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CC" w:rsidRDefault="003014CC" w:rsidP="003014C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/>
          <w:lang w:val="ru-RU"/>
        </w:rPr>
      </w:pPr>
      <w:r>
        <w:rPr>
          <w:rFonts w:ascii="Times New Roman" w:eastAsia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014CC" w:rsidRDefault="003014CC" w:rsidP="003014CC">
      <w:pPr>
        <w:jc w:val="center"/>
        <w:rPr>
          <w:rFonts w:ascii="Times New Roman" w:hAnsi="Times New Roman"/>
          <w:lang w:val="ru-RU"/>
        </w:rPr>
      </w:pPr>
    </w:p>
    <w:p w:rsidR="003014CC" w:rsidRDefault="003014CC" w:rsidP="003014C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ПОСТАНОВЛЕНИЕ</w:t>
      </w:r>
    </w:p>
    <w:p w:rsidR="003014CC" w:rsidRDefault="00BB08FF" w:rsidP="003014CC">
      <w:pPr>
        <w:rPr>
          <w:rFonts w:ascii="Times New Roman" w:hAnsi="Times New Roman"/>
          <w:u w:val="single"/>
          <w:lang w:val="ru-RU"/>
        </w:rPr>
      </w:pPr>
      <w:r>
        <w:rPr>
          <w:rFonts w:ascii="Times New Roman" w:hAnsi="Times New Roman"/>
          <w:lang w:val="ru-RU"/>
        </w:rPr>
        <w:t>24</w:t>
      </w:r>
      <w:r w:rsidR="003014CC">
        <w:rPr>
          <w:rFonts w:ascii="Times New Roman" w:hAnsi="Times New Roman"/>
          <w:lang w:val="ru-RU"/>
        </w:rPr>
        <w:t>.</w:t>
      </w:r>
      <w:r>
        <w:rPr>
          <w:rFonts w:ascii="Times New Roman" w:hAnsi="Times New Roman"/>
          <w:lang w:val="ru-RU"/>
        </w:rPr>
        <w:t>01.2022</w:t>
      </w:r>
      <w:r w:rsidR="003014CC">
        <w:rPr>
          <w:rFonts w:ascii="Times New Roman" w:hAnsi="Times New Roman"/>
          <w:lang w:val="ru-RU"/>
        </w:rPr>
        <w:t xml:space="preserve">                                                                                                     </w:t>
      </w:r>
      <w:r w:rsidR="008B0696">
        <w:rPr>
          <w:rFonts w:ascii="Times New Roman" w:hAnsi="Times New Roman"/>
          <w:lang w:val="ru-RU"/>
        </w:rPr>
        <w:t xml:space="preserve">                   </w:t>
      </w:r>
      <w:r w:rsidR="003014CC">
        <w:rPr>
          <w:rFonts w:ascii="Times New Roman" w:hAnsi="Times New Roman"/>
          <w:lang w:val="ru-RU"/>
        </w:rPr>
        <w:t xml:space="preserve">№ </w:t>
      </w:r>
      <w:r>
        <w:rPr>
          <w:rFonts w:ascii="Times New Roman" w:hAnsi="Times New Roman"/>
          <w:lang w:val="ru-RU"/>
        </w:rPr>
        <w:t>3</w:t>
      </w: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Об утверждении стоимости услуг, предоставляемых согласно </w:t>
      </w:r>
      <w:proofErr w:type="gramStart"/>
      <w:r>
        <w:rPr>
          <w:rFonts w:ascii="Times New Roman" w:hAnsi="Times New Roman"/>
          <w:lang w:val="ru-RU"/>
        </w:rPr>
        <w:t>гарантированному</w:t>
      </w:r>
      <w:proofErr w:type="gramEnd"/>
    </w:p>
    <w:p w:rsidR="003014CC" w:rsidRDefault="003014CC" w:rsidP="003014CC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перечню услуг по погребению на территории Иштанского сельского поселения</w:t>
      </w: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ab/>
        <w:t xml:space="preserve">В соответствии с Федеральным законом от 12 января 1996 года  № 8-ФЗ «О погребении и похоронном деле», </w:t>
      </w: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ПОСТАНОВЛЯЕТ:</w:t>
      </w:r>
    </w:p>
    <w:p w:rsidR="003014CC" w:rsidRDefault="003014CC" w:rsidP="003014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Утвердить:</w:t>
      </w:r>
    </w:p>
    <w:p w:rsidR="003014CC" w:rsidRDefault="003014CC" w:rsidP="003014CC">
      <w:pPr>
        <w:shd w:val="clear" w:color="auto" w:fill="FFFFFF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1.1. Стоимость услуг на 2022год, предоставляемых согласно гарантированному перечню услуг по погребению умерших (погибших), имеющих </w:t>
      </w:r>
      <w:r>
        <w:rPr>
          <w:rFonts w:ascii="Times New Roman" w:hAnsi="Times New Roman"/>
          <w:color w:val="000000"/>
          <w:lang w:val="ru-RU"/>
        </w:rPr>
        <w:t xml:space="preserve">супругу, близких родственников, иных родственников, законных представителей или иных  лиц, взявших на себя обязанность осуществить погребение, </w:t>
      </w:r>
      <w:r>
        <w:rPr>
          <w:rFonts w:ascii="Times New Roman" w:hAnsi="Times New Roman"/>
          <w:lang w:val="ru-RU"/>
        </w:rPr>
        <w:t>в размере</w:t>
      </w:r>
      <w:r w:rsidR="00E206EE">
        <w:rPr>
          <w:rFonts w:ascii="Times New Roman" w:hAnsi="Times New Roman"/>
          <w:lang w:val="ru-RU"/>
        </w:rPr>
        <w:t xml:space="preserve"> 9054,0</w:t>
      </w:r>
      <w:r w:rsidR="003A4945">
        <w:rPr>
          <w:rFonts w:ascii="Times New Roman" w:hAnsi="Times New Roman"/>
          <w:lang w:val="ru-RU"/>
        </w:rPr>
        <w:t>0</w:t>
      </w:r>
      <w:r w:rsidR="00E206EE">
        <w:rPr>
          <w:rFonts w:ascii="Times New Roman" w:hAnsi="Times New Roman"/>
          <w:lang w:val="ru-RU"/>
        </w:rPr>
        <w:t xml:space="preserve"> (Девять тысяч пятьдесят четыре   рубля</w:t>
      </w:r>
      <w:r>
        <w:rPr>
          <w:rFonts w:ascii="Times New Roman" w:hAnsi="Times New Roman"/>
          <w:lang w:val="ru-RU"/>
        </w:rPr>
        <w:t>) 00 копеек.</w:t>
      </w:r>
    </w:p>
    <w:p w:rsidR="003014CC" w:rsidRDefault="003014CC" w:rsidP="003014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1.2. Стоимость услуг на 202</w:t>
      </w:r>
      <w:r w:rsidRPr="003014CC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 xml:space="preserve"> год, согласно гарантированному перечню услуг по погребению  умерших (погибших), не имеющих супруга, близких родственников, иных родственников, законного представителя или иного лица, взявшего на себя обязанность осу</w:t>
      </w:r>
      <w:r w:rsidR="003A4945">
        <w:rPr>
          <w:rFonts w:ascii="Times New Roman" w:hAnsi="Times New Roman"/>
          <w:lang w:val="ru-RU"/>
        </w:rPr>
        <w:t>ществить погребение, в размере 6559</w:t>
      </w:r>
      <w:r w:rsidR="003D29A3">
        <w:rPr>
          <w:rFonts w:ascii="Times New Roman" w:hAnsi="Times New Roman"/>
          <w:lang w:val="ru-RU"/>
        </w:rPr>
        <w:t>,0</w:t>
      </w:r>
      <w:r w:rsidR="003A4945">
        <w:rPr>
          <w:rFonts w:ascii="Times New Roman" w:hAnsi="Times New Roman"/>
          <w:lang w:val="ru-RU"/>
        </w:rPr>
        <w:t xml:space="preserve">0 (Шесть тысяч пятьсот пятьдесят </w:t>
      </w:r>
      <w:r w:rsidR="003D29A3">
        <w:rPr>
          <w:rFonts w:ascii="Times New Roman" w:hAnsi="Times New Roman"/>
          <w:lang w:val="ru-RU"/>
        </w:rPr>
        <w:t>рублей</w:t>
      </w:r>
      <w:r>
        <w:rPr>
          <w:rFonts w:ascii="Times New Roman" w:hAnsi="Times New Roman"/>
          <w:lang w:val="ru-RU"/>
        </w:rPr>
        <w:t xml:space="preserve">) 00 копеек. </w:t>
      </w:r>
    </w:p>
    <w:p w:rsidR="003014CC" w:rsidRDefault="003014CC" w:rsidP="003014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2. Настоящее постановление опубликовать в газете «Районные вести» и разместить на официальном сайте муниципального образования Иштанское сельское поселение в информационно-телекоммуникационной сети «Интернет» (</w:t>
      </w:r>
      <w:r>
        <w:rPr>
          <w:rFonts w:ascii="Times New Roman" w:hAnsi="Times New Roman"/>
        </w:rPr>
        <w:t>http</w:t>
      </w:r>
      <w:r>
        <w:rPr>
          <w:rFonts w:ascii="Times New Roman" w:hAnsi="Times New Roman"/>
          <w:lang w:val="ru-RU"/>
        </w:rPr>
        <w:t>://</w:t>
      </w:r>
      <w:proofErr w:type="spellStart"/>
      <w:r>
        <w:rPr>
          <w:rFonts w:ascii="Times New Roman" w:hAnsi="Times New Roman"/>
        </w:rPr>
        <w:t>ishtanskoe</w:t>
      </w:r>
      <w:proofErr w:type="spellEnd"/>
      <w:r>
        <w:rPr>
          <w:rFonts w:ascii="Times New Roman" w:hAnsi="Times New Roman"/>
          <w:lang w:val="ru-RU"/>
        </w:rPr>
        <w:t>.</w:t>
      </w:r>
      <w:proofErr w:type="spellStart"/>
      <w:r>
        <w:rPr>
          <w:rFonts w:ascii="Times New Roman" w:hAnsi="Times New Roman"/>
        </w:rPr>
        <w:t>ru</w:t>
      </w:r>
      <w:proofErr w:type="spellEnd"/>
      <w:r>
        <w:rPr>
          <w:rFonts w:ascii="Times New Roman" w:hAnsi="Times New Roman"/>
          <w:lang w:val="ru-RU"/>
        </w:rPr>
        <w:t>).</w:t>
      </w: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3. 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 xml:space="preserve"> Настоящее постановление</w:t>
      </w:r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вступает</w:t>
      </w:r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в силу</w:t>
      </w:r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proofErr w:type="gramStart"/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с даты</w:t>
      </w:r>
      <w:proofErr w:type="gramEnd"/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официального</w:t>
      </w:r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опубликования и распространяется</w:t>
      </w:r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на</w:t>
      </w:r>
      <w:r>
        <w:rPr>
          <w:rFonts w:ascii="Times New Roman" w:hAnsi="Times New Roman"/>
          <w:sz w:val="23"/>
          <w:szCs w:val="23"/>
          <w:shd w:val="clear" w:color="auto" w:fill="FFFFFF"/>
        </w:rPr>
        <w:t> 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правоотношения, возникшие с 1 февраля 202</w:t>
      </w:r>
      <w:r w:rsidRPr="003014CC">
        <w:rPr>
          <w:rFonts w:ascii="Times New Roman" w:hAnsi="Times New Roman"/>
          <w:sz w:val="23"/>
          <w:szCs w:val="23"/>
          <w:shd w:val="clear" w:color="auto" w:fill="FFFFFF"/>
          <w:lang w:val="ru-RU"/>
        </w:rPr>
        <w:t>2</w:t>
      </w:r>
      <w:r>
        <w:rPr>
          <w:rFonts w:ascii="Times New Roman" w:hAnsi="Times New Roman"/>
          <w:sz w:val="23"/>
          <w:szCs w:val="23"/>
          <w:shd w:val="clear" w:color="auto" w:fill="FFFFFF"/>
          <w:lang w:val="ru-RU"/>
        </w:rPr>
        <w:t xml:space="preserve"> года.</w:t>
      </w:r>
      <w:bookmarkStart w:id="0" w:name="_GoBack"/>
      <w:bookmarkEnd w:id="0"/>
    </w:p>
    <w:p w:rsidR="003014CC" w:rsidRDefault="003014CC" w:rsidP="003014CC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4. </w:t>
      </w:r>
      <w:proofErr w:type="gramStart"/>
      <w:r>
        <w:rPr>
          <w:rFonts w:ascii="Times New Roman" w:hAnsi="Times New Roman"/>
          <w:lang w:val="ru-RU"/>
        </w:rPr>
        <w:t>Контроль за</w:t>
      </w:r>
      <w:proofErr w:type="gramEnd"/>
      <w:r>
        <w:rPr>
          <w:rFonts w:ascii="Times New Roman" w:hAnsi="Times New Roman"/>
          <w:lang w:val="ru-RU"/>
        </w:rPr>
        <w:t xml:space="preserve"> исполнением настоящего Постановления оставляю за собой.</w:t>
      </w:r>
    </w:p>
    <w:p w:rsidR="003014CC" w:rsidRDefault="003014CC" w:rsidP="003014CC">
      <w:pPr>
        <w:jc w:val="both"/>
        <w:rPr>
          <w:rFonts w:ascii="Times New Roman" w:hAnsi="Times New Roman"/>
          <w:lang w:val="ru-RU"/>
        </w:rPr>
      </w:pPr>
    </w:p>
    <w:p w:rsidR="003014CC" w:rsidRDefault="003014CC" w:rsidP="003014CC">
      <w:pPr>
        <w:jc w:val="both"/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Глава Иштанского сельского поселения                                                     Филиппова С.С.</w:t>
      </w: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(Глава Администрации)</w:t>
      </w: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Прокуратура Кривошеинского района</w:t>
      </w: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Управление Пенсионного фонда РФ Кривошеинского района</w:t>
      </w: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ГУ Томского  регионального отделения Фонда социального страхования</w:t>
      </w: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«Районные вести»</w:t>
      </w:r>
    </w:p>
    <w:p w:rsidR="003014CC" w:rsidRDefault="003014CC" w:rsidP="003014CC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ОГКБУ «ЦСПН Кривошеинского района» </w:t>
      </w:r>
    </w:p>
    <w:p w:rsidR="003014CC" w:rsidRDefault="003014CC" w:rsidP="003014CC">
      <w:pPr>
        <w:rPr>
          <w:lang w:val="ru-RU"/>
        </w:rPr>
      </w:pPr>
    </w:p>
    <w:p w:rsidR="000F4E53" w:rsidRPr="003014CC" w:rsidRDefault="000F4E53">
      <w:pPr>
        <w:rPr>
          <w:lang w:val="ru-RU"/>
        </w:rPr>
      </w:pPr>
    </w:p>
    <w:sectPr w:rsidR="000F4E53" w:rsidRPr="003014CC" w:rsidSect="000F4E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14CC"/>
    <w:rsid w:val="000F4E53"/>
    <w:rsid w:val="002B7401"/>
    <w:rsid w:val="003014CC"/>
    <w:rsid w:val="003A4945"/>
    <w:rsid w:val="003D01F0"/>
    <w:rsid w:val="003D29A3"/>
    <w:rsid w:val="006215F4"/>
    <w:rsid w:val="008B0696"/>
    <w:rsid w:val="00B25D87"/>
    <w:rsid w:val="00BB08FF"/>
    <w:rsid w:val="00E20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4CC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4</cp:revision>
  <cp:lastPrinted>2022-01-24T10:32:00Z</cp:lastPrinted>
  <dcterms:created xsi:type="dcterms:W3CDTF">2022-01-24T10:35:00Z</dcterms:created>
  <dcterms:modified xsi:type="dcterms:W3CDTF">2022-01-24T10:38:00Z</dcterms:modified>
</cp:coreProperties>
</file>