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6FC" w:rsidRDefault="007236FC" w:rsidP="007236FC">
      <w:pPr>
        <w:contextualSpacing/>
        <w:jc w:val="center"/>
        <w:rPr>
          <w:rFonts w:ascii="Times New Roman" w:hAnsi="Times New Roman"/>
          <w:b/>
        </w:rPr>
      </w:pPr>
      <w:r w:rsidRPr="00C108F1">
        <w:rPr>
          <w:rFonts w:ascii="Times New Roman" w:hAnsi="Times New Roman"/>
        </w:rPr>
        <w:t>ИСПОЛНИТЕЛЬНО-РАСПОРЯДИТЕЛЬНЫЙ ОРГАН МУНИЦИПАЛЬНОГО ОБРАЗОВАНИЯ – АДМИНИСТРАЦИЯ ИШТАНСКОГО СЕЛЬСКОГО ПОСЕЛЕНИЯ</w:t>
      </w:r>
    </w:p>
    <w:p w:rsidR="007236FC" w:rsidRPr="00C108F1" w:rsidRDefault="007236FC" w:rsidP="007236FC">
      <w:pPr>
        <w:contextualSpacing/>
        <w:jc w:val="center"/>
        <w:rPr>
          <w:rFonts w:ascii="Times New Roman" w:hAnsi="Times New Roman"/>
          <w:b/>
        </w:rPr>
      </w:pPr>
    </w:p>
    <w:p w:rsidR="007236FC" w:rsidRPr="00C108F1" w:rsidRDefault="007236FC" w:rsidP="00301280">
      <w:pPr>
        <w:jc w:val="center"/>
        <w:rPr>
          <w:rFonts w:ascii="Times New Roman" w:hAnsi="Times New Roman"/>
          <w:b/>
        </w:rPr>
      </w:pPr>
      <w:r w:rsidRPr="00C108F1">
        <w:rPr>
          <w:rFonts w:ascii="Times New Roman" w:hAnsi="Times New Roman"/>
        </w:rPr>
        <w:t>ПОСТАНОВЛЕНИЕ</w:t>
      </w:r>
    </w:p>
    <w:p w:rsidR="007236FC" w:rsidRPr="00301280" w:rsidRDefault="00F9032B" w:rsidP="00301280">
      <w:pPr>
        <w:tabs>
          <w:tab w:val="left" w:pos="7725"/>
        </w:tabs>
        <w:rPr>
          <w:rFonts w:ascii="Times New Roman" w:hAnsi="Times New Roman"/>
          <w:b/>
        </w:rPr>
      </w:pPr>
      <w:r>
        <w:rPr>
          <w:rFonts w:ascii="Times New Roman" w:hAnsi="Times New Roman"/>
        </w:rPr>
        <w:t>27.12</w:t>
      </w:r>
      <w:r w:rsidR="00282B66">
        <w:rPr>
          <w:rFonts w:ascii="Times New Roman" w:hAnsi="Times New Roman"/>
        </w:rPr>
        <w:t xml:space="preserve">.2022 </w:t>
      </w:r>
      <w:r w:rsidR="007236FC" w:rsidRPr="00C108F1">
        <w:rPr>
          <w:rFonts w:ascii="Times New Roman" w:hAnsi="Times New Roman"/>
        </w:rPr>
        <w:t>г.</w:t>
      </w:r>
      <w:r w:rsidR="007236FC" w:rsidRPr="00C108F1">
        <w:rPr>
          <w:rFonts w:ascii="Times New Roman" w:hAnsi="Times New Roman"/>
        </w:rPr>
        <w:tab/>
      </w:r>
      <w:r w:rsidR="007236FC">
        <w:rPr>
          <w:rFonts w:ascii="Times New Roman" w:hAnsi="Times New Roman"/>
        </w:rPr>
        <w:t xml:space="preserve">                  </w:t>
      </w:r>
      <w:r w:rsidR="007236FC" w:rsidRPr="00C108F1">
        <w:rPr>
          <w:rFonts w:ascii="Times New Roman" w:hAnsi="Times New Roman"/>
        </w:rPr>
        <w:t xml:space="preserve">№ </w:t>
      </w:r>
      <w:r>
        <w:rPr>
          <w:rFonts w:ascii="Times New Roman" w:hAnsi="Times New Roman"/>
        </w:rPr>
        <w:t>98</w:t>
      </w:r>
    </w:p>
    <w:p w:rsidR="007236FC" w:rsidRPr="007236FC" w:rsidRDefault="00206239" w:rsidP="007236FC">
      <w:pPr>
        <w:ind w:firstLine="708"/>
        <w:jc w:val="center"/>
        <w:rPr>
          <w:rFonts w:ascii="Times New Roman" w:hAnsi="Times New Roman"/>
          <w:shd w:val="clear" w:color="auto" w:fill="FFFFFF"/>
        </w:rPr>
      </w:pPr>
      <w:proofErr w:type="gramStart"/>
      <w:r>
        <w:rPr>
          <w:rFonts w:ascii="Times New Roman" w:hAnsi="Times New Roman"/>
        </w:rPr>
        <w:t>О внесении изменений в Постановление № 51 от 29.07.2021 «</w:t>
      </w:r>
      <w:r w:rsidR="007236FC" w:rsidRPr="00C108F1">
        <w:rPr>
          <w:rFonts w:ascii="Times New Roman" w:hAnsi="Times New Roman"/>
        </w:rPr>
        <w:t>Об утверждении</w:t>
      </w:r>
      <w:r w:rsidR="007236FC" w:rsidRPr="00C108F1">
        <w:rPr>
          <w:rFonts w:ascii="Times New Roman" w:hAnsi="Times New Roman"/>
          <w:b/>
        </w:rPr>
        <w:t xml:space="preserve"> </w:t>
      </w:r>
      <w:r w:rsidR="007236FC" w:rsidRPr="00C108F1">
        <w:rPr>
          <w:rFonts w:ascii="Times New Roman" w:hAnsi="Times New Roman"/>
        </w:rPr>
        <w:t>Положения о межведомственной комиссии П</w:t>
      </w:r>
      <w:r w:rsidR="007236FC" w:rsidRPr="00C108F1">
        <w:rPr>
          <w:rFonts w:ascii="Times New Roman" w:hAnsi="Times New Roman"/>
          <w:shd w:val="clear" w:color="auto" w:fill="FFFFFF"/>
        </w:rPr>
        <w:t>ризнани</w:t>
      </w:r>
      <w:r w:rsidR="007236FC">
        <w:rPr>
          <w:rFonts w:ascii="Times New Roman" w:hAnsi="Times New Roman"/>
          <w:shd w:val="clear" w:color="auto" w:fill="FFFFFF"/>
        </w:rPr>
        <w:t>я</w:t>
      </w:r>
      <w:r w:rsidR="007236FC" w:rsidRPr="00C108F1">
        <w:rPr>
          <w:rFonts w:ascii="Times New Roman" w:hAnsi="Times New Roman"/>
          <w:shd w:val="clear" w:color="auto" w:fill="FFFFFF"/>
        </w:rPr>
        <w:t xml:space="preserve">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w:t>
      </w:r>
      <w:r w:rsidR="007236FC" w:rsidRPr="00C108F1">
        <w:rPr>
          <w:rFonts w:ascii="Times New Roman" w:hAnsi="Times New Roman"/>
        </w:rPr>
        <w:t xml:space="preserve">  Томской области</w:t>
      </w:r>
      <w:r w:rsidR="007236FC" w:rsidRPr="00C108F1">
        <w:rPr>
          <w:rFonts w:ascii="Times New Roman" w:hAnsi="Times New Roman"/>
          <w:shd w:val="clear" w:color="auto" w:fill="FFFFFF"/>
        </w:rPr>
        <w:t>, аварийными и подлежащими сносу или реконструкции</w:t>
      </w:r>
      <w:r>
        <w:rPr>
          <w:rFonts w:ascii="Times New Roman" w:hAnsi="Times New Roman"/>
          <w:shd w:val="clear" w:color="auto" w:fill="FFFFFF"/>
        </w:rPr>
        <w:t>»</w:t>
      </w:r>
      <w:proofErr w:type="gramEnd"/>
    </w:p>
    <w:p w:rsidR="007236FC" w:rsidRPr="00C108F1" w:rsidRDefault="007236FC" w:rsidP="007236FC">
      <w:pPr>
        <w:ind w:firstLine="708"/>
        <w:rPr>
          <w:rFonts w:ascii="Times New Roman" w:hAnsi="Times New Roman"/>
        </w:rPr>
      </w:pPr>
      <w:proofErr w:type="gramStart"/>
      <w:r w:rsidRPr="00C108F1">
        <w:rPr>
          <w:rFonts w:ascii="Times New Roman" w:hAnsi="Times New Roman"/>
        </w:rPr>
        <w:t>В соответствии со ст. 14 Жилищного кодекса Российской Федерации, Федеральным законом от 06.10.2003 г. № 131-ФЗ «Об общих принципах организации местного самоуправления в РФ», Постановлением Правительства РФ от 28.01.2006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C108F1">
        <w:rPr>
          <w:rFonts w:ascii="Times New Roman" w:eastAsia="Calibri" w:hAnsi="Times New Roman"/>
          <w:lang w:eastAsia="en-US"/>
        </w:rPr>
        <w:t>, садового дома жилым домом и жилого дома садовым</w:t>
      </w:r>
      <w:proofErr w:type="gramEnd"/>
      <w:r w:rsidRPr="00C108F1">
        <w:rPr>
          <w:rFonts w:ascii="Times New Roman" w:eastAsia="Calibri" w:hAnsi="Times New Roman"/>
          <w:lang w:eastAsia="en-US"/>
        </w:rPr>
        <w:t xml:space="preserve"> домом», </w:t>
      </w:r>
      <w:r w:rsidRPr="00C108F1">
        <w:rPr>
          <w:rFonts w:ascii="Times New Roman" w:hAnsi="Times New Roman"/>
        </w:rPr>
        <w:t>Уставом Иштанского сельского поселения,</w:t>
      </w:r>
    </w:p>
    <w:p w:rsidR="007236FC" w:rsidRPr="00C108F1" w:rsidRDefault="007236FC" w:rsidP="007236FC">
      <w:pPr>
        <w:rPr>
          <w:rFonts w:ascii="Times New Roman" w:hAnsi="Times New Roman"/>
        </w:rPr>
      </w:pPr>
      <w:r>
        <w:rPr>
          <w:rFonts w:ascii="Times New Roman" w:hAnsi="Times New Roman"/>
        </w:rPr>
        <w:t>ПОСТАНОВЛЯЮ:</w:t>
      </w:r>
    </w:p>
    <w:p w:rsidR="00301280" w:rsidRDefault="007236FC" w:rsidP="00301280">
      <w:pPr>
        <w:pStyle w:val="a3"/>
        <w:shd w:val="clear" w:color="auto" w:fill="FFFFFF"/>
        <w:spacing w:before="0" w:beforeAutospacing="0" w:after="0" w:afterAutospacing="0"/>
        <w:ind w:firstLine="709"/>
        <w:rPr>
          <w:rFonts w:ascii="Times New Roman" w:hAnsi="Times New Roman"/>
        </w:rPr>
      </w:pPr>
      <w:r w:rsidRPr="00C108F1">
        <w:rPr>
          <w:rFonts w:ascii="Times New Roman" w:hAnsi="Times New Roman"/>
        </w:rPr>
        <w:t xml:space="preserve">1. </w:t>
      </w:r>
      <w:r w:rsidR="00301280">
        <w:rPr>
          <w:rFonts w:ascii="Times New Roman" w:hAnsi="Times New Roman"/>
        </w:rPr>
        <w:t>Второй абзац пункта 4 Положения читать в новой редакции: «</w:t>
      </w:r>
      <w:r w:rsidR="00301280" w:rsidRPr="00301280">
        <w:rPr>
          <w:rFonts w:ascii="Times New Roman" w:hAnsi="Times New Roman"/>
        </w:rPr>
        <w:t>В состав Комиссии включаются также представители органов, уполномоченных на проведение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сельском поселении, в необходимых случаях органов архитектуры, градостроительств</w:t>
      </w:r>
      <w:r w:rsidR="00301280">
        <w:rPr>
          <w:rFonts w:ascii="Times New Roman" w:hAnsi="Times New Roman"/>
        </w:rPr>
        <w:t>а и соответствующих организаций».</w:t>
      </w:r>
    </w:p>
    <w:p w:rsidR="00301280" w:rsidRPr="00301280" w:rsidRDefault="00301280" w:rsidP="00301280">
      <w:pPr>
        <w:pStyle w:val="a3"/>
        <w:numPr>
          <w:ilvl w:val="0"/>
          <w:numId w:val="3"/>
        </w:numPr>
        <w:shd w:val="clear" w:color="auto" w:fill="FFFFFF"/>
        <w:tabs>
          <w:tab w:val="left" w:pos="993"/>
        </w:tabs>
        <w:spacing w:before="0" w:beforeAutospacing="0" w:after="0" w:afterAutospacing="0"/>
        <w:ind w:left="0" w:firstLine="709"/>
        <w:rPr>
          <w:rFonts w:ascii="Times New Roman" w:hAnsi="Times New Roman"/>
        </w:rPr>
      </w:pPr>
      <w:r w:rsidRPr="00301280">
        <w:rPr>
          <w:rFonts w:ascii="Times New Roman" w:hAnsi="Times New Roman"/>
        </w:rPr>
        <w:t>Пункт 16 Положения читать в новой редакции: «По результатам работы комиссия принимает одно из следующих решений об оценке соответствия помещений и многоквартирных домов по установленным в настоящем Положении требованиям:</w:t>
      </w:r>
    </w:p>
    <w:p w:rsidR="00301280" w:rsidRPr="00301280" w:rsidRDefault="00301280" w:rsidP="00301280">
      <w:pPr>
        <w:pStyle w:val="a4"/>
        <w:rPr>
          <w:rFonts w:ascii="Times New Roman" w:hAnsi="Times New Roman" w:cs="Times New Roman"/>
          <w:sz w:val="24"/>
          <w:szCs w:val="24"/>
        </w:rPr>
      </w:pPr>
      <w:r w:rsidRPr="00301280">
        <w:rPr>
          <w:rFonts w:ascii="Times New Roman" w:hAnsi="Times New Roman" w:cs="Times New Roman"/>
          <w:sz w:val="24"/>
          <w:szCs w:val="24"/>
        </w:rPr>
        <w:t>- о соответствии помещения требованиям, предъявляемым к жилому помещению, и его пригодности для проживания;</w:t>
      </w:r>
    </w:p>
    <w:p w:rsidR="00301280" w:rsidRPr="00301280" w:rsidRDefault="00301280" w:rsidP="00301280">
      <w:pPr>
        <w:pStyle w:val="a4"/>
        <w:rPr>
          <w:rFonts w:ascii="Times New Roman" w:hAnsi="Times New Roman" w:cs="Times New Roman"/>
          <w:sz w:val="24"/>
          <w:szCs w:val="24"/>
        </w:rPr>
      </w:pPr>
      <w:r w:rsidRPr="00301280">
        <w:rPr>
          <w:rFonts w:ascii="Times New Roman" w:hAnsi="Times New Roman" w:cs="Times New Roman"/>
          <w:sz w:val="24"/>
          <w:szCs w:val="24"/>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301280" w:rsidRPr="00301280" w:rsidRDefault="00301280" w:rsidP="00301280">
      <w:pPr>
        <w:pStyle w:val="a4"/>
        <w:rPr>
          <w:rFonts w:ascii="Times New Roman" w:eastAsia="Times New Roman" w:hAnsi="Times New Roman" w:cs="Times New Roman"/>
          <w:sz w:val="24"/>
          <w:szCs w:val="24"/>
        </w:rPr>
      </w:pPr>
      <w:r w:rsidRPr="00301280">
        <w:rPr>
          <w:rFonts w:ascii="Times New Roman" w:hAnsi="Times New Roman" w:cs="Times New Roman"/>
          <w:sz w:val="24"/>
          <w:szCs w:val="24"/>
        </w:rPr>
        <w:t xml:space="preserve">- о выявлении оснований для признания помещения </w:t>
      </w:r>
      <w:proofErr w:type="gramStart"/>
      <w:r w:rsidRPr="00301280">
        <w:rPr>
          <w:rFonts w:ascii="Times New Roman" w:hAnsi="Times New Roman" w:cs="Times New Roman"/>
          <w:sz w:val="24"/>
          <w:szCs w:val="24"/>
        </w:rPr>
        <w:t>непригодным</w:t>
      </w:r>
      <w:proofErr w:type="gramEnd"/>
      <w:r w:rsidRPr="00301280">
        <w:rPr>
          <w:rFonts w:ascii="Times New Roman" w:hAnsi="Times New Roman" w:cs="Times New Roman"/>
          <w:sz w:val="24"/>
          <w:szCs w:val="24"/>
        </w:rPr>
        <w:t xml:space="preserve"> для проживания;</w:t>
      </w:r>
      <w:r w:rsidRPr="00301280">
        <w:rPr>
          <w:rFonts w:ascii="Times New Roman" w:eastAsia="Times New Roman" w:hAnsi="Times New Roman" w:cs="Times New Roman"/>
          <w:color w:val="000000"/>
          <w:sz w:val="24"/>
          <w:szCs w:val="24"/>
        </w:rPr>
        <w:t xml:space="preserve"> </w:t>
      </w:r>
    </w:p>
    <w:p w:rsidR="00301280" w:rsidRPr="00301280" w:rsidRDefault="00301280" w:rsidP="00301280">
      <w:pPr>
        <w:pStyle w:val="a4"/>
        <w:rPr>
          <w:rFonts w:ascii="Times New Roman" w:eastAsia="Times New Roman" w:hAnsi="Times New Roman" w:cs="Times New Roman"/>
          <w:sz w:val="24"/>
          <w:szCs w:val="24"/>
        </w:rPr>
      </w:pPr>
      <w:r w:rsidRPr="00301280">
        <w:rPr>
          <w:rFonts w:ascii="Times New Roman" w:eastAsia="Times New Roman" w:hAnsi="Times New Roman" w:cs="Times New Roman"/>
          <w:color w:val="000000"/>
          <w:sz w:val="24"/>
          <w:szCs w:val="24"/>
        </w:rPr>
        <w:t xml:space="preserve">- об отсутствии оснований для признания жилого помещения </w:t>
      </w:r>
      <w:proofErr w:type="gramStart"/>
      <w:r w:rsidRPr="00301280">
        <w:rPr>
          <w:rFonts w:ascii="Times New Roman" w:eastAsia="Times New Roman" w:hAnsi="Times New Roman" w:cs="Times New Roman"/>
          <w:color w:val="000000"/>
          <w:sz w:val="24"/>
          <w:szCs w:val="24"/>
        </w:rPr>
        <w:t>непригодным</w:t>
      </w:r>
      <w:proofErr w:type="gramEnd"/>
      <w:r w:rsidRPr="00301280">
        <w:rPr>
          <w:rFonts w:ascii="Times New Roman" w:eastAsia="Times New Roman" w:hAnsi="Times New Roman" w:cs="Times New Roman"/>
          <w:color w:val="000000"/>
          <w:sz w:val="24"/>
          <w:szCs w:val="24"/>
        </w:rPr>
        <w:t xml:space="preserve"> для проживания;</w:t>
      </w:r>
    </w:p>
    <w:p w:rsidR="00301280" w:rsidRPr="00301280" w:rsidRDefault="00301280" w:rsidP="00301280">
      <w:pPr>
        <w:pStyle w:val="a4"/>
        <w:rPr>
          <w:rFonts w:ascii="Times New Roman" w:hAnsi="Times New Roman" w:cs="Times New Roman"/>
          <w:sz w:val="24"/>
          <w:szCs w:val="24"/>
        </w:rPr>
      </w:pPr>
      <w:r w:rsidRPr="00301280">
        <w:rPr>
          <w:rFonts w:ascii="Times New Roman" w:hAnsi="Times New Roman" w:cs="Times New Roman"/>
          <w:sz w:val="24"/>
          <w:szCs w:val="24"/>
        </w:rPr>
        <w:t>- о выявлении оснований для признания многоквартирного дома аварийным и подлежащим реконструкции;</w:t>
      </w:r>
    </w:p>
    <w:p w:rsidR="00301280" w:rsidRPr="00301280" w:rsidRDefault="00301280" w:rsidP="00301280">
      <w:pPr>
        <w:pStyle w:val="a4"/>
        <w:rPr>
          <w:rFonts w:ascii="Times New Roman" w:hAnsi="Times New Roman" w:cs="Times New Roman"/>
          <w:sz w:val="24"/>
          <w:szCs w:val="24"/>
        </w:rPr>
      </w:pPr>
      <w:r w:rsidRPr="00301280">
        <w:rPr>
          <w:rFonts w:ascii="Times New Roman" w:hAnsi="Times New Roman" w:cs="Times New Roman"/>
          <w:sz w:val="24"/>
          <w:szCs w:val="24"/>
        </w:rPr>
        <w:t>- о выявлении оснований для признания многоквартирного дома аварийным и подлежащим сносу;</w:t>
      </w:r>
    </w:p>
    <w:p w:rsidR="007236FC" w:rsidRPr="00301280" w:rsidRDefault="00301280" w:rsidP="00301280">
      <w:pPr>
        <w:pStyle w:val="a4"/>
        <w:rPr>
          <w:rFonts w:ascii="Times New Roman" w:hAnsi="Times New Roman" w:cs="Times New Roman"/>
          <w:sz w:val="24"/>
          <w:szCs w:val="24"/>
        </w:rPr>
      </w:pPr>
      <w:r w:rsidRPr="00301280">
        <w:rPr>
          <w:rFonts w:ascii="Times New Roman" w:hAnsi="Times New Roman" w:cs="Times New Roman"/>
          <w:sz w:val="24"/>
          <w:szCs w:val="24"/>
        </w:rPr>
        <w:t>- об отсутствии оснований для признания многоквартирного дома аварийным и подлежащим сносу или реконструкции</w:t>
      </w:r>
      <w:r>
        <w:rPr>
          <w:rFonts w:ascii="Times New Roman" w:hAnsi="Times New Roman" w:cs="Times New Roman"/>
          <w:sz w:val="24"/>
          <w:szCs w:val="24"/>
        </w:rPr>
        <w:t>».</w:t>
      </w:r>
    </w:p>
    <w:p w:rsidR="007236FC" w:rsidRDefault="00301280" w:rsidP="00301280">
      <w:pPr>
        <w:pStyle w:val="a4"/>
        <w:ind w:firstLine="709"/>
        <w:rPr>
          <w:rFonts w:ascii="Times New Roman" w:hAnsi="Times New Roman" w:cs="Times New Roman"/>
          <w:sz w:val="24"/>
        </w:rPr>
      </w:pPr>
      <w:r w:rsidRPr="00301280">
        <w:rPr>
          <w:rFonts w:ascii="Times New Roman" w:hAnsi="Times New Roman" w:cs="Times New Roman"/>
          <w:sz w:val="24"/>
        </w:rPr>
        <w:t>3</w:t>
      </w:r>
      <w:r w:rsidR="007236FC" w:rsidRPr="00301280">
        <w:rPr>
          <w:rFonts w:ascii="Times New Roman" w:hAnsi="Times New Roman" w:cs="Times New Roman"/>
          <w:sz w:val="24"/>
        </w:rPr>
        <w:t xml:space="preserve">. Настоящее постановление разместить на официальном </w:t>
      </w:r>
      <w:proofErr w:type="gramStart"/>
      <w:r w:rsidR="007236FC" w:rsidRPr="00301280">
        <w:rPr>
          <w:rFonts w:ascii="Times New Roman" w:hAnsi="Times New Roman" w:cs="Times New Roman"/>
          <w:sz w:val="24"/>
        </w:rPr>
        <w:t>сайте</w:t>
      </w:r>
      <w:proofErr w:type="gramEnd"/>
      <w:r w:rsidR="007236FC" w:rsidRPr="00301280">
        <w:rPr>
          <w:rFonts w:ascii="Times New Roman" w:hAnsi="Times New Roman" w:cs="Times New Roman"/>
          <w:sz w:val="24"/>
        </w:rPr>
        <w:t xml:space="preserve"> Иштанского сельского поселения в информационно-телекоммуникационной сети Интернет. </w:t>
      </w:r>
    </w:p>
    <w:p w:rsidR="001C29B4" w:rsidRPr="00301280" w:rsidRDefault="001C29B4" w:rsidP="00301280">
      <w:pPr>
        <w:pStyle w:val="a4"/>
        <w:ind w:firstLine="709"/>
        <w:rPr>
          <w:rFonts w:ascii="Times New Roman" w:hAnsi="Times New Roman" w:cs="Times New Roman"/>
          <w:sz w:val="24"/>
        </w:rPr>
      </w:pPr>
      <w:r>
        <w:rPr>
          <w:rFonts w:ascii="Times New Roman" w:hAnsi="Times New Roman" w:cs="Times New Roman"/>
          <w:sz w:val="24"/>
        </w:rPr>
        <w:t xml:space="preserve">4. </w:t>
      </w:r>
      <w:r w:rsidRPr="001C29B4">
        <w:rPr>
          <w:rFonts w:ascii="Times New Roman" w:hAnsi="Times New Roman" w:cs="Times New Roman"/>
          <w:sz w:val="24"/>
          <w:szCs w:val="24"/>
        </w:rPr>
        <w:t xml:space="preserve">Настоящее постановление вступает в силу </w:t>
      </w:r>
      <w:proofErr w:type="gramStart"/>
      <w:r w:rsidRPr="001C29B4">
        <w:rPr>
          <w:rFonts w:ascii="Times New Roman" w:hAnsi="Times New Roman" w:cs="Times New Roman"/>
          <w:sz w:val="24"/>
          <w:szCs w:val="24"/>
        </w:rPr>
        <w:t>с даты</w:t>
      </w:r>
      <w:proofErr w:type="gramEnd"/>
      <w:r w:rsidRPr="001C29B4">
        <w:rPr>
          <w:rFonts w:ascii="Times New Roman" w:hAnsi="Times New Roman" w:cs="Times New Roman"/>
          <w:sz w:val="24"/>
          <w:szCs w:val="24"/>
        </w:rPr>
        <w:t xml:space="preserve"> его подписания.</w:t>
      </w:r>
    </w:p>
    <w:p w:rsidR="007236FC" w:rsidRDefault="001C29B4" w:rsidP="00301280">
      <w:pPr>
        <w:pStyle w:val="a4"/>
        <w:ind w:firstLine="709"/>
        <w:rPr>
          <w:rStyle w:val="apple-converted-space"/>
          <w:rFonts w:ascii="Times New Roman" w:hAnsi="Times New Roman" w:cs="Times New Roman"/>
          <w:sz w:val="24"/>
        </w:rPr>
      </w:pPr>
      <w:r>
        <w:rPr>
          <w:rFonts w:ascii="Times New Roman" w:hAnsi="Times New Roman" w:cs="Times New Roman"/>
          <w:sz w:val="24"/>
        </w:rPr>
        <w:t>5</w:t>
      </w:r>
      <w:r w:rsidR="007236FC" w:rsidRPr="00301280">
        <w:rPr>
          <w:rFonts w:ascii="Times New Roman" w:hAnsi="Times New Roman" w:cs="Times New Roman"/>
          <w:sz w:val="24"/>
        </w:rPr>
        <w:t xml:space="preserve">. </w:t>
      </w:r>
      <w:proofErr w:type="gramStart"/>
      <w:r w:rsidR="007236FC" w:rsidRPr="00301280">
        <w:rPr>
          <w:rFonts w:ascii="Times New Roman" w:hAnsi="Times New Roman" w:cs="Times New Roman"/>
          <w:sz w:val="24"/>
        </w:rPr>
        <w:t>Контроль за</w:t>
      </w:r>
      <w:proofErr w:type="gramEnd"/>
      <w:r w:rsidR="007236FC" w:rsidRPr="00301280">
        <w:rPr>
          <w:rFonts w:ascii="Times New Roman" w:hAnsi="Times New Roman" w:cs="Times New Roman"/>
          <w:sz w:val="24"/>
        </w:rPr>
        <w:t xml:space="preserve"> исполнением настоящего постановления оставляю за собой.</w:t>
      </w:r>
      <w:r w:rsidR="007236FC" w:rsidRPr="00301280">
        <w:rPr>
          <w:rStyle w:val="apple-converted-space"/>
          <w:rFonts w:ascii="Times New Roman" w:hAnsi="Times New Roman" w:cs="Times New Roman"/>
          <w:sz w:val="24"/>
        </w:rPr>
        <w:t xml:space="preserve"> </w:t>
      </w:r>
    </w:p>
    <w:p w:rsidR="00301280" w:rsidRPr="00301280" w:rsidRDefault="00301280" w:rsidP="00301280">
      <w:pPr>
        <w:pStyle w:val="a4"/>
        <w:ind w:firstLine="709"/>
        <w:rPr>
          <w:rStyle w:val="apple-converted-space"/>
          <w:rFonts w:ascii="Times New Roman" w:hAnsi="Times New Roman" w:cs="Times New Roman"/>
          <w:sz w:val="24"/>
        </w:rPr>
      </w:pPr>
    </w:p>
    <w:p w:rsidR="007236FC" w:rsidRPr="00301280" w:rsidRDefault="007236FC" w:rsidP="00301280">
      <w:pPr>
        <w:pStyle w:val="a4"/>
        <w:rPr>
          <w:rFonts w:ascii="Times New Roman" w:hAnsi="Times New Roman" w:cs="Times New Roman"/>
          <w:sz w:val="24"/>
        </w:rPr>
      </w:pPr>
      <w:r w:rsidRPr="00301280">
        <w:rPr>
          <w:rFonts w:ascii="Times New Roman" w:hAnsi="Times New Roman" w:cs="Times New Roman"/>
          <w:sz w:val="24"/>
        </w:rPr>
        <w:t xml:space="preserve">Глава Иштанского сельского поселения                            </w:t>
      </w:r>
    </w:p>
    <w:p w:rsidR="007236FC" w:rsidRPr="001C29B4" w:rsidRDefault="007236FC" w:rsidP="001C29B4">
      <w:pPr>
        <w:pStyle w:val="a4"/>
        <w:rPr>
          <w:rFonts w:ascii="Times New Roman" w:hAnsi="Times New Roman" w:cs="Times New Roman"/>
          <w:sz w:val="24"/>
        </w:rPr>
      </w:pPr>
      <w:r w:rsidRPr="00301280">
        <w:rPr>
          <w:rStyle w:val="apple-converted-space"/>
          <w:rFonts w:ascii="Times New Roman" w:hAnsi="Times New Roman" w:cs="Times New Roman"/>
          <w:color w:val="000000"/>
          <w:sz w:val="24"/>
        </w:rPr>
        <w:t>(Глава Администрации)</w:t>
      </w:r>
      <w:r w:rsidRPr="00301280">
        <w:rPr>
          <w:rStyle w:val="apple-converted-space"/>
          <w:rFonts w:ascii="Times New Roman" w:hAnsi="Times New Roman" w:cs="Times New Roman"/>
          <w:color w:val="000000"/>
          <w:sz w:val="24"/>
        </w:rPr>
        <w:tab/>
      </w:r>
      <w:r w:rsidRPr="00301280">
        <w:rPr>
          <w:rStyle w:val="apple-converted-space"/>
          <w:rFonts w:ascii="Times New Roman" w:hAnsi="Times New Roman" w:cs="Times New Roman"/>
          <w:color w:val="000000"/>
          <w:sz w:val="24"/>
        </w:rPr>
        <w:tab/>
      </w:r>
      <w:r w:rsidRPr="00301280">
        <w:rPr>
          <w:rStyle w:val="apple-converted-space"/>
          <w:rFonts w:ascii="Times New Roman" w:hAnsi="Times New Roman" w:cs="Times New Roman"/>
          <w:color w:val="000000"/>
          <w:sz w:val="24"/>
        </w:rPr>
        <w:tab/>
      </w:r>
      <w:r w:rsidRPr="00301280">
        <w:rPr>
          <w:rStyle w:val="apple-converted-space"/>
          <w:rFonts w:ascii="Times New Roman" w:hAnsi="Times New Roman" w:cs="Times New Roman"/>
          <w:color w:val="000000"/>
          <w:sz w:val="24"/>
        </w:rPr>
        <w:tab/>
      </w:r>
      <w:r w:rsidRPr="00301280">
        <w:rPr>
          <w:rStyle w:val="apple-converted-space"/>
          <w:rFonts w:ascii="Times New Roman" w:hAnsi="Times New Roman" w:cs="Times New Roman"/>
          <w:color w:val="000000"/>
          <w:sz w:val="24"/>
        </w:rPr>
        <w:tab/>
      </w:r>
      <w:r w:rsidRPr="00301280">
        <w:rPr>
          <w:rStyle w:val="apple-converted-space"/>
          <w:rFonts w:ascii="Times New Roman" w:hAnsi="Times New Roman" w:cs="Times New Roman"/>
          <w:color w:val="000000"/>
          <w:sz w:val="24"/>
        </w:rPr>
        <w:tab/>
        <w:t xml:space="preserve">                С.С. Филиппов</w:t>
      </w:r>
      <w:r w:rsidR="001C29B4">
        <w:rPr>
          <w:rStyle w:val="apple-converted-space"/>
          <w:rFonts w:ascii="Times New Roman" w:hAnsi="Times New Roman" w:cs="Times New Roman"/>
          <w:color w:val="000000"/>
          <w:sz w:val="24"/>
        </w:rPr>
        <w:t>а</w:t>
      </w:r>
    </w:p>
    <w:p w:rsidR="007236FC" w:rsidRPr="007236FC" w:rsidRDefault="007236FC" w:rsidP="007236FC">
      <w:pPr>
        <w:pStyle w:val="a4"/>
        <w:jc w:val="right"/>
        <w:rPr>
          <w:rFonts w:ascii="Times New Roman" w:hAnsi="Times New Roman" w:cs="Times New Roman"/>
        </w:rPr>
      </w:pPr>
      <w:r w:rsidRPr="007236FC">
        <w:rPr>
          <w:rFonts w:ascii="Times New Roman" w:hAnsi="Times New Roman" w:cs="Times New Roman"/>
        </w:rPr>
        <w:lastRenderedPageBreak/>
        <w:t>Приложение № 1</w:t>
      </w:r>
    </w:p>
    <w:p w:rsidR="007236FC" w:rsidRDefault="00282B66" w:rsidP="007236FC">
      <w:pPr>
        <w:pStyle w:val="a4"/>
        <w:jc w:val="right"/>
        <w:rPr>
          <w:rFonts w:ascii="Times New Roman" w:hAnsi="Times New Roman" w:cs="Times New Roman"/>
        </w:rPr>
      </w:pPr>
      <w:r>
        <w:rPr>
          <w:rFonts w:ascii="Times New Roman" w:hAnsi="Times New Roman" w:cs="Times New Roman"/>
        </w:rPr>
        <w:t>к  постановлению</w:t>
      </w:r>
      <w:r w:rsidR="007236FC" w:rsidRPr="007236FC">
        <w:rPr>
          <w:rFonts w:ascii="Times New Roman" w:hAnsi="Times New Roman" w:cs="Times New Roman"/>
        </w:rPr>
        <w:t xml:space="preserve"> Администрации </w:t>
      </w:r>
    </w:p>
    <w:p w:rsidR="007236FC" w:rsidRPr="007236FC" w:rsidRDefault="007236FC" w:rsidP="007236FC">
      <w:pPr>
        <w:pStyle w:val="a4"/>
        <w:jc w:val="right"/>
        <w:rPr>
          <w:rFonts w:ascii="Times New Roman" w:hAnsi="Times New Roman" w:cs="Times New Roman"/>
        </w:rPr>
      </w:pPr>
      <w:r w:rsidRPr="007236FC">
        <w:rPr>
          <w:rFonts w:ascii="Times New Roman" w:hAnsi="Times New Roman" w:cs="Times New Roman"/>
        </w:rPr>
        <w:t xml:space="preserve">Иштанского сельского поселения  </w:t>
      </w:r>
    </w:p>
    <w:p w:rsidR="007236FC" w:rsidRPr="007236FC" w:rsidRDefault="003431A7" w:rsidP="007236FC">
      <w:pPr>
        <w:pStyle w:val="a4"/>
        <w:jc w:val="right"/>
        <w:rPr>
          <w:rFonts w:ascii="Times New Roman" w:hAnsi="Times New Roman" w:cs="Times New Roman"/>
        </w:rPr>
      </w:pPr>
      <w:r>
        <w:rPr>
          <w:rFonts w:ascii="Times New Roman" w:hAnsi="Times New Roman" w:cs="Times New Roman"/>
        </w:rPr>
        <w:t>№ 98 от 27.12</w:t>
      </w:r>
      <w:r w:rsidR="00282B66">
        <w:rPr>
          <w:rFonts w:ascii="Times New Roman" w:hAnsi="Times New Roman" w:cs="Times New Roman"/>
        </w:rPr>
        <w:t>.2022</w:t>
      </w:r>
    </w:p>
    <w:p w:rsidR="007236FC" w:rsidRPr="00C108F1" w:rsidRDefault="007236FC" w:rsidP="007236FC">
      <w:pPr>
        <w:ind w:left="4536"/>
        <w:rPr>
          <w:rFonts w:ascii="Times New Roman" w:hAnsi="Times New Roman"/>
        </w:rPr>
      </w:pPr>
    </w:p>
    <w:p w:rsidR="007236FC" w:rsidRPr="00C108F1" w:rsidRDefault="007236FC" w:rsidP="007236FC">
      <w:pPr>
        <w:ind w:firstLine="709"/>
        <w:jc w:val="center"/>
        <w:rPr>
          <w:rFonts w:ascii="Times New Roman" w:hAnsi="Times New Roman"/>
        </w:rPr>
      </w:pPr>
      <w:r w:rsidRPr="00C108F1">
        <w:rPr>
          <w:rFonts w:ascii="Times New Roman" w:hAnsi="Times New Roman"/>
          <w:bCs/>
        </w:rPr>
        <w:t>СОСТАВ</w:t>
      </w:r>
    </w:p>
    <w:p w:rsidR="007236FC" w:rsidRPr="00C108F1" w:rsidRDefault="007236FC" w:rsidP="00206239">
      <w:pPr>
        <w:jc w:val="center"/>
        <w:rPr>
          <w:rFonts w:ascii="Times New Roman" w:hAnsi="Times New Roman"/>
        </w:rPr>
      </w:pPr>
      <w:r w:rsidRPr="00C108F1">
        <w:rPr>
          <w:rFonts w:ascii="Times New Roman" w:hAnsi="Times New Roman"/>
          <w:bCs/>
        </w:rPr>
        <w:t xml:space="preserve">межведомственной комиссии по </w:t>
      </w:r>
      <w:r w:rsidRPr="00C108F1">
        <w:rPr>
          <w:rFonts w:ascii="Times New Roman" w:hAnsi="Times New Roman"/>
        </w:rPr>
        <w:t>признанию жилых помещений, муниципального и частного жилищного фонда Иштанского сельского поселен</w:t>
      </w:r>
      <w:r w:rsidR="00206239">
        <w:rPr>
          <w:rFonts w:ascii="Times New Roman" w:hAnsi="Times New Roman"/>
        </w:rPr>
        <w:t xml:space="preserve">ия непригодными для проживания, </w:t>
      </w:r>
      <w:r w:rsidRPr="00C108F1">
        <w:rPr>
          <w:rFonts w:ascii="Times New Roman" w:hAnsi="Times New Roman"/>
        </w:rPr>
        <w:t>многоквартирных домов аварийными и подлежащими сносу или реконструкции, за исключением многоквартирных домов, все жилые помещения в которых находятся в собственности Российской Федерации или Томской области</w:t>
      </w:r>
    </w:p>
    <w:p w:rsidR="007236FC" w:rsidRPr="00C108F1" w:rsidRDefault="007236FC" w:rsidP="007236FC">
      <w:pPr>
        <w:ind w:firstLine="709"/>
        <w:jc w:val="center"/>
        <w:rPr>
          <w:rFonts w:ascii="Times New Roman" w:hAnsi="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5387"/>
      </w:tblGrid>
      <w:tr w:rsidR="007236FC" w:rsidRPr="00C108F1" w:rsidTr="007F0470">
        <w:trPr>
          <w:trHeight w:val="273"/>
        </w:trPr>
        <w:tc>
          <w:tcPr>
            <w:tcW w:w="4077" w:type="dxa"/>
            <w:shd w:val="clear" w:color="auto" w:fill="auto"/>
          </w:tcPr>
          <w:p w:rsidR="007236FC" w:rsidRPr="00C108F1" w:rsidRDefault="007236FC" w:rsidP="007F0470">
            <w:pPr>
              <w:snapToGrid w:val="0"/>
              <w:rPr>
                <w:rFonts w:ascii="Times New Roman" w:hAnsi="Times New Roman"/>
                <w:b/>
              </w:rPr>
            </w:pPr>
            <w:r w:rsidRPr="00C108F1">
              <w:rPr>
                <w:rFonts w:ascii="Times New Roman" w:hAnsi="Times New Roman"/>
                <w:b/>
              </w:rPr>
              <w:t>Председатель комиссии:</w:t>
            </w:r>
          </w:p>
        </w:tc>
        <w:tc>
          <w:tcPr>
            <w:tcW w:w="5387" w:type="dxa"/>
            <w:shd w:val="clear" w:color="auto" w:fill="auto"/>
          </w:tcPr>
          <w:p w:rsidR="007236FC" w:rsidRPr="00C108F1" w:rsidRDefault="007236FC" w:rsidP="007F0470">
            <w:pPr>
              <w:snapToGrid w:val="0"/>
              <w:jc w:val="center"/>
              <w:rPr>
                <w:rFonts w:ascii="Times New Roman" w:hAnsi="Times New Roman"/>
                <w:b/>
              </w:rPr>
            </w:pPr>
          </w:p>
        </w:tc>
      </w:tr>
      <w:tr w:rsidR="007236FC" w:rsidRPr="00C108F1" w:rsidTr="007F0470">
        <w:trPr>
          <w:trHeight w:val="547"/>
        </w:trPr>
        <w:tc>
          <w:tcPr>
            <w:tcW w:w="4077" w:type="dxa"/>
            <w:shd w:val="clear" w:color="auto" w:fill="auto"/>
          </w:tcPr>
          <w:p w:rsidR="007236FC" w:rsidRPr="00C108F1" w:rsidRDefault="007236FC" w:rsidP="007F0470">
            <w:pPr>
              <w:snapToGrid w:val="0"/>
              <w:rPr>
                <w:rFonts w:ascii="Times New Roman" w:hAnsi="Times New Roman"/>
              </w:rPr>
            </w:pPr>
            <w:r>
              <w:rPr>
                <w:rFonts w:ascii="Times New Roman" w:hAnsi="Times New Roman"/>
              </w:rPr>
              <w:t>Филиппова Светлана Сергеевна</w:t>
            </w:r>
          </w:p>
        </w:tc>
        <w:tc>
          <w:tcPr>
            <w:tcW w:w="5387" w:type="dxa"/>
            <w:shd w:val="clear" w:color="auto" w:fill="auto"/>
          </w:tcPr>
          <w:p w:rsidR="007236FC" w:rsidRPr="00C108F1" w:rsidRDefault="007236FC" w:rsidP="007F0470">
            <w:pPr>
              <w:snapToGrid w:val="0"/>
              <w:ind w:firstLine="34"/>
              <w:rPr>
                <w:rFonts w:ascii="Times New Roman" w:hAnsi="Times New Roman"/>
              </w:rPr>
            </w:pPr>
            <w:r w:rsidRPr="00C108F1">
              <w:rPr>
                <w:rFonts w:ascii="Times New Roman" w:hAnsi="Times New Roman"/>
              </w:rPr>
              <w:t>Глава Иштанского сельского поселения</w:t>
            </w:r>
          </w:p>
        </w:tc>
      </w:tr>
      <w:tr w:rsidR="007236FC" w:rsidRPr="00C108F1" w:rsidTr="007F0470">
        <w:trPr>
          <w:trHeight w:val="273"/>
        </w:trPr>
        <w:tc>
          <w:tcPr>
            <w:tcW w:w="4077" w:type="dxa"/>
            <w:shd w:val="clear" w:color="auto" w:fill="auto"/>
          </w:tcPr>
          <w:p w:rsidR="007236FC" w:rsidRPr="00C108F1" w:rsidRDefault="007236FC" w:rsidP="007F0470">
            <w:pPr>
              <w:snapToGrid w:val="0"/>
              <w:rPr>
                <w:rFonts w:ascii="Times New Roman" w:hAnsi="Times New Roman"/>
                <w:b/>
              </w:rPr>
            </w:pPr>
            <w:r w:rsidRPr="00C108F1">
              <w:rPr>
                <w:rFonts w:ascii="Times New Roman" w:hAnsi="Times New Roman"/>
                <w:b/>
              </w:rPr>
              <w:t>Члены МВК:</w:t>
            </w:r>
          </w:p>
        </w:tc>
        <w:tc>
          <w:tcPr>
            <w:tcW w:w="5387" w:type="dxa"/>
            <w:shd w:val="clear" w:color="auto" w:fill="auto"/>
          </w:tcPr>
          <w:p w:rsidR="007236FC" w:rsidRPr="00C108F1" w:rsidRDefault="007236FC" w:rsidP="007F0470">
            <w:pPr>
              <w:snapToGrid w:val="0"/>
              <w:ind w:firstLine="34"/>
              <w:rPr>
                <w:rFonts w:ascii="Times New Roman" w:hAnsi="Times New Roman"/>
              </w:rPr>
            </w:pPr>
          </w:p>
        </w:tc>
      </w:tr>
      <w:tr w:rsidR="007236FC" w:rsidRPr="00C108F1" w:rsidTr="007F0470">
        <w:trPr>
          <w:trHeight w:val="820"/>
        </w:trPr>
        <w:tc>
          <w:tcPr>
            <w:tcW w:w="4077" w:type="dxa"/>
            <w:shd w:val="clear" w:color="auto" w:fill="auto"/>
          </w:tcPr>
          <w:p w:rsidR="007236FC" w:rsidRPr="00C108F1" w:rsidRDefault="00282B66" w:rsidP="007F0470">
            <w:pPr>
              <w:snapToGrid w:val="0"/>
              <w:rPr>
                <w:rFonts w:ascii="Times New Roman" w:hAnsi="Times New Roman"/>
              </w:rPr>
            </w:pPr>
            <w:r>
              <w:rPr>
                <w:rFonts w:ascii="Times New Roman" w:hAnsi="Times New Roman"/>
              </w:rPr>
              <w:t>Королёва Вероника Олеговна</w:t>
            </w:r>
          </w:p>
        </w:tc>
        <w:tc>
          <w:tcPr>
            <w:tcW w:w="5387" w:type="dxa"/>
            <w:shd w:val="clear" w:color="auto" w:fill="auto"/>
          </w:tcPr>
          <w:p w:rsidR="007236FC" w:rsidRPr="00C108F1" w:rsidRDefault="007236FC" w:rsidP="007F0470">
            <w:pPr>
              <w:snapToGrid w:val="0"/>
              <w:ind w:firstLine="34"/>
              <w:rPr>
                <w:rFonts w:ascii="Times New Roman" w:hAnsi="Times New Roman"/>
              </w:rPr>
            </w:pPr>
            <w:r w:rsidRPr="00C108F1">
              <w:rPr>
                <w:rFonts w:ascii="Times New Roman" w:hAnsi="Times New Roman"/>
              </w:rPr>
              <w:t>Управляющий делами Администрации Иштанского сельского поселения</w:t>
            </w:r>
          </w:p>
        </w:tc>
      </w:tr>
      <w:tr w:rsidR="007236FC" w:rsidRPr="00C108F1" w:rsidTr="007F0470">
        <w:trPr>
          <w:trHeight w:val="273"/>
        </w:trPr>
        <w:tc>
          <w:tcPr>
            <w:tcW w:w="4077" w:type="dxa"/>
            <w:shd w:val="clear" w:color="auto" w:fill="auto"/>
          </w:tcPr>
          <w:p w:rsidR="007236FC" w:rsidRPr="00C108F1" w:rsidRDefault="007236FC" w:rsidP="007F0470">
            <w:pPr>
              <w:snapToGrid w:val="0"/>
              <w:rPr>
                <w:rFonts w:ascii="Times New Roman" w:hAnsi="Times New Roman"/>
                <w:b/>
              </w:rPr>
            </w:pPr>
            <w:r w:rsidRPr="00C108F1">
              <w:rPr>
                <w:rFonts w:ascii="Times New Roman" w:hAnsi="Times New Roman"/>
              </w:rPr>
              <w:t>Бондарчук Наталия Юрьевна</w:t>
            </w:r>
          </w:p>
          <w:p w:rsidR="007236FC" w:rsidRPr="00C108F1" w:rsidRDefault="007236FC" w:rsidP="007F0470">
            <w:pPr>
              <w:snapToGrid w:val="0"/>
              <w:rPr>
                <w:rFonts w:ascii="Times New Roman" w:hAnsi="Times New Roman"/>
                <w:b/>
              </w:rPr>
            </w:pPr>
          </w:p>
        </w:tc>
        <w:tc>
          <w:tcPr>
            <w:tcW w:w="5387" w:type="dxa"/>
            <w:shd w:val="clear" w:color="auto" w:fill="auto"/>
          </w:tcPr>
          <w:p w:rsidR="007236FC" w:rsidRPr="00C108F1" w:rsidRDefault="007236FC" w:rsidP="007F0470">
            <w:pPr>
              <w:snapToGrid w:val="0"/>
              <w:ind w:firstLine="34"/>
              <w:rPr>
                <w:rFonts w:ascii="Times New Roman" w:hAnsi="Times New Roman"/>
              </w:rPr>
            </w:pPr>
            <w:r w:rsidRPr="00C108F1">
              <w:rPr>
                <w:rFonts w:ascii="Times New Roman" w:hAnsi="Times New Roman"/>
              </w:rPr>
              <w:t>Специалист по земельным ресурсам и муниципальной собственности</w:t>
            </w:r>
          </w:p>
          <w:p w:rsidR="007236FC" w:rsidRPr="00C108F1" w:rsidRDefault="007236FC" w:rsidP="007F0470">
            <w:pPr>
              <w:snapToGrid w:val="0"/>
              <w:ind w:firstLine="34"/>
              <w:rPr>
                <w:rFonts w:ascii="Times New Roman" w:hAnsi="Times New Roman"/>
              </w:rPr>
            </w:pPr>
          </w:p>
        </w:tc>
      </w:tr>
      <w:tr w:rsidR="007236FC" w:rsidRPr="00C108F1" w:rsidTr="007F0470">
        <w:trPr>
          <w:trHeight w:val="1094"/>
        </w:trPr>
        <w:tc>
          <w:tcPr>
            <w:tcW w:w="4077" w:type="dxa"/>
            <w:shd w:val="clear" w:color="auto" w:fill="auto"/>
          </w:tcPr>
          <w:p w:rsidR="007236FC" w:rsidRPr="00C108F1" w:rsidRDefault="00282B66" w:rsidP="007F0470">
            <w:pPr>
              <w:snapToGrid w:val="0"/>
              <w:rPr>
                <w:rFonts w:ascii="Times New Roman" w:hAnsi="Times New Roman"/>
              </w:rPr>
            </w:pPr>
            <w:r>
              <w:rPr>
                <w:rFonts w:ascii="Times New Roman" w:hAnsi="Times New Roman"/>
              </w:rPr>
              <w:t>Изотова Галина Николаевна</w:t>
            </w:r>
          </w:p>
        </w:tc>
        <w:tc>
          <w:tcPr>
            <w:tcW w:w="5387" w:type="dxa"/>
            <w:shd w:val="clear" w:color="auto" w:fill="auto"/>
          </w:tcPr>
          <w:p w:rsidR="007236FC" w:rsidRPr="00C108F1" w:rsidRDefault="007236FC" w:rsidP="007F0470">
            <w:pPr>
              <w:snapToGrid w:val="0"/>
              <w:ind w:firstLine="34"/>
              <w:rPr>
                <w:rFonts w:ascii="Times New Roman" w:hAnsi="Times New Roman"/>
              </w:rPr>
            </w:pPr>
            <w:r w:rsidRPr="00C108F1">
              <w:rPr>
                <w:rFonts w:ascii="Times New Roman" w:hAnsi="Times New Roman"/>
              </w:rPr>
              <w:t xml:space="preserve"> </w:t>
            </w:r>
            <w:r w:rsidRPr="00C108F1">
              <w:rPr>
                <w:rFonts w:ascii="Times New Roman" w:eastAsia="Lucida Sans Unicode" w:hAnsi="Times New Roman"/>
                <w:lang w:eastAsia="zh-CN" w:bidi="hi-IN"/>
              </w:rPr>
              <w:t>Депутат Совета Иштанского сельского поселения Иштанского сельского поселения</w:t>
            </w:r>
            <w:r w:rsidRPr="00C108F1">
              <w:rPr>
                <w:rFonts w:ascii="Times New Roman" w:hAnsi="Times New Roman"/>
              </w:rPr>
              <w:t>;</w:t>
            </w:r>
          </w:p>
        </w:tc>
      </w:tr>
      <w:tr w:rsidR="007236FC" w:rsidRPr="00C108F1" w:rsidTr="007F0470">
        <w:trPr>
          <w:trHeight w:val="1195"/>
        </w:trPr>
        <w:tc>
          <w:tcPr>
            <w:tcW w:w="4077" w:type="dxa"/>
            <w:shd w:val="clear" w:color="auto" w:fill="auto"/>
          </w:tcPr>
          <w:p w:rsidR="007236FC" w:rsidRPr="00803F54" w:rsidRDefault="007236FC" w:rsidP="007F0470">
            <w:pPr>
              <w:snapToGrid w:val="0"/>
              <w:rPr>
                <w:rFonts w:ascii="Times New Roman" w:hAnsi="Times New Roman"/>
              </w:rPr>
            </w:pPr>
            <w:r w:rsidRPr="00803F54">
              <w:rPr>
                <w:rFonts w:ascii="Times New Roman" w:eastAsia="Lucida Sans Unicode" w:hAnsi="Times New Roman"/>
                <w:lang w:eastAsia="zh-CN" w:bidi="hi-IN"/>
              </w:rPr>
              <w:t>О</w:t>
            </w:r>
            <w:r w:rsidR="00282B66">
              <w:rPr>
                <w:rFonts w:ascii="Times New Roman" w:eastAsia="Lucida Sans Unicode" w:hAnsi="Times New Roman"/>
                <w:lang w:eastAsia="zh-CN" w:bidi="hi-IN"/>
              </w:rPr>
              <w:t>льга Иннокентьевна</w:t>
            </w:r>
            <w:r w:rsidRPr="00803F54">
              <w:rPr>
                <w:rFonts w:ascii="Times New Roman" w:eastAsia="Lucida Sans Unicode" w:hAnsi="Times New Roman"/>
                <w:lang w:eastAsia="zh-CN" w:bidi="hi-IN"/>
              </w:rPr>
              <w:t xml:space="preserve"> Ширинкина</w:t>
            </w:r>
          </w:p>
        </w:tc>
        <w:tc>
          <w:tcPr>
            <w:tcW w:w="5387" w:type="dxa"/>
            <w:shd w:val="clear" w:color="auto" w:fill="auto"/>
          </w:tcPr>
          <w:p w:rsidR="007236FC" w:rsidRPr="00803F54" w:rsidRDefault="007236FC" w:rsidP="007F0470">
            <w:pPr>
              <w:snapToGrid w:val="0"/>
              <w:ind w:firstLine="34"/>
              <w:rPr>
                <w:rFonts w:ascii="Times New Roman" w:hAnsi="Times New Roman"/>
              </w:rPr>
            </w:pPr>
            <w:r w:rsidRPr="00803F54">
              <w:rPr>
                <w:rFonts w:ascii="Times New Roman" w:hAnsi="Times New Roman"/>
              </w:rPr>
              <w:t xml:space="preserve"> </w:t>
            </w:r>
            <w:r w:rsidRPr="00803F54">
              <w:rPr>
                <w:rFonts w:ascii="Times New Roman" w:eastAsia="Lucida Sans Unicode" w:hAnsi="Times New Roman"/>
                <w:lang w:eastAsia="zh-CN" w:bidi="hi-IN"/>
              </w:rPr>
              <w:t>Администратор Иштанского сельского поселения</w:t>
            </w:r>
          </w:p>
        </w:tc>
      </w:tr>
      <w:tr w:rsidR="007236FC" w:rsidRPr="00C108F1" w:rsidTr="007F0470">
        <w:trPr>
          <w:trHeight w:val="1195"/>
        </w:trPr>
        <w:tc>
          <w:tcPr>
            <w:tcW w:w="4077" w:type="dxa"/>
            <w:shd w:val="clear" w:color="auto" w:fill="auto"/>
          </w:tcPr>
          <w:p w:rsidR="007236FC" w:rsidRPr="0098186A" w:rsidRDefault="007236FC" w:rsidP="007F0470">
            <w:pPr>
              <w:spacing w:before="100" w:beforeAutospacing="1" w:after="100" w:afterAutospacing="1"/>
              <w:rPr>
                <w:rFonts w:ascii="Times New Roman" w:hAnsi="Times New Roman"/>
                <w:color w:val="000000"/>
              </w:rPr>
            </w:pPr>
            <w:r w:rsidRPr="0098186A">
              <w:rPr>
                <w:rFonts w:ascii="Times New Roman" w:hAnsi="Times New Roman"/>
                <w:color w:val="000000"/>
              </w:rPr>
              <w:t>Ершова Татьяна</w:t>
            </w:r>
            <w:r>
              <w:rPr>
                <w:rFonts w:ascii="Times New Roman" w:hAnsi="Times New Roman"/>
                <w:color w:val="000000"/>
              </w:rPr>
              <w:t xml:space="preserve"> </w:t>
            </w:r>
            <w:r w:rsidRPr="0098186A">
              <w:rPr>
                <w:rFonts w:ascii="Times New Roman" w:hAnsi="Times New Roman"/>
                <w:color w:val="000000"/>
              </w:rPr>
              <w:t>Викторовна</w:t>
            </w:r>
          </w:p>
          <w:p w:rsidR="007236FC" w:rsidRPr="00803F54" w:rsidRDefault="007236FC" w:rsidP="007F0470">
            <w:pPr>
              <w:snapToGrid w:val="0"/>
              <w:rPr>
                <w:rFonts w:ascii="Times New Roman" w:eastAsia="Lucida Sans Unicode" w:hAnsi="Times New Roman"/>
                <w:lang w:eastAsia="zh-CN" w:bidi="hi-IN"/>
              </w:rPr>
            </w:pPr>
          </w:p>
        </w:tc>
        <w:tc>
          <w:tcPr>
            <w:tcW w:w="5387" w:type="dxa"/>
            <w:shd w:val="clear" w:color="auto" w:fill="auto"/>
          </w:tcPr>
          <w:p w:rsidR="007236FC" w:rsidRPr="00803F54" w:rsidRDefault="007236FC" w:rsidP="007F0470">
            <w:pPr>
              <w:snapToGrid w:val="0"/>
              <w:ind w:firstLine="34"/>
              <w:rPr>
                <w:rFonts w:ascii="Times New Roman" w:hAnsi="Times New Roman"/>
              </w:rPr>
            </w:pPr>
            <w:r w:rsidRPr="00A16E3C">
              <w:rPr>
                <w:rFonts w:ascii="Times New Roman" w:hAnsi="Times New Roman"/>
                <w:color w:val="000000"/>
              </w:rPr>
              <w:t>Начальник территориального отдела управления Роспотребнадзора по Томской</w:t>
            </w:r>
            <w:r w:rsidRPr="00803F54">
              <w:rPr>
                <w:rFonts w:ascii="Times New Roman" w:hAnsi="Times New Roman"/>
                <w:color w:val="000000"/>
              </w:rPr>
              <w:t xml:space="preserve"> области в Кривошеинском районе (по согласованию)</w:t>
            </w:r>
          </w:p>
        </w:tc>
      </w:tr>
      <w:tr w:rsidR="007236FC" w:rsidRPr="00C108F1" w:rsidTr="007F0470">
        <w:trPr>
          <w:trHeight w:val="1195"/>
        </w:trPr>
        <w:tc>
          <w:tcPr>
            <w:tcW w:w="4077" w:type="dxa"/>
            <w:shd w:val="clear" w:color="auto" w:fill="auto"/>
          </w:tcPr>
          <w:p w:rsidR="007236FC" w:rsidRPr="0098186A" w:rsidRDefault="00282B66" w:rsidP="007F0470">
            <w:pPr>
              <w:spacing w:before="100" w:beforeAutospacing="1" w:after="100" w:afterAutospacing="1"/>
              <w:rPr>
                <w:rFonts w:ascii="Times New Roman" w:hAnsi="Times New Roman"/>
                <w:color w:val="000000"/>
              </w:rPr>
            </w:pPr>
            <w:proofErr w:type="spellStart"/>
            <w:r>
              <w:rPr>
                <w:rFonts w:ascii="Times New Roman" w:hAnsi="Times New Roman"/>
                <w:color w:val="000000"/>
              </w:rPr>
              <w:t>Томаш</w:t>
            </w:r>
            <w:proofErr w:type="spellEnd"/>
            <w:r>
              <w:rPr>
                <w:rFonts w:ascii="Times New Roman" w:hAnsi="Times New Roman"/>
                <w:color w:val="000000"/>
              </w:rPr>
              <w:t xml:space="preserve"> Всеволод Юльевич</w:t>
            </w:r>
          </w:p>
        </w:tc>
        <w:tc>
          <w:tcPr>
            <w:tcW w:w="5387" w:type="dxa"/>
            <w:shd w:val="clear" w:color="auto" w:fill="auto"/>
          </w:tcPr>
          <w:p w:rsidR="007236FC" w:rsidRPr="00A16E3C" w:rsidRDefault="007236FC" w:rsidP="007F0470">
            <w:pPr>
              <w:snapToGrid w:val="0"/>
              <w:ind w:firstLine="34"/>
              <w:rPr>
                <w:rFonts w:ascii="Times New Roman" w:hAnsi="Times New Roman"/>
                <w:color w:val="000000"/>
              </w:rPr>
            </w:pPr>
            <w:proofErr w:type="gramStart"/>
            <w:r>
              <w:rPr>
                <w:rFonts w:ascii="Times New Roman" w:hAnsi="Times New Roman"/>
                <w:color w:val="000000"/>
              </w:rPr>
              <w:t>Главный</w:t>
            </w:r>
            <w:proofErr w:type="gramEnd"/>
            <w:r>
              <w:rPr>
                <w:rFonts w:ascii="Times New Roman" w:hAnsi="Times New Roman"/>
                <w:color w:val="000000"/>
              </w:rPr>
              <w:t xml:space="preserve"> специалист по делам строительства и архитектуры (по согласованию)</w:t>
            </w:r>
          </w:p>
        </w:tc>
      </w:tr>
    </w:tbl>
    <w:p w:rsidR="007236FC" w:rsidRPr="00C108F1" w:rsidRDefault="007236FC" w:rsidP="007236FC">
      <w:pPr>
        <w:ind w:left="6379"/>
        <w:rPr>
          <w:rFonts w:ascii="Times New Roman" w:hAnsi="Times New Roman"/>
        </w:rPr>
      </w:pPr>
    </w:p>
    <w:p w:rsidR="007236FC" w:rsidRDefault="007236FC" w:rsidP="007236FC">
      <w:pPr>
        <w:ind w:left="6379"/>
        <w:rPr>
          <w:rFonts w:ascii="Times New Roman" w:hAnsi="Times New Roman"/>
        </w:rPr>
      </w:pPr>
    </w:p>
    <w:p w:rsidR="00A36147" w:rsidRDefault="00A36147" w:rsidP="007236FC">
      <w:pPr>
        <w:ind w:left="6379"/>
        <w:rPr>
          <w:rFonts w:ascii="Times New Roman" w:hAnsi="Times New Roman"/>
        </w:rPr>
      </w:pPr>
    </w:p>
    <w:p w:rsidR="00A36147" w:rsidRPr="009721A3" w:rsidRDefault="00A36147" w:rsidP="009721A3">
      <w:pPr>
        <w:rPr>
          <w:rFonts w:ascii="Times New Roman" w:hAnsi="Times New Roman"/>
          <w:sz w:val="24"/>
          <w:szCs w:val="24"/>
        </w:rPr>
      </w:pPr>
    </w:p>
    <w:p w:rsidR="00301280" w:rsidRDefault="00301280" w:rsidP="007236FC">
      <w:pPr>
        <w:pStyle w:val="a4"/>
        <w:jc w:val="right"/>
        <w:rPr>
          <w:rFonts w:ascii="Times New Roman" w:hAnsi="Times New Roman" w:cs="Times New Roman"/>
          <w:sz w:val="24"/>
          <w:szCs w:val="24"/>
        </w:rPr>
      </w:pPr>
    </w:p>
    <w:p w:rsidR="00301280" w:rsidRDefault="00301280" w:rsidP="007236FC">
      <w:pPr>
        <w:pStyle w:val="a4"/>
        <w:jc w:val="right"/>
        <w:rPr>
          <w:rFonts w:ascii="Times New Roman" w:hAnsi="Times New Roman" w:cs="Times New Roman"/>
          <w:sz w:val="24"/>
          <w:szCs w:val="24"/>
        </w:rPr>
      </w:pPr>
    </w:p>
    <w:p w:rsidR="007236FC" w:rsidRPr="009721A3" w:rsidRDefault="007236FC" w:rsidP="007236FC">
      <w:pPr>
        <w:pStyle w:val="a4"/>
        <w:jc w:val="right"/>
        <w:rPr>
          <w:rFonts w:ascii="Times New Roman" w:hAnsi="Times New Roman" w:cs="Times New Roman"/>
          <w:sz w:val="24"/>
          <w:szCs w:val="24"/>
        </w:rPr>
      </w:pPr>
      <w:r w:rsidRPr="009721A3">
        <w:rPr>
          <w:rFonts w:ascii="Times New Roman" w:hAnsi="Times New Roman" w:cs="Times New Roman"/>
          <w:sz w:val="24"/>
          <w:szCs w:val="24"/>
        </w:rPr>
        <w:lastRenderedPageBreak/>
        <w:t>Приложение № 2</w:t>
      </w:r>
    </w:p>
    <w:p w:rsidR="007236FC" w:rsidRPr="009721A3" w:rsidRDefault="007236FC" w:rsidP="007236FC">
      <w:pPr>
        <w:pStyle w:val="a4"/>
        <w:jc w:val="right"/>
        <w:rPr>
          <w:rFonts w:ascii="Times New Roman" w:hAnsi="Times New Roman" w:cs="Times New Roman"/>
          <w:sz w:val="24"/>
          <w:szCs w:val="24"/>
        </w:rPr>
      </w:pPr>
      <w:r w:rsidRPr="009721A3">
        <w:rPr>
          <w:rFonts w:ascii="Times New Roman" w:hAnsi="Times New Roman" w:cs="Times New Roman"/>
          <w:sz w:val="24"/>
          <w:szCs w:val="24"/>
        </w:rPr>
        <w:t xml:space="preserve">к постановлению Администрации </w:t>
      </w:r>
    </w:p>
    <w:p w:rsidR="007236FC" w:rsidRPr="009721A3" w:rsidRDefault="007236FC" w:rsidP="007236FC">
      <w:pPr>
        <w:pStyle w:val="a4"/>
        <w:jc w:val="right"/>
        <w:rPr>
          <w:rFonts w:ascii="Times New Roman" w:hAnsi="Times New Roman" w:cs="Times New Roman"/>
          <w:sz w:val="24"/>
          <w:szCs w:val="24"/>
        </w:rPr>
      </w:pPr>
      <w:r w:rsidRPr="009721A3">
        <w:rPr>
          <w:rFonts w:ascii="Times New Roman" w:hAnsi="Times New Roman" w:cs="Times New Roman"/>
          <w:sz w:val="24"/>
          <w:szCs w:val="24"/>
        </w:rPr>
        <w:t xml:space="preserve">Иштанского сельского поселения </w:t>
      </w:r>
    </w:p>
    <w:p w:rsidR="007236FC" w:rsidRPr="009721A3" w:rsidRDefault="003431A7" w:rsidP="007236FC">
      <w:pPr>
        <w:pStyle w:val="a4"/>
        <w:jc w:val="right"/>
        <w:rPr>
          <w:rFonts w:ascii="Times New Roman" w:hAnsi="Times New Roman" w:cs="Times New Roman"/>
          <w:sz w:val="24"/>
          <w:szCs w:val="24"/>
        </w:rPr>
      </w:pPr>
      <w:r>
        <w:rPr>
          <w:rFonts w:ascii="Times New Roman" w:hAnsi="Times New Roman" w:cs="Times New Roman"/>
          <w:sz w:val="24"/>
          <w:szCs w:val="24"/>
        </w:rPr>
        <w:t>№ 98</w:t>
      </w:r>
      <w:r w:rsidR="007236FC" w:rsidRPr="009721A3">
        <w:rPr>
          <w:rFonts w:ascii="Times New Roman" w:hAnsi="Times New Roman" w:cs="Times New Roman"/>
          <w:sz w:val="24"/>
          <w:szCs w:val="24"/>
        </w:rPr>
        <w:t xml:space="preserve">        от  </w:t>
      </w:r>
      <w:r>
        <w:rPr>
          <w:rFonts w:ascii="Times New Roman" w:hAnsi="Times New Roman" w:cs="Times New Roman"/>
          <w:sz w:val="24"/>
          <w:szCs w:val="24"/>
        </w:rPr>
        <w:t>27.12.2022</w:t>
      </w:r>
    </w:p>
    <w:p w:rsidR="007236FC" w:rsidRPr="009721A3" w:rsidRDefault="007236FC" w:rsidP="007236FC">
      <w:pPr>
        <w:rPr>
          <w:rFonts w:ascii="Times New Roman" w:hAnsi="Times New Roman"/>
          <w:bCs/>
          <w:sz w:val="24"/>
          <w:szCs w:val="24"/>
        </w:rPr>
      </w:pPr>
    </w:p>
    <w:p w:rsidR="007236FC" w:rsidRPr="009721A3" w:rsidRDefault="007236FC" w:rsidP="007236FC">
      <w:pPr>
        <w:ind w:firstLine="709"/>
        <w:jc w:val="center"/>
        <w:rPr>
          <w:rFonts w:ascii="Times New Roman" w:hAnsi="Times New Roman"/>
          <w:sz w:val="24"/>
          <w:szCs w:val="24"/>
        </w:rPr>
      </w:pPr>
      <w:r w:rsidRPr="009721A3">
        <w:rPr>
          <w:rFonts w:ascii="Times New Roman" w:hAnsi="Times New Roman"/>
          <w:bCs/>
          <w:sz w:val="24"/>
          <w:szCs w:val="24"/>
        </w:rPr>
        <w:t>ПОЛОЖЕНИЕ</w:t>
      </w:r>
    </w:p>
    <w:p w:rsidR="007236FC" w:rsidRPr="009721A3" w:rsidRDefault="007236FC" w:rsidP="007236FC">
      <w:pPr>
        <w:ind w:firstLine="708"/>
        <w:jc w:val="center"/>
        <w:rPr>
          <w:rFonts w:ascii="Times New Roman" w:hAnsi="Times New Roman"/>
          <w:sz w:val="24"/>
          <w:szCs w:val="24"/>
        </w:rPr>
      </w:pPr>
      <w:r w:rsidRPr="009721A3">
        <w:rPr>
          <w:rFonts w:ascii="Times New Roman" w:hAnsi="Times New Roman"/>
          <w:sz w:val="24"/>
          <w:szCs w:val="24"/>
        </w:rPr>
        <w:t>о межведомственной комиссии по признанию жилых помещений, муниципального и частного жилищного фонда Иштанского сельского поселения непригодными для проживания, многоквартирных домов аварийными и подлежащими сносу или реконструкции, за исключением многоквартирных домов, все жилые помещения в которых находятся в собственности Российской Федерации или Томской области</w:t>
      </w:r>
    </w:p>
    <w:p w:rsidR="007236FC" w:rsidRPr="009721A3" w:rsidRDefault="007236FC" w:rsidP="007236FC">
      <w:pPr>
        <w:ind w:firstLine="708"/>
        <w:rPr>
          <w:rStyle w:val="apple-converted-space"/>
          <w:rFonts w:ascii="Times New Roman" w:hAnsi="Times New Roman"/>
          <w:sz w:val="24"/>
          <w:szCs w:val="24"/>
        </w:rPr>
      </w:pPr>
      <w:r w:rsidRPr="009721A3">
        <w:rPr>
          <w:rFonts w:ascii="Times New Roman" w:hAnsi="Times New Roman"/>
          <w:sz w:val="24"/>
          <w:szCs w:val="24"/>
        </w:rPr>
        <w:t xml:space="preserve">1. </w:t>
      </w:r>
      <w:proofErr w:type="gramStart"/>
      <w:r w:rsidRPr="009721A3">
        <w:rPr>
          <w:rFonts w:ascii="Times New Roman" w:hAnsi="Times New Roman"/>
          <w:sz w:val="24"/>
          <w:szCs w:val="24"/>
        </w:rPr>
        <w:t>Межведомственная комиссия по признанию жилых помещений, муниципального и частного жилищного фонда Иштанского сельского поселения непригодными для проживания, многоквартирных домов аварийными и подлежащими сносу или реконструкции, за исключением многоквартирных домов, все жилые помещения в которых находятся в собственности Российской Федерации или Томской области (далее - Комиссия) является постоянно действующим коллегиальным органом, рассматривающим вопросы признания помещения жилым помещением, жилого помещения пригодным (непригодным) для</w:t>
      </w:r>
      <w:proofErr w:type="gramEnd"/>
      <w:r w:rsidRPr="009721A3">
        <w:rPr>
          <w:rFonts w:ascii="Times New Roman" w:hAnsi="Times New Roman"/>
          <w:sz w:val="24"/>
          <w:szCs w:val="24"/>
        </w:rPr>
        <w:t xml:space="preserve"> проживания граждан, многоквартирного дома аварийным и подлежащим сносу или реконструкции, за исключением многоквартирных домов, все жилые помещения в которых находятся в собственности Российской Федерации или Томской области на основании оценки соответствия указанных помещений и домов установленным требованиям. Комиссии делегируются полномочия по оценке соответствия частных жилых помещений установленным требованиям и по принятию решения о признании этих помещений пригодными (непригодными) для проживания граждан.</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 xml:space="preserve">2. </w:t>
      </w:r>
      <w:proofErr w:type="gramStart"/>
      <w:r w:rsidRPr="009721A3">
        <w:rPr>
          <w:rFonts w:ascii="Times New Roman" w:hAnsi="Times New Roman"/>
        </w:rPr>
        <w:t>В своей деятельности Комиссия руководствуется Конституцией Российской Федерации, Жилищным Кодексом Российской Федерации, Гражданским Кодексом Российской Федерации, Федеральным законом от 06.10.2003 г. № 131-ФЗ «Об общих принципах организации местного самоуправления в РФ», Постановлением Правительства Российской Федерации от 28.01.2006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r w:rsidRPr="009721A3">
        <w:rPr>
          <w:rFonts w:ascii="Times New Roman" w:hAnsi="Times New Roman"/>
        </w:rPr>
        <w:t>, садового дома жилым домом и жилого дома садовым домом» (далее – Положение, утвержденное постановлением Правительства Российской Федерации от 28.01.2006 г. № 47), а также настоящим Положением.</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 xml:space="preserve">3. Образование Комиссии и утверждение ее состава осуществляется постановлением администрации </w:t>
      </w:r>
      <w:r w:rsidRPr="009721A3">
        <w:rPr>
          <w:rFonts w:ascii="Times New Roman" w:eastAsia="Calibri" w:hAnsi="Times New Roman"/>
          <w:lang w:eastAsia="en-US"/>
        </w:rPr>
        <w:t>Иштанского</w:t>
      </w:r>
      <w:r w:rsidRPr="009721A3">
        <w:rPr>
          <w:rFonts w:ascii="Times New Roman" w:hAnsi="Times New Roman"/>
        </w:rPr>
        <w:t xml:space="preserve"> сельского поселения.</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 xml:space="preserve">4. В состав Комиссии включаются представители администрации </w:t>
      </w:r>
      <w:r w:rsidRPr="009721A3">
        <w:rPr>
          <w:rFonts w:ascii="Times New Roman" w:eastAsia="Calibri" w:hAnsi="Times New Roman"/>
          <w:lang w:eastAsia="en-US"/>
        </w:rPr>
        <w:t xml:space="preserve">Иштанского </w:t>
      </w:r>
      <w:r w:rsidRPr="009721A3">
        <w:rPr>
          <w:rFonts w:ascii="Times New Roman" w:hAnsi="Times New Roman"/>
        </w:rPr>
        <w:t xml:space="preserve">сельского поселения. Председателем комиссии назначается глава </w:t>
      </w:r>
      <w:r w:rsidRPr="009721A3">
        <w:rPr>
          <w:rFonts w:ascii="Times New Roman" w:eastAsia="Calibri" w:hAnsi="Times New Roman"/>
          <w:lang w:eastAsia="en-US"/>
        </w:rPr>
        <w:t xml:space="preserve">Иштанского </w:t>
      </w:r>
      <w:r w:rsidRPr="009721A3">
        <w:rPr>
          <w:rFonts w:ascii="Times New Roman" w:hAnsi="Times New Roman"/>
        </w:rPr>
        <w:t>сельского поселения.</w:t>
      </w:r>
    </w:p>
    <w:p w:rsidR="007236FC" w:rsidRPr="009721A3" w:rsidRDefault="007236FC" w:rsidP="007236FC">
      <w:pPr>
        <w:pStyle w:val="a3"/>
        <w:shd w:val="clear" w:color="auto" w:fill="FFFFFF"/>
        <w:spacing w:before="0" w:beforeAutospacing="0" w:after="0" w:afterAutospacing="0"/>
        <w:ind w:firstLine="709"/>
        <w:rPr>
          <w:rFonts w:ascii="Times New Roman" w:hAnsi="Times New Roman"/>
        </w:rPr>
      </w:pPr>
      <w:r w:rsidRPr="003431A7">
        <w:rPr>
          <w:rFonts w:ascii="Times New Roman" w:hAnsi="Times New Roman"/>
        </w:rPr>
        <w:t>В состав Комиссии включаются также представители органов, уполномоченных на проведение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сельском поселении, в необходимых случаях органов архитектуры, градостроительства и соответствующих организаций.</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 xml:space="preserve">К работе в Комиссии привлекается с правом совещательного голоса собственник жилого помещения (уполномоченное им лицо), а в необходимых случаях - </w:t>
      </w:r>
      <w:r w:rsidRPr="009721A3">
        <w:rPr>
          <w:rFonts w:ascii="Times New Roman" w:hAnsi="Times New Roman"/>
        </w:rPr>
        <w:lastRenderedPageBreak/>
        <w:t>квалифицированные эксперты проектно-изыскательских организаций с правом решающего голоса.</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5. Заседания Комиссии проводятся по мере необходимости (по мере поступления заявлений).</w:t>
      </w:r>
    </w:p>
    <w:p w:rsidR="007236FC" w:rsidRPr="009721A3" w:rsidRDefault="007236FC" w:rsidP="007236FC">
      <w:pPr>
        <w:pStyle w:val="a3"/>
        <w:shd w:val="clear" w:color="auto" w:fill="FFFFFF"/>
        <w:spacing w:before="0" w:beforeAutospacing="0" w:after="0" w:afterAutospacing="0"/>
        <w:ind w:firstLine="709"/>
        <w:rPr>
          <w:rFonts w:ascii="Times New Roman" w:hAnsi="Times New Roman"/>
        </w:rPr>
      </w:pPr>
      <w:r w:rsidRPr="009721A3">
        <w:rPr>
          <w:rFonts w:ascii="Times New Roman" w:hAnsi="Times New Roman"/>
        </w:rPr>
        <w:t>6. Деятельностью Комиссии руководит председатель Комиссии, который:</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 осуществляет общее руководство Комиссией;</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 определяет дату и время проведения заседания Комиссии;</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 дает поручения членам Комиссии, связанные с ее деятельностью;</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 xml:space="preserve">- председательствует на </w:t>
      </w:r>
      <w:proofErr w:type="gramStart"/>
      <w:r w:rsidRPr="009721A3">
        <w:rPr>
          <w:rFonts w:ascii="Times New Roman" w:hAnsi="Times New Roman"/>
        </w:rPr>
        <w:t>заседаниях</w:t>
      </w:r>
      <w:proofErr w:type="gramEnd"/>
      <w:r w:rsidRPr="009721A3">
        <w:rPr>
          <w:rFonts w:ascii="Times New Roman" w:hAnsi="Times New Roman"/>
        </w:rPr>
        <w:t xml:space="preserve"> Комиссии.</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В случае отсутствия председателя Комиссии деятельностью Комиссии руководит заместитель председателя Комиссии.</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7. Секретарь Комиссии:</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 информирует членов Комиссии о дате, времени и повестке дня заседания Комиссии;</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 готовит материалы на рассмотрение Комиссии;</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 оформляет протоколы заседания Комиссии;</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 xml:space="preserve">- оформляет заключение о признании жилого помещения </w:t>
      </w:r>
      <w:proofErr w:type="gramStart"/>
      <w:r w:rsidRPr="009721A3">
        <w:rPr>
          <w:rFonts w:ascii="Times New Roman" w:hAnsi="Times New Roman"/>
        </w:rPr>
        <w:t>пригодным</w:t>
      </w:r>
      <w:proofErr w:type="gramEnd"/>
      <w:r w:rsidRPr="009721A3">
        <w:rPr>
          <w:rFonts w:ascii="Times New Roman" w:hAnsi="Times New Roman"/>
        </w:rPr>
        <w:t xml:space="preserve"> (непригодным) для постоянного проживания и акт обследования помещения;</w:t>
      </w:r>
    </w:p>
    <w:p w:rsidR="007236FC" w:rsidRPr="009721A3" w:rsidRDefault="007236FC" w:rsidP="007236FC">
      <w:pPr>
        <w:pStyle w:val="a3"/>
        <w:shd w:val="clear" w:color="auto" w:fill="FFFFFF"/>
        <w:spacing w:before="0" w:beforeAutospacing="0" w:after="0" w:afterAutospacing="0"/>
        <w:ind w:firstLine="709"/>
        <w:rPr>
          <w:rFonts w:ascii="Times New Roman" w:hAnsi="Times New Roman"/>
        </w:rPr>
      </w:pPr>
      <w:r w:rsidRPr="009721A3">
        <w:rPr>
          <w:rFonts w:ascii="Times New Roman" w:hAnsi="Times New Roman"/>
        </w:rPr>
        <w:t>- обеспечивает учет и хранение документов и протоколов заседаний Комиссии.</w:t>
      </w:r>
    </w:p>
    <w:p w:rsidR="007236FC" w:rsidRPr="009721A3" w:rsidRDefault="007236FC" w:rsidP="009721A3">
      <w:pPr>
        <w:pStyle w:val="a4"/>
        <w:ind w:firstLine="709"/>
        <w:jc w:val="both"/>
        <w:rPr>
          <w:rFonts w:ascii="Times New Roman" w:hAnsi="Times New Roman" w:cs="Times New Roman"/>
          <w:sz w:val="24"/>
        </w:rPr>
      </w:pPr>
      <w:r w:rsidRPr="009721A3">
        <w:rPr>
          <w:rFonts w:ascii="Times New Roman" w:hAnsi="Times New Roman" w:cs="Times New Roman"/>
          <w:sz w:val="24"/>
        </w:rPr>
        <w:t xml:space="preserve">8. </w:t>
      </w:r>
      <w:proofErr w:type="gramStart"/>
      <w:r w:rsidRPr="009721A3">
        <w:rPr>
          <w:rFonts w:ascii="Times New Roman" w:hAnsi="Times New Roman" w:cs="Times New Roman"/>
          <w:sz w:val="24"/>
        </w:rPr>
        <w:t xml:space="preserve">Собственнику жилого помещения (уполномоченному им лицу), расположенного на территории </w:t>
      </w:r>
      <w:r w:rsidRPr="009721A3">
        <w:rPr>
          <w:rFonts w:ascii="Times New Roman" w:eastAsia="Calibri" w:hAnsi="Times New Roman" w:cs="Times New Roman"/>
          <w:sz w:val="24"/>
          <w:lang w:eastAsia="en-US"/>
        </w:rPr>
        <w:t>Иштанского</w:t>
      </w:r>
      <w:r w:rsidRPr="009721A3">
        <w:rPr>
          <w:rFonts w:ascii="Times New Roman" w:hAnsi="Times New Roman" w:cs="Times New Roman"/>
          <w:sz w:val="24"/>
        </w:rPr>
        <w:t xml:space="preserve"> сельского поселения, обратившемуся в Комиссию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за исключением многоквартирных домов, все жилые помещения в которых находятся в собственности Российской Федерации или Томской области, вручается письменное уведомление о времени и месте заседания</w:t>
      </w:r>
      <w:proofErr w:type="gramEnd"/>
      <w:r w:rsidRPr="009721A3">
        <w:rPr>
          <w:rFonts w:ascii="Times New Roman" w:hAnsi="Times New Roman" w:cs="Times New Roman"/>
          <w:sz w:val="24"/>
        </w:rPr>
        <w:t xml:space="preserve"> межведомственной комиссии (Приложение). </w:t>
      </w:r>
    </w:p>
    <w:p w:rsidR="007236FC" w:rsidRPr="009721A3" w:rsidRDefault="007236FC" w:rsidP="009721A3">
      <w:pPr>
        <w:pStyle w:val="a4"/>
        <w:ind w:firstLine="709"/>
        <w:jc w:val="both"/>
        <w:rPr>
          <w:rFonts w:ascii="Times New Roman" w:hAnsi="Times New Roman" w:cs="Times New Roman"/>
          <w:sz w:val="24"/>
        </w:rPr>
      </w:pPr>
      <w:r w:rsidRPr="009721A3">
        <w:rPr>
          <w:rFonts w:ascii="Times New Roman" w:hAnsi="Times New Roman" w:cs="Times New Roman"/>
          <w:sz w:val="24"/>
        </w:rPr>
        <w:t xml:space="preserve">Уведомление составляется в двух экземплярах идентичного содержания, которые подписываются председателем Комиссии. </w:t>
      </w:r>
    </w:p>
    <w:p w:rsidR="007236FC" w:rsidRPr="009721A3" w:rsidRDefault="007236FC" w:rsidP="009721A3">
      <w:pPr>
        <w:pStyle w:val="a4"/>
        <w:ind w:firstLine="709"/>
        <w:jc w:val="both"/>
        <w:rPr>
          <w:rFonts w:ascii="Times New Roman" w:hAnsi="Times New Roman" w:cs="Times New Roman"/>
          <w:sz w:val="24"/>
        </w:rPr>
      </w:pPr>
      <w:r w:rsidRPr="009721A3">
        <w:rPr>
          <w:rFonts w:ascii="Times New Roman" w:hAnsi="Times New Roman" w:cs="Times New Roman"/>
          <w:sz w:val="24"/>
        </w:rPr>
        <w:t xml:space="preserve">Уведомление должно содержать информацию о дате, времени и месте заседания межведомственной комиссии. </w:t>
      </w:r>
    </w:p>
    <w:p w:rsidR="007236FC" w:rsidRPr="009721A3" w:rsidRDefault="007236FC" w:rsidP="009721A3">
      <w:pPr>
        <w:pStyle w:val="a4"/>
        <w:ind w:firstLine="709"/>
        <w:jc w:val="both"/>
        <w:rPr>
          <w:rFonts w:ascii="Times New Roman" w:hAnsi="Times New Roman" w:cs="Times New Roman"/>
          <w:sz w:val="24"/>
        </w:rPr>
      </w:pPr>
      <w:r w:rsidRPr="009721A3">
        <w:rPr>
          <w:rFonts w:ascii="Times New Roman" w:hAnsi="Times New Roman" w:cs="Times New Roman"/>
          <w:sz w:val="24"/>
        </w:rPr>
        <w:t>Уведомление о времени и месте заседания Комиссии направляется собственнику жилого помещения (уполномоченному им лицу) не позднее, чем за десять календарных дней до дня заседания Комиссии одним из нижеперечисленных способов:</w:t>
      </w:r>
    </w:p>
    <w:p w:rsidR="007236FC" w:rsidRPr="009721A3" w:rsidRDefault="007236FC" w:rsidP="009721A3">
      <w:pPr>
        <w:pStyle w:val="a4"/>
        <w:ind w:firstLine="709"/>
        <w:jc w:val="both"/>
        <w:rPr>
          <w:rFonts w:ascii="Times New Roman" w:hAnsi="Times New Roman" w:cs="Times New Roman"/>
          <w:sz w:val="24"/>
        </w:rPr>
      </w:pPr>
      <w:r w:rsidRPr="009721A3">
        <w:rPr>
          <w:rFonts w:ascii="Times New Roman" w:hAnsi="Times New Roman" w:cs="Times New Roman"/>
          <w:sz w:val="24"/>
        </w:rPr>
        <w:t xml:space="preserve">а) направление заказного письма с уведомлением о вручении по почте по адресу, указанному заявителем в обращении; </w:t>
      </w:r>
    </w:p>
    <w:p w:rsidR="007236FC" w:rsidRPr="009721A3" w:rsidRDefault="007236FC" w:rsidP="009721A3">
      <w:pPr>
        <w:pStyle w:val="a4"/>
        <w:ind w:firstLine="709"/>
        <w:jc w:val="both"/>
        <w:rPr>
          <w:rFonts w:ascii="Times New Roman" w:hAnsi="Times New Roman" w:cs="Times New Roman"/>
          <w:sz w:val="24"/>
        </w:rPr>
      </w:pPr>
      <w:r w:rsidRPr="009721A3">
        <w:rPr>
          <w:rFonts w:ascii="Times New Roman" w:hAnsi="Times New Roman" w:cs="Times New Roman"/>
          <w:sz w:val="24"/>
        </w:rPr>
        <w:t xml:space="preserve">б) направление электронного документа на адрес электронной почты, с которого поступило обращение; </w:t>
      </w:r>
    </w:p>
    <w:p w:rsidR="007236FC" w:rsidRPr="009721A3" w:rsidRDefault="007236FC" w:rsidP="009721A3">
      <w:pPr>
        <w:pStyle w:val="a4"/>
        <w:ind w:firstLine="709"/>
        <w:jc w:val="both"/>
        <w:rPr>
          <w:rFonts w:ascii="Times New Roman" w:hAnsi="Times New Roman" w:cs="Times New Roman"/>
          <w:sz w:val="24"/>
        </w:rPr>
      </w:pPr>
      <w:r w:rsidRPr="009721A3">
        <w:rPr>
          <w:rFonts w:ascii="Times New Roman" w:hAnsi="Times New Roman" w:cs="Times New Roman"/>
          <w:sz w:val="24"/>
        </w:rPr>
        <w:t xml:space="preserve">в) вручение уведомления собственнику жилого помещения (уполномоченному им лицу) под расписку. </w:t>
      </w:r>
    </w:p>
    <w:p w:rsidR="007236FC" w:rsidRPr="009721A3" w:rsidRDefault="007236FC" w:rsidP="009721A3">
      <w:pPr>
        <w:pStyle w:val="a4"/>
        <w:ind w:firstLine="709"/>
        <w:jc w:val="both"/>
        <w:rPr>
          <w:rFonts w:ascii="Times New Roman" w:hAnsi="Times New Roman" w:cs="Times New Roman"/>
          <w:sz w:val="24"/>
        </w:rPr>
      </w:pPr>
      <w:r w:rsidRPr="009721A3">
        <w:rPr>
          <w:rFonts w:ascii="Times New Roman" w:hAnsi="Times New Roman" w:cs="Times New Roman"/>
          <w:sz w:val="24"/>
        </w:rPr>
        <w:t xml:space="preserve">Собственник жилого помещения (уполномоченное им лицо) считается получившим уведомление надлежащим образом при наличии: </w:t>
      </w:r>
    </w:p>
    <w:p w:rsidR="007236FC" w:rsidRPr="009721A3" w:rsidRDefault="007236FC" w:rsidP="009721A3">
      <w:pPr>
        <w:pStyle w:val="a4"/>
        <w:ind w:firstLine="709"/>
        <w:jc w:val="both"/>
        <w:rPr>
          <w:rFonts w:ascii="Times New Roman" w:hAnsi="Times New Roman" w:cs="Times New Roman"/>
          <w:sz w:val="24"/>
        </w:rPr>
      </w:pPr>
      <w:r w:rsidRPr="009721A3">
        <w:rPr>
          <w:rFonts w:ascii="Times New Roman" w:hAnsi="Times New Roman" w:cs="Times New Roman"/>
          <w:sz w:val="24"/>
        </w:rPr>
        <w:t xml:space="preserve">а) почтового уведомления о вручении уведомления по направленному адресу; </w:t>
      </w:r>
    </w:p>
    <w:p w:rsidR="007236FC" w:rsidRPr="009721A3" w:rsidRDefault="007236FC" w:rsidP="009721A3">
      <w:pPr>
        <w:pStyle w:val="a4"/>
        <w:ind w:firstLine="709"/>
        <w:jc w:val="both"/>
        <w:rPr>
          <w:rFonts w:ascii="Times New Roman" w:hAnsi="Times New Roman" w:cs="Times New Roman"/>
          <w:sz w:val="24"/>
        </w:rPr>
      </w:pPr>
      <w:r w:rsidRPr="009721A3">
        <w:rPr>
          <w:rFonts w:ascii="Times New Roman" w:hAnsi="Times New Roman" w:cs="Times New Roman"/>
          <w:sz w:val="24"/>
        </w:rPr>
        <w:t xml:space="preserve">б) подписи собственника жилого помещения (уполномоченного им лица) на копии уведомления при вручении уведомления под расписку; </w:t>
      </w:r>
    </w:p>
    <w:p w:rsidR="007236FC" w:rsidRPr="009721A3" w:rsidRDefault="007236FC" w:rsidP="009721A3">
      <w:pPr>
        <w:pStyle w:val="a4"/>
        <w:ind w:firstLine="709"/>
        <w:jc w:val="both"/>
        <w:rPr>
          <w:rFonts w:ascii="Times New Roman" w:hAnsi="Times New Roman" w:cs="Times New Roman"/>
          <w:sz w:val="24"/>
        </w:rPr>
      </w:pPr>
      <w:r w:rsidRPr="009721A3">
        <w:rPr>
          <w:rFonts w:ascii="Times New Roman" w:hAnsi="Times New Roman" w:cs="Times New Roman"/>
          <w:sz w:val="24"/>
        </w:rPr>
        <w:t xml:space="preserve">в) зафиксированного организацией почтовой связи отказа собственника жилого помещения (уполномоченного им лица) в получении уведомления; </w:t>
      </w:r>
    </w:p>
    <w:p w:rsidR="007236FC" w:rsidRPr="009721A3" w:rsidRDefault="007236FC" w:rsidP="009721A3">
      <w:pPr>
        <w:pStyle w:val="a4"/>
        <w:ind w:firstLine="709"/>
        <w:jc w:val="both"/>
        <w:rPr>
          <w:rFonts w:ascii="Times New Roman" w:hAnsi="Times New Roman" w:cs="Times New Roman"/>
          <w:sz w:val="24"/>
        </w:rPr>
      </w:pPr>
      <w:r w:rsidRPr="009721A3">
        <w:rPr>
          <w:rFonts w:ascii="Times New Roman" w:hAnsi="Times New Roman" w:cs="Times New Roman"/>
          <w:sz w:val="24"/>
        </w:rPr>
        <w:t xml:space="preserve">г) информации организации почтовой связи о не вручении уведомления в связи с отсутствием адресата по указанному адресу. </w:t>
      </w:r>
    </w:p>
    <w:p w:rsidR="007236FC" w:rsidRPr="009721A3" w:rsidRDefault="007236FC" w:rsidP="009721A3">
      <w:pPr>
        <w:pStyle w:val="a4"/>
        <w:ind w:firstLine="709"/>
        <w:jc w:val="both"/>
        <w:rPr>
          <w:rStyle w:val="apple-converted-space"/>
          <w:rFonts w:ascii="Times New Roman" w:hAnsi="Times New Roman" w:cs="Times New Roman"/>
          <w:sz w:val="28"/>
          <w:szCs w:val="24"/>
        </w:rPr>
      </w:pPr>
      <w:r w:rsidRPr="009721A3">
        <w:rPr>
          <w:rFonts w:ascii="Times New Roman" w:eastAsia="Calibri" w:hAnsi="Times New Roman" w:cs="Times New Roman"/>
          <w:sz w:val="24"/>
          <w:lang w:eastAsia="en-US"/>
        </w:rPr>
        <w:t>Второй экземпляр уведомления приобщается к материалам работы Комиссии.</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9. Председатель, заместитель председателя, секретарь Комиссии являются членами Комиссии. В случае отсутствия на заседании секретаря Комиссии его обязанности возлагаются Председателем Комиссии (в случае его отсутствия - заместителем председателя) на одного из членов Комиссии.</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Члены Комиссии участвуют в заседаниях Комиссии лично без права передачи своих полномочий другим лицам. Заседание Комиссии является правомочным при участии более половины от общего числа членов Комиссии.</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lastRenderedPageBreak/>
        <w:t>Решение Комиссии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Во время заседания Комиссии ведется протокол, который подписывается председателем и секретарем Комиссии.</w:t>
      </w:r>
    </w:p>
    <w:p w:rsidR="007236FC" w:rsidRPr="009721A3" w:rsidRDefault="007236FC" w:rsidP="007236FC">
      <w:pPr>
        <w:pStyle w:val="a3"/>
        <w:shd w:val="clear" w:color="auto" w:fill="FFFFFF"/>
        <w:spacing w:before="0" w:beforeAutospacing="0" w:after="0" w:afterAutospacing="0"/>
        <w:ind w:firstLine="709"/>
        <w:rPr>
          <w:rFonts w:ascii="Times New Roman" w:hAnsi="Times New Roman"/>
        </w:rPr>
      </w:pPr>
      <w:r w:rsidRPr="009721A3">
        <w:rPr>
          <w:rFonts w:ascii="Times New Roman" w:hAnsi="Times New Roman"/>
        </w:rPr>
        <w:t xml:space="preserve">10. </w:t>
      </w:r>
      <w:proofErr w:type="gramStart"/>
      <w:r w:rsidRPr="009721A3">
        <w:rPr>
          <w:rFonts w:ascii="Times New Roman" w:hAnsi="Times New Roman"/>
        </w:rPr>
        <w:t>Комиссия на основании заявления собственника помещения или заявления гражданина (нанимателя), либо на основании заключения органов государственного контроля (надзора) по вопросам, отнесенным к их компетенции, проводит оценку соответствия помещения установленным в Положении, утвержденном постановлением Правительства Российской Федерации от 28.01.2006 г. № 47,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roofErr w:type="gramEnd"/>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11. Процедура проведения оценки соответствия помещения установленным Постановлением Правительства Российской Федерации от 28.01.2006 г. № 47 требованиям включает в себя действия, предусмотренные пунктом 44 Положения, утвержденного постановлением Правительства Российской Федерации от 28.01.2006 г. № 47.</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12.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следующие документы:</w:t>
      </w:r>
    </w:p>
    <w:p w:rsidR="007236FC" w:rsidRPr="009721A3" w:rsidRDefault="007236FC" w:rsidP="007236FC">
      <w:pPr>
        <w:pStyle w:val="a3"/>
        <w:shd w:val="clear" w:color="auto" w:fill="FFFFFF"/>
        <w:spacing w:before="0" w:beforeAutospacing="0" w:after="0" w:afterAutospacing="0"/>
        <w:ind w:firstLine="709"/>
        <w:rPr>
          <w:rFonts w:ascii="Times New Roman" w:hAnsi="Times New Roman"/>
        </w:rPr>
      </w:pPr>
      <w:r w:rsidRPr="009721A3">
        <w:rPr>
          <w:rFonts w:ascii="Times New Roman" w:hAnsi="Times New Roman"/>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в) в отношении нежилого помещения для признания его в дальнейшем жилым помещением - проект реконструкции нежилого помещения;</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proofErr w:type="spellStart"/>
      <w:proofErr w:type="gramStart"/>
      <w:r w:rsidRPr="009721A3">
        <w:rPr>
          <w:rFonts w:ascii="Times New Roman" w:hAnsi="Times New Roman"/>
        </w:rPr>
        <w:t>д</w:t>
      </w:r>
      <w:proofErr w:type="spellEnd"/>
      <w:r w:rsidRPr="009721A3">
        <w:rPr>
          <w:rFonts w:ascii="Times New Roman" w:hAnsi="Times New Roman"/>
        </w:rPr>
        <w:t>)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утвержденного постановлением Правительства Российской Федерации от 28.01.2006 г.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утвержденном постановлением Правительства Российской Федерации от 28.01.2006 г</w:t>
      </w:r>
      <w:proofErr w:type="gramEnd"/>
      <w:r w:rsidRPr="009721A3">
        <w:rPr>
          <w:rFonts w:ascii="Times New Roman" w:hAnsi="Times New Roman"/>
        </w:rPr>
        <w:t>. № 47, требованиям;</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е) заявления, письма, жалобы граждан на неудовлетворительные условия проживания - по усмотрению заявителя.</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proofErr w:type="gramStart"/>
      <w:r w:rsidRPr="009721A3">
        <w:rPr>
          <w:rFonts w:ascii="Times New Roman" w:hAnsi="Times New Roman"/>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proofErr w:type="gramStart"/>
      <w:r w:rsidRPr="009721A3">
        <w:rPr>
          <w:rFonts w:ascii="Times New Roman" w:hAnsi="Times New Roman"/>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Заявитель вправе представить в комиссию указанные в пункте 14 настоящего Положения документы и информацию по своей инициативе.</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lastRenderedPageBreak/>
        <w:t>13.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11 настоящего Положения.</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 xml:space="preserve">14. Комиссия на </w:t>
      </w:r>
      <w:proofErr w:type="gramStart"/>
      <w:r w:rsidRPr="009721A3">
        <w:rPr>
          <w:rFonts w:ascii="Times New Roman" w:hAnsi="Times New Roman"/>
        </w:rPr>
        <w:t>основании</w:t>
      </w:r>
      <w:proofErr w:type="gramEnd"/>
      <w:r w:rsidRPr="009721A3">
        <w:rPr>
          <w:rFonts w:ascii="Times New Roman" w:hAnsi="Times New Roman"/>
        </w:rPr>
        <w:t xml:space="preserve">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а) сведения из Единого государственного реестра прав на недвижимое имущество и сделок с ним о правах на жилое помещение;</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б) технический паспорт жилого помещения, а для нежилых помещений - технический план;</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proofErr w:type="gramStart"/>
      <w:r w:rsidRPr="009721A3">
        <w:rPr>
          <w:rFonts w:ascii="Times New Roman" w:hAnsi="Times New Roman"/>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утвержденного постановлением Правительства Российской Федерации от 28.01.2006 г. № 47, признано необходимым для принятия решения о признании жилого помещения соответствующим (не соответствующим) установленным в Положении, утвержденным постановлением Правительства Российской Федерации от 28.01.2006 г. № 47, требованиям.</w:t>
      </w:r>
      <w:proofErr w:type="gramEnd"/>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Комиссия вправе запрашивать эти документы в органах государственного надзора (контроля), указанных в абзаце пятом пункта 7 Положения, утвержденного постановлением Правительства Российской Федерации от 28.01.2006 г. № 47.</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 xml:space="preserve">15. Комиссия рассматривает поступившее заявление или заключение органа государственного надзора (контроля), в течение 30 дней </w:t>
      </w:r>
      <w:proofErr w:type="gramStart"/>
      <w:r w:rsidRPr="009721A3">
        <w:rPr>
          <w:rFonts w:ascii="Times New Roman" w:hAnsi="Times New Roman"/>
        </w:rPr>
        <w:t>с даты регистрации</w:t>
      </w:r>
      <w:proofErr w:type="gramEnd"/>
      <w:r w:rsidRPr="009721A3">
        <w:rPr>
          <w:rFonts w:ascii="Times New Roman" w:hAnsi="Times New Roman"/>
        </w:rPr>
        <w:t xml:space="preserve"> и принимает решение (в виде заключения), указанное в пункте 16 настоящего Положения, либо решение о проведении дополнительного обследования оцениваемого помещения.</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7236FC" w:rsidRPr="003431A7" w:rsidRDefault="007236FC" w:rsidP="00710D08">
      <w:pPr>
        <w:pStyle w:val="a4"/>
        <w:ind w:firstLine="709"/>
        <w:rPr>
          <w:rFonts w:ascii="Times New Roman" w:hAnsi="Times New Roman" w:cs="Times New Roman"/>
          <w:sz w:val="24"/>
          <w:szCs w:val="24"/>
        </w:rPr>
      </w:pPr>
      <w:r w:rsidRPr="009721A3">
        <w:rPr>
          <w:rFonts w:ascii="Times New Roman" w:hAnsi="Times New Roman" w:cs="Times New Roman"/>
          <w:sz w:val="24"/>
          <w:szCs w:val="24"/>
        </w:rPr>
        <w:t>16.</w:t>
      </w:r>
      <w:r w:rsidRPr="009721A3">
        <w:rPr>
          <w:sz w:val="24"/>
          <w:szCs w:val="24"/>
        </w:rPr>
        <w:t xml:space="preserve"> </w:t>
      </w:r>
      <w:r w:rsidRPr="003431A7">
        <w:rPr>
          <w:rFonts w:ascii="Times New Roman" w:hAnsi="Times New Roman" w:cs="Times New Roman"/>
          <w:sz w:val="24"/>
          <w:szCs w:val="24"/>
        </w:rPr>
        <w:t>По результатам работы комиссия принимает одно из следующих решений об оценке соответствия помещений и многоквартирных домов по установленным в настоящем Положении требованиям:</w:t>
      </w:r>
    </w:p>
    <w:p w:rsidR="007236FC" w:rsidRPr="003431A7" w:rsidRDefault="007236FC" w:rsidP="00710D08">
      <w:pPr>
        <w:pStyle w:val="a4"/>
        <w:ind w:firstLine="709"/>
        <w:rPr>
          <w:rFonts w:ascii="Times New Roman" w:hAnsi="Times New Roman" w:cs="Times New Roman"/>
          <w:sz w:val="24"/>
          <w:szCs w:val="24"/>
        </w:rPr>
      </w:pPr>
      <w:r w:rsidRPr="003431A7">
        <w:rPr>
          <w:rFonts w:ascii="Times New Roman" w:hAnsi="Times New Roman" w:cs="Times New Roman"/>
          <w:sz w:val="24"/>
          <w:szCs w:val="24"/>
        </w:rPr>
        <w:t>- о соответствии помещения требованиям, предъявляемым к жилому помещению, и его пригодности для проживания;</w:t>
      </w:r>
    </w:p>
    <w:p w:rsidR="007236FC" w:rsidRPr="003431A7" w:rsidRDefault="007236FC" w:rsidP="00710D08">
      <w:pPr>
        <w:pStyle w:val="a4"/>
        <w:ind w:firstLine="709"/>
        <w:rPr>
          <w:rFonts w:ascii="Times New Roman" w:hAnsi="Times New Roman" w:cs="Times New Roman"/>
          <w:sz w:val="24"/>
          <w:szCs w:val="24"/>
        </w:rPr>
      </w:pPr>
      <w:r w:rsidRPr="003431A7">
        <w:rPr>
          <w:rFonts w:ascii="Times New Roman" w:hAnsi="Times New Roman" w:cs="Times New Roman"/>
          <w:sz w:val="24"/>
          <w:szCs w:val="24"/>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710D08" w:rsidRPr="003431A7" w:rsidRDefault="007236FC" w:rsidP="00710D08">
      <w:pPr>
        <w:pStyle w:val="a4"/>
        <w:ind w:firstLine="709"/>
        <w:rPr>
          <w:rFonts w:ascii="Times New Roman" w:eastAsia="Times New Roman" w:hAnsi="Times New Roman" w:cs="Times New Roman"/>
          <w:sz w:val="24"/>
          <w:szCs w:val="24"/>
        </w:rPr>
      </w:pPr>
      <w:r w:rsidRPr="003431A7">
        <w:rPr>
          <w:rFonts w:ascii="Times New Roman" w:hAnsi="Times New Roman" w:cs="Times New Roman"/>
          <w:sz w:val="24"/>
          <w:szCs w:val="24"/>
        </w:rPr>
        <w:t xml:space="preserve">- о выявлении оснований для признания помещения </w:t>
      </w:r>
      <w:proofErr w:type="gramStart"/>
      <w:r w:rsidRPr="003431A7">
        <w:rPr>
          <w:rFonts w:ascii="Times New Roman" w:hAnsi="Times New Roman" w:cs="Times New Roman"/>
          <w:sz w:val="24"/>
          <w:szCs w:val="24"/>
        </w:rPr>
        <w:t>непригодным</w:t>
      </w:r>
      <w:proofErr w:type="gramEnd"/>
      <w:r w:rsidRPr="003431A7">
        <w:rPr>
          <w:rFonts w:ascii="Times New Roman" w:hAnsi="Times New Roman" w:cs="Times New Roman"/>
          <w:sz w:val="24"/>
          <w:szCs w:val="24"/>
        </w:rPr>
        <w:t xml:space="preserve"> для проживания;</w:t>
      </w:r>
      <w:r w:rsidR="00710D08" w:rsidRPr="003431A7">
        <w:rPr>
          <w:rFonts w:ascii="Times New Roman" w:eastAsia="Times New Roman" w:hAnsi="Times New Roman" w:cs="Times New Roman"/>
          <w:color w:val="000000"/>
          <w:sz w:val="24"/>
          <w:szCs w:val="24"/>
        </w:rPr>
        <w:t xml:space="preserve"> </w:t>
      </w:r>
    </w:p>
    <w:p w:rsidR="007236FC" w:rsidRPr="003431A7" w:rsidRDefault="00710D08" w:rsidP="00710D08">
      <w:pPr>
        <w:pStyle w:val="a4"/>
        <w:ind w:firstLine="709"/>
        <w:rPr>
          <w:rFonts w:ascii="Times New Roman" w:eastAsia="Times New Roman" w:hAnsi="Times New Roman" w:cs="Times New Roman"/>
          <w:sz w:val="24"/>
          <w:szCs w:val="24"/>
        </w:rPr>
      </w:pPr>
      <w:r w:rsidRPr="003431A7">
        <w:rPr>
          <w:rFonts w:ascii="Times New Roman" w:eastAsia="Times New Roman" w:hAnsi="Times New Roman" w:cs="Times New Roman"/>
          <w:color w:val="000000"/>
          <w:sz w:val="24"/>
          <w:szCs w:val="24"/>
        </w:rPr>
        <w:t xml:space="preserve">- об отсутствии оснований для признания жилого помещения </w:t>
      </w:r>
      <w:proofErr w:type="gramStart"/>
      <w:r w:rsidRPr="003431A7">
        <w:rPr>
          <w:rFonts w:ascii="Times New Roman" w:eastAsia="Times New Roman" w:hAnsi="Times New Roman" w:cs="Times New Roman"/>
          <w:color w:val="000000"/>
          <w:sz w:val="24"/>
          <w:szCs w:val="24"/>
        </w:rPr>
        <w:t>непригодным</w:t>
      </w:r>
      <w:proofErr w:type="gramEnd"/>
      <w:r w:rsidRPr="003431A7">
        <w:rPr>
          <w:rFonts w:ascii="Times New Roman" w:eastAsia="Times New Roman" w:hAnsi="Times New Roman" w:cs="Times New Roman"/>
          <w:color w:val="000000"/>
          <w:sz w:val="24"/>
          <w:szCs w:val="24"/>
        </w:rPr>
        <w:t xml:space="preserve"> для проживания;</w:t>
      </w:r>
    </w:p>
    <w:p w:rsidR="007236FC" w:rsidRPr="003431A7" w:rsidRDefault="007236FC" w:rsidP="00710D08">
      <w:pPr>
        <w:pStyle w:val="a4"/>
        <w:ind w:firstLine="709"/>
        <w:rPr>
          <w:rFonts w:ascii="Times New Roman" w:hAnsi="Times New Roman" w:cs="Times New Roman"/>
          <w:sz w:val="24"/>
          <w:szCs w:val="24"/>
        </w:rPr>
      </w:pPr>
      <w:r w:rsidRPr="003431A7">
        <w:rPr>
          <w:rFonts w:ascii="Times New Roman" w:hAnsi="Times New Roman" w:cs="Times New Roman"/>
          <w:sz w:val="24"/>
          <w:szCs w:val="24"/>
        </w:rPr>
        <w:t>- о выявлении оснований для признания многоквартирного дома аварийным и подлежащим реконструкции;</w:t>
      </w:r>
    </w:p>
    <w:p w:rsidR="007236FC" w:rsidRPr="003431A7" w:rsidRDefault="007236FC" w:rsidP="00710D08">
      <w:pPr>
        <w:pStyle w:val="a4"/>
        <w:ind w:firstLine="709"/>
        <w:rPr>
          <w:rFonts w:ascii="Times New Roman" w:hAnsi="Times New Roman" w:cs="Times New Roman"/>
          <w:sz w:val="24"/>
          <w:szCs w:val="24"/>
        </w:rPr>
      </w:pPr>
      <w:r w:rsidRPr="003431A7">
        <w:rPr>
          <w:rFonts w:ascii="Times New Roman" w:hAnsi="Times New Roman" w:cs="Times New Roman"/>
          <w:sz w:val="24"/>
          <w:szCs w:val="24"/>
        </w:rPr>
        <w:t>- о выявлении оснований для признания многоквартирного дома аварийным и подлежащим сносу;</w:t>
      </w:r>
    </w:p>
    <w:p w:rsidR="00710D08" w:rsidRPr="009721A3" w:rsidRDefault="007236FC" w:rsidP="009721A3">
      <w:pPr>
        <w:pStyle w:val="a4"/>
        <w:ind w:firstLine="709"/>
        <w:rPr>
          <w:rStyle w:val="apple-converted-space"/>
          <w:rFonts w:ascii="Times New Roman" w:hAnsi="Times New Roman" w:cs="Times New Roman"/>
          <w:sz w:val="24"/>
          <w:szCs w:val="24"/>
        </w:rPr>
      </w:pPr>
      <w:r w:rsidRPr="003431A7">
        <w:rPr>
          <w:rFonts w:ascii="Times New Roman" w:hAnsi="Times New Roman" w:cs="Times New Roman"/>
          <w:sz w:val="24"/>
          <w:szCs w:val="24"/>
        </w:rPr>
        <w:t>- об отсутствии оснований для признания многоквартирного дома аварийным и подлежащим сносу или реконструкции.</w:t>
      </w:r>
    </w:p>
    <w:p w:rsidR="007236FC" w:rsidRPr="009721A3" w:rsidRDefault="007236FC" w:rsidP="007236FC">
      <w:pPr>
        <w:autoSpaceDE w:val="0"/>
        <w:autoSpaceDN w:val="0"/>
        <w:adjustRightInd w:val="0"/>
        <w:ind w:firstLine="709"/>
        <w:rPr>
          <w:rFonts w:ascii="Times New Roman" w:hAnsi="Times New Roman"/>
          <w:sz w:val="24"/>
          <w:szCs w:val="24"/>
        </w:rPr>
      </w:pPr>
      <w:r w:rsidRPr="009721A3">
        <w:rPr>
          <w:rFonts w:ascii="Times New Roman" w:hAnsi="Times New Roman"/>
          <w:sz w:val="24"/>
          <w:szCs w:val="24"/>
        </w:rPr>
        <w:t>17.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proofErr w:type="gramStart"/>
      <w:r w:rsidRPr="009721A3">
        <w:rPr>
          <w:rFonts w:ascii="Times New Roman" w:hAnsi="Times New Roman"/>
        </w:rPr>
        <w:lastRenderedPageBreak/>
        <w:t xml:space="preserve">Заключение </w:t>
      </w:r>
      <w:r w:rsidRPr="009721A3">
        <w:rPr>
          <w:rFonts w:ascii="Times New Roman" w:hAnsi="Times New Roman"/>
          <w:snapToGrid w:val="0"/>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w:t>
      </w:r>
      <w:r w:rsidRPr="009721A3">
        <w:rPr>
          <w:rFonts w:ascii="Times New Roman" w:hAnsi="Times New Roman"/>
        </w:rPr>
        <w:t>, многоквартирного дома аварийным и подлежащим сносу или реконструкции, оформляется по форме, утвержденной постановлением Правительства Российской Федерации от 28.01.2006 № 47.</w:t>
      </w:r>
      <w:proofErr w:type="gramEnd"/>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18. В случае обследования помещения Комиссия составляет в 3 экземплярах акт обследования помещения по форме, утвержденной Постановлением Правительства Российской Федерации от 28.01.2006 года N 47.</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 xml:space="preserve">19. Заключение Комиссии является основанием для принятия решения и издания распоряжения администрации </w:t>
      </w:r>
      <w:r w:rsidRPr="009721A3">
        <w:rPr>
          <w:rFonts w:ascii="Times New Roman" w:eastAsia="Calibri" w:hAnsi="Times New Roman"/>
          <w:lang w:eastAsia="en-US"/>
        </w:rPr>
        <w:t>Иштанского</w:t>
      </w:r>
      <w:r w:rsidRPr="009721A3">
        <w:rPr>
          <w:rFonts w:ascii="Times New Roman" w:hAnsi="Times New Roman"/>
        </w:rPr>
        <w:t xml:space="preserve"> сельского поселения о дальнейшем использовании помещения, сроках отселения физических и юридических лиц в случае признания дома аварийным и подлежащим сносу или о признании необходимости проведения ремонтно-восстановительных работ.</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 xml:space="preserve">20. </w:t>
      </w:r>
      <w:proofErr w:type="gramStart"/>
      <w:r w:rsidRPr="009721A3">
        <w:rPr>
          <w:rFonts w:ascii="Times New Roman" w:hAnsi="Times New Roman"/>
        </w:rPr>
        <w:t xml:space="preserve">Комиссия в 5-дневный срок со дня принятия решения, предусмотренного пунктом 17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администрации </w:t>
      </w:r>
      <w:r w:rsidRPr="009721A3">
        <w:rPr>
          <w:rFonts w:ascii="Times New Roman" w:eastAsia="Calibri" w:hAnsi="Times New Roman"/>
          <w:lang w:eastAsia="en-US"/>
        </w:rPr>
        <w:t xml:space="preserve">Иштанского </w:t>
      </w:r>
      <w:r w:rsidRPr="009721A3">
        <w:rPr>
          <w:rFonts w:ascii="Times New Roman" w:hAnsi="Times New Roman"/>
        </w:rPr>
        <w:t>сельского поселения и заключения Комиссии заявителю, а также в случае</w:t>
      </w:r>
      <w:proofErr w:type="gramEnd"/>
      <w:r w:rsidRPr="009721A3">
        <w:rPr>
          <w:rFonts w:ascii="Times New Roman" w:hAnsi="Times New Roman"/>
        </w:rPr>
        <w:t xml:space="preserve">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7236FC" w:rsidRPr="009721A3" w:rsidRDefault="007236FC" w:rsidP="007236FC">
      <w:pPr>
        <w:pStyle w:val="a3"/>
        <w:shd w:val="clear" w:color="auto" w:fill="FFFFFF"/>
        <w:spacing w:before="0" w:beforeAutospacing="0" w:after="0" w:afterAutospacing="0"/>
        <w:ind w:firstLine="709"/>
        <w:rPr>
          <w:rFonts w:ascii="Times New Roman" w:hAnsi="Times New Roman"/>
        </w:rPr>
      </w:pPr>
      <w:proofErr w:type="gramStart"/>
      <w:r w:rsidRPr="009721A3">
        <w:rPr>
          <w:rFonts w:ascii="Times New Roman" w:hAnsi="Times New Roman"/>
        </w:rPr>
        <w:t>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утвержденного постановлением Правительства Российской Федерации от 28.01.2006 г. № 47, решение Комиссии, предусмотренное пунктом 15 настоящего Положения направляется в соответствующий федеральный</w:t>
      </w:r>
      <w:proofErr w:type="gramEnd"/>
      <w:r w:rsidRPr="009721A3">
        <w:rPr>
          <w:rFonts w:ascii="Times New Roman" w:hAnsi="Times New Roman"/>
        </w:rPr>
        <w:t xml:space="preserve">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7236FC" w:rsidRPr="009721A3" w:rsidRDefault="007236FC" w:rsidP="007236FC">
      <w:pPr>
        <w:ind w:firstLine="709"/>
        <w:rPr>
          <w:rStyle w:val="apple-converted-space"/>
          <w:rFonts w:ascii="Times New Roman" w:hAnsi="Times New Roman"/>
          <w:sz w:val="24"/>
          <w:szCs w:val="24"/>
        </w:rPr>
      </w:pPr>
      <w:r w:rsidRPr="009721A3">
        <w:rPr>
          <w:rFonts w:ascii="Times New Roman" w:hAnsi="Times New Roman"/>
          <w:sz w:val="24"/>
          <w:szCs w:val="24"/>
        </w:rPr>
        <w:t xml:space="preserve">21. Решение Комиссии и распоряжение администрации </w:t>
      </w:r>
      <w:r w:rsidRPr="009721A3">
        <w:rPr>
          <w:rFonts w:ascii="Times New Roman" w:eastAsia="Calibri" w:hAnsi="Times New Roman"/>
          <w:sz w:val="24"/>
          <w:szCs w:val="24"/>
          <w:lang w:eastAsia="en-US"/>
        </w:rPr>
        <w:t>Иштанского</w:t>
      </w:r>
      <w:r w:rsidRPr="009721A3">
        <w:rPr>
          <w:rFonts w:ascii="Times New Roman" w:hAnsi="Times New Roman"/>
          <w:sz w:val="24"/>
          <w:szCs w:val="24"/>
        </w:rPr>
        <w:t xml:space="preserve"> сельского поселения могут быть обжалованы заинтересованными лицами в </w:t>
      </w:r>
      <w:proofErr w:type="gramStart"/>
      <w:r w:rsidRPr="009721A3">
        <w:rPr>
          <w:rFonts w:ascii="Times New Roman" w:hAnsi="Times New Roman"/>
          <w:sz w:val="24"/>
          <w:szCs w:val="24"/>
        </w:rPr>
        <w:t>судебном</w:t>
      </w:r>
      <w:proofErr w:type="gramEnd"/>
      <w:r w:rsidRPr="009721A3">
        <w:rPr>
          <w:rFonts w:ascii="Times New Roman" w:hAnsi="Times New Roman"/>
          <w:sz w:val="24"/>
          <w:szCs w:val="24"/>
        </w:rPr>
        <w:t xml:space="preserve"> порядке.</w:t>
      </w:r>
    </w:p>
    <w:p w:rsidR="007236FC" w:rsidRPr="009721A3" w:rsidRDefault="007236FC" w:rsidP="007236FC">
      <w:pPr>
        <w:pStyle w:val="a3"/>
        <w:shd w:val="clear" w:color="auto" w:fill="FFFFFF"/>
        <w:spacing w:before="0" w:beforeAutospacing="0" w:after="0" w:afterAutospacing="0"/>
        <w:ind w:firstLine="709"/>
        <w:rPr>
          <w:rFonts w:ascii="Times New Roman" w:hAnsi="Times New Roman"/>
          <w:color w:val="000000"/>
        </w:rPr>
      </w:pPr>
      <w:r w:rsidRPr="009721A3">
        <w:rPr>
          <w:rFonts w:ascii="Times New Roman" w:hAnsi="Times New Roman"/>
        </w:rPr>
        <w:t xml:space="preserve">22. Организационно-техническое обеспечение деятельности Комиссии возлагается на Администрацию </w:t>
      </w:r>
      <w:r w:rsidRPr="009721A3">
        <w:rPr>
          <w:rFonts w:ascii="Times New Roman" w:eastAsia="Calibri" w:hAnsi="Times New Roman"/>
          <w:lang w:eastAsia="en-US"/>
        </w:rPr>
        <w:t>Иштанского</w:t>
      </w:r>
      <w:r w:rsidRPr="009721A3">
        <w:rPr>
          <w:rFonts w:ascii="Times New Roman" w:hAnsi="Times New Roman"/>
        </w:rPr>
        <w:t xml:space="preserve"> сельского поселен</w:t>
      </w:r>
      <w:r w:rsidRPr="009721A3">
        <w:rPr>
          <w:rFonts w:ascii="Times New Roman" w:hAnsi="Times New Roman"/>
          <w:color w:val="000000"/>
        </w:rPr>
        <w:t>ия.</w:t>
      </w:r>
    </w:p>
    <w:p w:rsidR="007236FC" w:rsidRPr="009721A3" w:rsidRDefault="007236FC" w:rsidP="007236FC">
      <w:pPr>
        <w:ind w:firstLine="709"/>
        <w:rPr>
          <w:rStyle w:val="apple-converted-space"/>
          <w:rFonts w:ascii="Times New Roman" w:hAnsi="Times New Roman"/>
          <w:sz w:val="24"/>
          <w:szCs w:val="24"/>
        </w:rPr>
      </w:pPr>
    </w:p>
    <w:p w:rsidR="007236FC" w:rsidRPr="009721A3" w:rsidRDefault="007236FC" w:rsidP="007236FC">
      <w:pPr>
        <w:pStyle w:val="a4"/>
        <w:rPr>
          <w:rFonts w:ascii="Times New Roman" w:hAnsi="Times New Roman" w:cs="Times New Roman"/>
          <w:sz w:val="24"/>
          <w:szCs w:val="24"/>
        </w:rPr>
      </w:pPr>
      <w:r w:rsidRPr="009721A3">
        <w:rPr>
          <w:rFonts w:ascii="Times New Roman" w:hAnsi="Times New Roman" w:cs="Times New Roman"/>
          <w:sz w:val="24"/>
          <w:szCs w:val="24"/>
        </w:rPr>
        <w:t>Глава Иштанского сельского поселения                                                               С.С. Филиппова</w:t>
      </w:r>
    </w:p>
    <w:p w:rsidR="007236FC" w:rsidRPr="009721A3" w:rsidRDefault="007236FC" w:rsidP="007236FC">
      <w:pPr>
        <w:pStyle w:val="a4"/>
        <w:rPr>
          <w:rFonts w:ascii="Times New Roman" w:hAnsi="Times New Roman" w:cs="Times New Roman"/>
          <w:sz w:val="24"/>
          <w:szCs w:val="24"/>
        </w:rPr>
      </w:pPr>
      <w:r w:rsidRPr="009721A3">
        <w:rPr>
          <w:rFonts w:ascii="Times New Roman" w:hAnsi="Times New Roman" w:cs="Times New Roman"/>
          <w:sz w:val="24"/>
          <w:szCs w:val="24"/>
        </w:rPr>
        <w:t>(Глава Администрации)</w:t>
      </w:r>
    </w:p>
    <w:p w:rsidR="006643F5" w:rsidRPr="009721A3" w:rsidRDefault="006643F5">
      <w:pPr>
        <w:rPr>
          <w:sz w:val="24"/>
          <w:szCs w:val="24"/>
        </w:rPr>
      </w:pPr>
    </w:p>
    <w:sectPr w:rsidR="006643F5" w:rsidRPr="009721A3" w:rsidSect="000C558F">
      <w:pgSz w:w="11906" w:h="16838"/>
      <w:pgMar w:top="993" w:right="567"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03D62"/>
    <w:multiLevelType w:val="hybridMultilevel"/>
    <w:tmpl w:val="D250DB6E"/>
    <w:lvl w:ilvl="0" w:tplc="E4D2FC8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45D0971"/>
    <w:multiLevelType w:val="hybridMultilevel"/>
    <w:tmpl w:val="CA1C4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1B4A60"/>
    <w:multiLevelType w:val="hybridMultilevel"/>
    <w:tmpl w:val="2F6CB0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236FC"/>
    <w:rsid w:val="0004389B"/>
    <w:rsid w:val="00065AB7"/>
    <w:rsid w:val="001C29B4"/>
    <w:rsid w:val="00206239"/>
    <w:rsid w:val="00282B66"/>
    <w:rsid w:val="00301280"/>
    <w:rsid w:val="003431A7"/>
    <w:rsid w:val="00365B92"/>
    <w:rsid w:val="00505E48"/>
    <w:rsid w:val="006643F5"/>
    <w:rsid w:val="00710D08"/>
    <w:rsid w:val="007236FC"/>
    <w:rsid w:val="008F59B2"/>
    <w:rsid w:val="009721A3"/>
    <w:rsid w:val="00A36147"/>
    <w:rsid w:val="00B25F31"/>
    <w:rsid w:val="00BB528F"/>
    <w:rsid w:val="00D529BF"/>
    <w:rsid w:val="00F03EA8"/>
    <w:rsid w:val="00F903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36FC"/>
    <w:pPr>
      <w:spacing w:before="100" w:beforeAutospacing="1" w:after="100" w:afterAutospacing="1" w:line="240" w:lineRule="auto"/>
      <w:ind w:firstLine="567"/>
      <w:jc w:val="both"/>
    </w:pPr>
    <w:rPr>
      <w:rFonts w:ascii="Arial" w:eastAsia="Times New Roman" w:hAnsi="Arial" w:cs="Times New Roman"/>
      <w:sz w:val="24"/>
      <w:szCs w:val="24"/>
    </w:rPr>
  </w:style>
  <w:style w:type="character" w:customStyle="1" w:styleId="apple-converted-space">
    <w:name w:val="apple-converted-space"/>
    <w:basedOn w:val="a0"/>
    <w:rsid w:val="007236FC"/>
  </w:style>
  <w:style w:type="paragraph" w:customStyle="1" w:styleId="ConsPlusTitle">
    <w:name w:val="ConsPlusTitle"/>
    <w:rsid w:val="007236FC"/>
    <w:pPr>
      <w:widowControl w:val="0"/>
      <w:suppressAutoHyphens/>
      <w:autoSpaceDE w:val="0"/>
      <w:spacing w:after="0" w:line="240" w:lineRule="auto"/>
    </w:pPr>
    <w:rPr>
      <w:rFonts w:ascii="Arial" w:eastAsia="Arial" w:hAnsi="Arial" w:cs="Arial"/>
      <w:b/>
      <w:bCs/>
      <w:sz w:val="20"/>
      <w:szCs w:val="20"/>
      <w:lang w:eastAsia="ar-SA"/>
    </w:rPr>
  </w:style>
  <w:style w:type="paragraph" w:styleId="a4">
    <w:name w:val="No Spacing"/>
    <w:uiPriority w:val="1"/>
    <w:qFormat/>
    <w:rsid w:val="007236FC"/>
    <w:pPr>
      <w:spacing w:after="0" w:line="240" w:lineRule="auto"/>
    </w:pPr>
  </w:style>
  <w:style w:type="character" w:styleId="a5">
    <w:name w:val="Hyperlink"/>
    <w:basedOn w:val="a0"/>
    <w:uiPriority w:val="99"/>
    <w:semiHidden/>
    <w:unhideWhenUsed/>
    <w:rsid w:val="00BB528F"/>
    <w:rPr>
      <w:color w:val="0000FF"/>
      <w:u w:val="single"/>
    </w:rPr>
  </w:style>
  <w:style w:type="paragraph" w:customStyle="1" w:styleId="no-indent">
    <w:name w:val="no-indent"/>
    <w:basedOn w:val="a"/>
    <w:rsid w:val="00710D0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10D08"/>
    <w:pPr>
      <w:ind w:left="720"/>
      <w:contextualSpacing/>
    </w:pPr>
  </w:style>
</w:styles>
</file>

<file path=word/webSettings.xml><?xml version="1.0" encoding="utf-8"?>
<w:webSettings xmlns:r="http://schemas.openxmlformats.org/officeDocument/2006/relationships" xmlns:w="http://schemas.openxmlformats.org/wordprocessingml/2006/main">
  <w:divs>
    <w:div w:id="1403943159">
      <w:bodyDiv w:val="1"/>
      <w:marLeft w:val="0"/>
      <w:marRight w:val="0"/>
      <w:marTop w:val="0"/>
      <w:marBottom w:val="0"/>
      <w:divBdr>
        <w:top w:val="none" w:sz="0" w:space="0" w:color="auto"/>
        <w:left w:val="none" w:sz="0" w:space="0" w:color="auto"/>
        <w:bottom w:val="none" w:sz="0" w:space="0" w:color="auto"/>
        <w:right w:val="none" w:sz="0" w:space="0" w:color="auto"/>
      </w:divBdr>
      <w:divsChild>
        <w:div w:id="208611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7</Pages>
  <Words>3152</Words>
  <Characters>17972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13</cp:revision>
  <cp:lastPrinted>2022-12-27T05:54:00Z</cp:lastPrinted>
  <dcterms:created xsi:type="dcterms:W3CDTF">2022-11-11T04:33:00Z</dcterms:created>
  <dcterms:modified xsi:type="dcterms:W3CDTF">2022-12-27T05:55:00Z</dcterms:modified>
</cp:coreProperties>
</file>