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C75" w:rsidRDefault="00F97C75" w:rsidP="00F97C75">
      <w:pPr>
        <w:overflowPunct w:val="0"/>
        <w:autoSpaceDE w:val="0"/>
        <w:autoSpaceDN w:val="0"/>
        <w:adjustRightInd w:val="0"/>
        <w:jc w:val="right"/>
        <w:textAlignment w:val="baseline"/>
        <w:rPr>
          <w:rFonts w:ascii="Times New Roman" w:hAnsi="Times New Roman"/>
        </w:rPr>
      </w:pPr>
    </w:p>
    <w:p w:rsidR="00F97C75" w:rsidRDefault="00F97C75" w:rsidP="00F97C75">
      <w:pPr>
        <w:overflowPunct w:val="0"/>
        <w:autoSpaceDE w:val="0"/>
        <w:autoSpaceDN w:val="0"/>
        <w:adjustRightInd w:val="0"/>
        <w:jc w:val="center"/>
        <w:textAlignment w:val="baseline"/>
        <w:rPr>
          <w:rFonts w:ascii="Times New Roman" w:hAnsi="Times New Roman"/>
          <w:vanish/>
          <w:lang w:val="ru-RU"/>
        </w:rPr>
      </w:pPr>
    </w:p>
    <w:p w:rsidR="00F97C75" w:rsidRDefault="00F97C75" w:rsidP="00F97C75">
      <w:pPr>
        <w:overflowPunct w:val="0"/>
        <w:autoSpaceDE w:val="0"/>
        <w:autoSpaceDN w:val="0"/>
        <w:adjustRightInd w:val="0"/>
        <w:jc w:val="center"/>
        <w:textAlignment w:val="baseline"/>
        <w:rPr>
          <w:rFonts w:ascii="Times New Roman" w:hAnsi="Times New Roman"/>
          <w:lang w:val="ru-RU"/>
        </w:rPr>
      </w:pPr>
      <w:r>
        <w:rPr>
          <w:rFonts w:ascii="Times New Roman" w:hAnsi="Times New Roman"/>
          <w:lang w:val="ru-RU"/>
        </w:rPr>
        <w:t>ИСПОЛНИТЕЛЬНО-РАСПОРЯДИТЕЛЬНЫЙ ОРГАН МУНИЦИПАЛЬНОГО ОБРАЗОВАНИЯ – АДМИНИСТРАЦИЯ ИШТАНСКОГО СЕЛЬСКОГО ПОСЕЛЕНИЯ</w:t>
      </w:r>
    </w:p>
    <w:p w:rsidR="00F97C75" w:rsidRDefault="00F97C75" w:rsidP="00F97C75">
      <w:pPr>
        <w:spacing w:line="240" w:lineRule="atLeast"/>
        <w:jc w:val="center"/>
        <w:rPr>
          <w:rFonts w:ascii="Times New Roman" w:hAnsi="Times New Roman"/>
          <w:b/>
          <w:lang w:val="ru-RU"/>
        </w:rPr>
      </w:pPr>
    </w:p>
    <w:p w:rsidR="00F97C75" w:rsidRDefault="00F97C75" w:rsidP="00F97C75">
      <w:pPr>
        <w:spacing w:line="240" w:lineRule="atLeast"/>
        <w:jc w:val="center"/>
        <w:rPr>
          <w:rFonts w:ascii="Times New Roman" w:hAnsi="Times New Roman"/>
          <w:b/>
          <w:lang w:val="ru-RU"/>
        </w:rPr>
      </w:pPr>
    </w:p>
    <w:p w:rsidR="00F97C75" w:rsidRDefault="00F97C75" w:rsidP="00F97C75">
      <w:pPr>
        <w:spacing w:line="240" w:lineRule="atLeast"/>
        <w:jc w:val="center"/>
        <w:rPr>
          <w:rFonts w:ascii="Times New Roman" w:hAnsi="Times New Roman"/>
          <w:b/>
          <w:lang w:val="ru-RU"/>
        </w:rPr>
      </w:pPr>
    </w:p>
    <w:p w:rsidR="00F97C75" w:rsidRDefault="00F97C75" w:rsidP="00F97C75">
      <w:pPr>
        <w:spacing w:line="240" w:lineRule="atLeast"/>
        <w:jc w:val="center"/>
        <w:rPr>
          <w:rFonts w:ascii="Times New Roman" w:hAnsi="Times New Roman"/>
          <w:b/>
          <w:lang w:val="ru-RU"/>
        </w:rPr>
      </w:pPr>
      <w:r>
        <w:rPr>
          <w:rFonts w:ascii="Times New Roman" w:hAnsi="Times New Roman"/>
          <w:b/>
          <w:lang w:val="ru-RU"/>
        </w:rPr>
        <w:t>ПОСТАНОВЛЕНИЕ</w:t>
      </w:r>
    </w:p>
    <w:p w:rsidR="00F97C75" w:rsidRDefault="00F97C75" w:rsidP="00F97C75">
      <w:pPr>
        <w:spacing w:line="240" w:lineRule="atLeast"/>
        <w:jc w:val="center"/>
        <w:rPr>
          <w:rFonts w:ascii="Times New Roman" w:hAnsi="Times New Roman"/>
          <w:b/>
          <w:lang w:val="ru-RU"/>
        </w:rPr>
      </w:pPr>
    </w:p>
    <w:p w:rsidR="00F97C75" w:rsidRDefault="00F97C75" w:rsidP="00F97C75">
      <w:pPr>
        <w:spacing w:line="240" w:lineRule="atLeast"/>
        <w:jc w:val="center"/>
        <w:rPr>
          <w:rFonts w:ascii="Times New Roman" w:hAnsi="Times New Roman"/>
          <w:b/>
          <w:lang w:val="ru-RU"/>
        </w:rPr>
      </w:pPr>
    </w:p>
    <w:p w:rsidR="00F97C75" w:rsidRDefault="00F97C75" w:rsidP="00F97C75">
      <w:pPr>
        <w:spacing w:line="240" w:lineRule="atLeast"/>
        <w:rPr>
          <w:rFonts w:ascii="Times New Roman" w:hAnsi="Times New Roman"/>
          <w:lang w:val="ru-RU"/>
        </w:rPr>
      </w:pPr>
      <w:r>
        <w:rPr>
          <w:rFonts w:ascii="Times New Roman" w:hAnsi="Times New Roman"/>
          <w:lang w:val="ru-RU"/>
        </w:rPr>
        <w:t>11.05.2021                                                                                                                       №  31</w:t>
      </w:r>
    </w:p>
    <w:p w:rsidR="002B1583" w:rsidRDefault="002B1583" w:rsidP="00F97C75">
      <w:pPr>
        <w:spacing w:line="240" w:lineRule="atLeast"/>
        <w:rPr>
          <w:rFonts w:ascii="Times New Roman" w:hAnsi="Times New Roman"/>
          <w:lang w:val="ru-RU"/>
        </w:rPr>
      </w:pPr>
    </w:p>
    <w:p w:rsidR="001A755A" w:rsidRPr="007414E0" w:rsidRDefault="001A755A" w:rsidP="001A755A">
      <w:pPr>
        <w:pStyle w:val="af6"/>
        <w:spacing w:line="302" w:lineRule="exact"/>
        <w:ind w:left="6" w:right="11"/>
        <w:jc w:val="center"/>
        <w:rPr>
          <w:sz w:val="28"/>
          <w:szCs w:val="28"/>
        </w:rPr>
      </w:pPr>
      <w:r w:rsidRPr="007414E0">
        <w:rPr>
          <w:sz w:val="28"/>
          <w:szCs w:val="28"/>
        </w:rPr>
        <w:t xml:space="preserve">Об утверждении Правил представления лицом, поступающим на работу на должность руководителя муниципального учреждения, руководителем муниципального учреждения </w:t>
      </w:r>
      <w:r w:rsidR="002B1583">
        <w:rPr>
          <w:sz w:val="28"/>
          <w:szCs w:val="28"/>
        </w:rPr>
        <w:t xml:space="preserve">Иштанского сельского поселения </w:t>
      </w:r>
      <w:r w:rsidRPr="007414E0">
        <w:rPr>
          <w:sz w:val="28"/>
          <w:szCs w:val="28"/>
        </w:rPr>
        <w:t xml:space="preserve">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w:t>
      </w:r>
    </w:p>
    <w:p w:rsidR="001A755A" w:rsidRDefault="001A755A" w:rsidP="001A755A">
      <w:pPr>
        <w:pStyle w:val="af6"/>
        <w:ind w:left="14" w:right="6" w:firstLine="662"/>
        <w:jc w:val="both"/>
        <w:rPr>
          <w:sz w:val="28"/>
          <w:szCs w:val="28"/>
        </w:rPr>
      </w:pPr>
    </w:p>
    <w:p w:rsidR="001A755A" w:rsidRPr="00741635" w:rsidRDefault="001A755A" w:rsidP="001A755A">
      <w:pPr>
        <w:pStyle w:val="af6"/>
        <w:ind w:left="14" w:right="6" w:firstLine="662"/>
        <w:jc w:val="both"/>
        <w:rPr>
          <w:sz w:val="28"/>
          <w:szCs w:val="28"/>
        </w:rPr>
      </w:pPr>
      <w:r>
        <w:rPr>
          <w:sz w:val="28"/>
          <w:szCs w:val="28"/>
        </w:rPr>
        <w:t>В</w:t>
      </w:r>
      <w:r w:rsidRPr="00741635">
        <w:rPr>
          <w:sz w:val="28"/>
          <w:szCs w:val="28"/>
        </w:rPr>
        <w:t xml:space="preserve"> соответствии со статьей 275 Трудового кодекса Российской Федерации, статьей 8 Федерального закона от 25 декабря 2008 года </w:t>
      </w:r>
      <w:r>
        <w:rPr>
          <w:w w:val="68"/>
          <w:sz w:val="28"/>
          <w:szCs w:val="28"/>
        </w:rPr>
        <w:t xml:space="preserve">№ 2 </w:t>
      </w:r>
      <w:r w:rsidRPr="00741635">
        <w:rPr>
          <w:sz w:val="28"/>
          <w:szCs w:val="28"/>
        </w:rPr>
        <w:t xml:space="preserve">27З-ФЗ «О противодействии коррупции» </w:t>
      </w:r>
    </w:p>
    <w:p w:rsidR="00F97C75" w:rsidRDefault="00F97C75" w:rsidP="00F97C75">
      <w:pPr>
        <w:spacing w:line="240" w:lineRule="atLeast"/>
        <w:rPr>
          <w:rFonts w:ascii="Times New Roman" w:hAnsi="Times New Roman"/>
          <w:lang w:val="ru-RU"/>
        </w:rPr>
      </w:pPr>
    </w:p>
    <w:p w:rsidR="00F97C75" w:rsidRDefault="00F97C75" w:rsidP="00F97C75">
      <w:pPr>
        <w:spacing w:line="240" w:lineRule="atLeast"/>
        <w:jc w:val="both"/>
        <w:rPr>
          <w:rFonts w:ascii="Times New Roman" w:hAnsi="Times New Roman"/>
        </w:rPr>
      </w:pPr>
      <w:r>
        <w:rPr>
          <w:rFonts w:ascii="Times New Roman" w:hAnsi="Times New Roman"/>
        </w:rPr>
        <w:t xml:space="preserve">ПОСТАНОВЛЯЕТ:                 </w:t>
      </w:r>
    </w:p>
    <w:p w:rsidR="002B1583" w:rsidRPr="002B1583" w:rsidRDefault="002B1583" w:rsidP="00F97C75">
      <w:pPr>
        <w:pStyle w:val="a5"/>
        <w:numPr>
          <w:ilvl w:val="0"/>
          <w:numId w:val="1"/>
        </w:numPr>
        <w:ind w:left="0" w:right="-1" w:firstLine="360"/>
        <w:jc w:val="both"/>
        <w:rPr>
          <w:rFonts w:eastAsia="Times New Roman CYR"/>
          <w:b w:val="0"/>
          <w:szCs w:val="24"/>
          <w:lang w:val="ru-RU"/>
        </w:rPr>
      </w:pPr>
      <w:r w:rsidRPr="002B1583">
        <w:rPr>
          <w:b w:val="0"/>
          <w:szCs w:val="24"/>
          <w:lang w:val="ru-RU"/>
        </w:rPr>
        <w:t xml:space="preserve">Утвердить прилагаемые Правила представления лицом, поступающим на работу на должность руководителя муниципального учреждения, руководителем муниципального учреждения </w:t>
      </w:r>
      <w:r>
        <w:rPr>
          <w:b w:val="0"/>
          <w:iCs/>
          <w:szCs w:val="24"/>
          <w:lang w:val="ru-RU"/>
        </w:rPr>
        <w:t xml:space="preserve">Иштанского сельского поселения </w:t>
      </w:r>
      <w:r w:rsidRPr="002B1583">
        <w:rPr>
          <w:b w:val="0"/>
          <w:szCs w:val="24"/>
          <w:lang w:val="ru-RU"/>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F97C75" w:rsidRPr="00F97C75" w:rsidRDefault="00F97C75" w:rsidP="00F97C75">
      <w:pPr>
        <w:pStyle w:val="a5"/>
        <w:numPr>
          <w:ilvl w:val="0"/>
          <w:numId w:val="1"/>
        </w:numPr>
        <w:ind w:left="0" w:right="-1" w:firstLine="360"/>
        <w:jc w:val="both"/>
        <w:rPr>
          <w:rFonts w:eastAsia="Times New Roman CYR"/>
          <w:b w:val="0"/>
          <w:szCs w:val="24"/>
          <w:lang w:val="ru-RU"/>
        </w:rPr>
      </w:pPr>
      <w:r>
        <w:rPr>
          <w:b w:val="0"/>
          <w:szCs w:val="24"/>
          <w:lang w:val="ru-RU"/>
        </w:rPr>
        <w:t>Опубликовать настоящее постановление в информационном бюллетене и</w:t>
      </w:r>
      <w:r>
        <w:rPr>
          <w:rFonts w:eastAsia="Times New Roman CYR"/>
          <w:b w:val="0"/>
          <w:szCs w:val="24"/>
          <w:lang w:val="ru-RU"/>
        </w:rPr>
        <w:t xml:space="preserve"> </w:t>
      </w:r>
      <w:r w:rsidRPr="00F97C75">
        <w:rPr>
          <w:b w:val="0"/>
          <w:szCs w:val="24"/>
          <w:lang w:val="ru-RU"/>
        </w:rPr>
        <w:t>разместить</w:t>
      </w:r>
      <w:r w:rsidRPr="00F97C75">
        <w:rPr>
          <w:rFonts w:eastAsia="Times New Roman CYR"/>
          <w:b w:val="0"/>
          <w:szCs w:val="24"/>
          <w:lang w:val="ru-RU"/>
        </w:rPr>
        <w:t xml:space="preserve"> </w:t>
      </w:r>
      <w:r w:rsidRPr="00F97C75">
        <w:rPr>
          <w:b w:val="0"/>
          <w:szCs w:val="24"/>
          <w:lang w:val="ru-RU"/>
        </w:rPr>
        <w:t xml:space="preserve">на официальном сайте муниципального образования Иштанского сельского поселения- </w:t>
      </w:r>
      <w:hyperlink r:id="rId5" w:history="1">
        <w:r w:rsidRPr="00F97C75">
          <w:rPr>
            <w:rStyle w:val="a3"/>
            <w:b w:val="0"/>
            <w:szCs w:val="24"/>
          </w:rPr>
          <w:t>http</w:t>
        </w:r>
        <w:r w:rsidRPr="00F97C75">
          <w:rPr>
            <w:rStyle w:val="a3"/>
            <w:b w:val="0"/>
            <w:szCs w:val="24"/>
            <w:lang w:val="ru-RU"/>
          </w:rPr>
          <w:t>://</w:t>
        </w:r>
        <w:proofErr w:type="spellStart"/>
        <w:r w:rsidRPr="00F97C75">
          <w:rPr>
            <w:rStyle w:val="a3"/>
            <w:b w:val="0"/>
            <w:szCs w:val="24"/>
          </w:rPr>
          <w:t>ishtan</w:t>
        </w:r>
        <w:proofErr w:type="spellEnd"/>
        <w:r w:rsidRPr="00F97C75">
          <w:rPr>
            <w:rStyle w:val="a3"/>
            <w:b w:val="0"/>
            <w:szCs w:val="24"/>
            <w:lang w:val="ru-RU"/>
          </w:rPr>
          <w:t>.</w:t>
        </w:r>
        <w:proofErr w:type="spellStart"/>
        <w:r w:rsidRPr="00F97C75">
          <w:rPr>
            <w:rStyle w:val="a3"/>
            <w:b w:val="0"/>
            <w:szCs w:val="24"/>
          </w:rPr>
          <w:t>tomsk</w:t>
        </w:r>
        <w:proofErr w:type="spellEnd"/>
        <w:r w:rsidRPr="00F97C75">
          <w:rPr>
            <w:rStyle w:val="a3"/>
            <w:b w:val="0"/>
            <w:szCs w:val="24"/>
            <w:lang w:val="ru-RU"/>
          </w:rPr>
          <w:t>.</w:t>
        </w:r>
        <w:proofErr w:type="spellStart"/>
        <w:r w:rsidRPr="00F97C75">
          <w:rPr>
            <w:rStyle w:val="a3"/>
            <w:b w:val="0"/>
            <w:szCs w:val="24"/>
          </w:rPr>
          <w:t>ru</w:t>
        </w:r>
        <w:proofErr w:type="spellEnd"/>
      </w:hyperlink>
      <w:r w:rsidRPr="00F97C75">
        <w:rPr>
          <w:b w:val="0"/>
          <w:szCs w:val="24"/>
          <w:lang w:val="ru-RU"/>
        </w:rPr>
        <w:t>.в информационно-телекоммуникационной сети Интернет.</w:t>
      </w:r>
    </w:p>
    <w:p w:rsidR="00F97C75" w:rsidRDefault="00F97C75" w:rsidP="00F97C75">
      <w:pPr>
        <w:pStyle w:val="a5"/>
        <w:numPr>
          <w:ilvl w:val="0"/>
          <w:numId w:val="1"/>
        </w:numPr>
        <w:ind w:right="-1"/>
        <w:jc w:val="both"/>
        <w:rPr>
          <w:rFonts w:eastAsia="Times New Roman CYR"/>
          <w:b w:val="0"/>
          <w:szCs w:val="24"/>
          <w:lang w:val="ru-RU"/>
        </w:rPr>
      </w:pPr>
      <w:r>
        <w:rPr>
          <w:b w:val="0"/>
          <w:szCs w:val="24"/>
          <w:lang w:val="ru-RU"/>
        </w:rPr>
        <w:t xml:space="preserve">Настоящее постановление вступает в силу </w:t>
      </w:r>
      <w:proofErr w:type="gramStart"/>
      <w:r>
        <w:rPr>
          <w:b w:val="0"/>
          <w:szCs w:val="24"/>
          <w:lang w:val="ru-RU"/>
        </w:rPr>
        <w:t>с даты</w:t>
      </w:r>
      <w:proofErr w:type="gramEnd"/>
      <w:r>
        <w:rPr>
          <w:b w:val="0"/>
          <w:szCs w:val="24"/>
          <w:lang w:val="ru-RU"/>
        </w:rPr>
        <w:t xml:space="preserve"> его подписания.</w:t>
      </w:r>
    </w:p>
    <w:p w:rsidR="00F97C75" w:rsidRPr="00F97C75" w:rsidRDefault="00F97C75" w:rsidP="00F97C75">
      <w:pPr>
        <w:numPr>
          <w:ilvl w:val="0"/>
          <w:numId w:val="1"/>
        </w:numPr>
        <w:spacing w:line="240" w:lineRule="atLeast"/>
        <w:jc w:val="both"/>
        <w:rPr>
          <w:rFonts w:ascii="Times New Roman" w:hAnsi="Times New Roman"/>
          <w:lang w:val="ru-RU"/>
        </w:rPr>
      </w:pPr>
      <w:proofErr w:type="gramStart"/>
      <w:r w:rsidRPr="00F97C75">
        <w:rPr>
          <w:rFonts w:ascii="Times New Roman" w:hAnsi="Times New Roman"/>
          <w:lang w:val="ru-RU"/>
        </w:rPr>
        <w:t>Контроль за</w:t>
      </w:r>
      <w:proofErr w:type="gramEnd"/>
      <w:r w:rsidRPr="00F97C75">
        <w:rPr>
          <w:rFonts w:ascii="Times New Roman" w:hAnsi="Times New Roman"/>
          <w:lang w:val="ru-RU"/>
        </w:rPr>
        <w:t xml:space="preserve"> исполнением </w:t>
      </w:r>
      <w:r w:rsidRPr="00542BC6">
        <w:rPr>
          <w:rFonts w:ascii="Times New Roman" w:hAnsi="Times New Roman"/>
          <w:lang w:val="ru-RU"/>
        </w:rPr>
        <w:t xml:space="preserve">настоящего </w:t>
      </w:r>
      <w:r w:rsidRPr="00F97C75">
        <w:rPr>
          <w:rFonts w:ascii="Times New Roman" w:hAnsi="Times New Roman"/>
          <w:lang w:val="ru-RU"/>
        </w:rPr>
        <w:t>постановления оставляю за собой.</w:t>
      </w:r>
    </w:p>
    <w:p w:rsidR="00F97C75" w:rsidRDefault="00F97C75" w:rsidP="00F97C75">
      <w:pPr>
        <w:spacing w:line="240" w:lineRule="atLeast"/>
        <w:ind w:left="720"/>
        <w:jc w:val="both"/>
        <w:rPr>
          <w:rFonts w:ascii="Times New Roman" w:hAnsi="Times New Roman"/>
          <w:lang w:val="ru-RU"/>
        </w:rPr>
      </w:pPr>
    </w:p>
    <w:p w:rsidR="00F97C75" w:rsidRDefault="00F97C75" w:rsidP="00F97C75">
      <w:pPr>
        <w:spacing w:line="240" w:lineRule="atLeast"/>
        <w:rPr>
          <w:rFonts w:ascii="Times New Roman" w:hAnsi="Times New Roman"/>
          <w:lang w:val="ru-RU"/>
        </w:rPr>
      </w:pPr>
      <w:r>
        <w:rPr>
          <w:rFonts w:ascii="Times New Roman" w:hAnsi="Times New Roman"/>
          <w:lang w:val="ru-RU"/>
        </w:rPr>
        <w:t>Глава Иштанского сельского поселения                                                                                                          (Глава Администрации)                                                                           С.С. Филиппова</w:t>
      </w:r>
    </w:p>
    <w:p w:rsidR="00F97C75" w:rsidRDefault="00F97C75" w:rsidP="00F97C75">
      <w:pPr>
        <w:spacing w:line="240" w:lineRule="atLeast"/>
        <w:rPr>
          <w:rFonts w:ascii="Times New Roman" w:hAnsi="Times New Roman"/>
          <w:lang w:val="ru-RU"/>
        </w:rPr>
      </w:pPr>
    </w:p>
    <w:p w:rsidR="00F97C75" w:rsidRDefault="00F97C75" w:rsidP="00F97C75">
      <w:pPr>
        <w:spacing w:line="240" w:lineRule="atLeast"/>
        <w:rPr>
          <w:rFonts w:ascii="Times New Roman" w:hAnsi="Times New Roman"/>
          <w:lang w:val="ru-RU"/>
        </w:rPr>
      </w:pPr>
    </w:p>
    <w:p w:rsidR="00F97C75" w:rsidRDefault="00F97C75" w:rsidP="00F97C75">
      <w:pPr>
        <w:spacing w:line="240" w:lineRule="atLeast"/>
        <w:rPr>
          <w:rFonts w:ascii="Times New Roman" w:hAnsi="Times New Roman"/>
          <w:lang w:val="ru-RU"/>
        </w:rPr>
      </w:pPr>
    </w:p>
    <w:p w:rsidR="00F97C75" w:rsidRDefault="00F97C75" w:rsidP="00F97C75">
      <w:pPr>
        <w:spacing w:line="240" w:lineRule="atLeast"/>
        <w:rPr>
          <w:rFonts w:ascii="Times New Roman" w:hAnsi="Times New Roman"/>
          <w:lang w:val="ru-RU"/>
        </w:rPr>
      </w:pPr>
    </w:p>
    <w:p w:rsidR="00F97C75" w:rsidRDefault="00F97C75" w:rsidP="00F97C75">
      <w:pPr>
        <w:spacing w:line="240" w:lineRule="atLeast"/>
        <w:rPr>
          <w:rFonts w:ascii="Times New Roman" w:hAnsi="Times New Roman"/>
          <w:lang w:val="ru-RU"/>
        </w:rPr>
      </w:pPr>
    </w:p>
    <w:p w:rsidR="00F97C75" w:rsidRDefault="00F97C75" w:rsidP="00F97C75">
      <w:pPr>
        <w:spacing w:line="240" w:lineRule="atLeast"/>
        <w:rPr>
          <w:rFonts w:ascii="Times New Roman" w:hAnsi="Times New Roman"/>
          <w:lang w:val="ru-RU"/>
        </w:rPr>
      </w:pPr>
    </w:p>
    <w:p w:rsidR="00F97C75" w:rsidRDefault="00F97C75" w:rsidP="00F97C75">
      <w:pPr>
        <w:spacing w:line="240" w:lineRule="atLeast"/>
        <w:rPr>
          <w:rFonts w:ascii="Times New Roman" w:hAnsi="Times New Roman"/>
          <w:lang w:val="ru-RU"/>
        </w:rPr>
      </w:pPr>
    </w:p>
    <w:p w:rsidR="00F97C75" w:rsidRDefault="00F97C75" w:rsidP="00F97C75">
      <w:pPr>
        <w:spacing w:line="240" w:lineRule="atLeast"/>
        <w:rPr>
          <w:rFonts w:ascii="Times New Roman" w:hAnsi="Times New Roman"/>
          <w:lang w:val="ru-RU"/>
        </w:rPr>
      </w:pPr>
    </w:p>
    <w:p w:rsidR="00F97C75" w:rsidRDefault="00F97C75" w:rsidP="00F97C75">
      <w:pPr>
        <w:spacing w:line="240" w:lineRule="atLeast"/>
        <w:rPr>
          <w:rFonts w:ascii="Times New Roman" w:hAnsi="Times New Roman"/>
          <w:lang w:val="ru-RU"/>
        </w:rPr>
      </w:pPr>
    </w:p>
    <w:p w:rsidR="00F97C75" w:rsidRDefault="00F97C75" w:rsidP="00F97C75">
      <w:pPr>
        <w:spacing w:line="240" w:lineRule="atLeast"/>
        <w:rPr>
          <w:rFonts w:ascii="Times New Roman" w:hAnsi="Times New Roman"/>
          <w:lang w:val="ru-RU"/>
        </w:rPr>
      </w:pPr>
    </w:p>
    <w:p w:rsidR="00F97C75" w:rsidRDefault="00F97C75" w:rsidP="00F97C75">
      <w:pPr>
        <w:spacing w:line="240" w:lineRule="atLeast"/>
        <w:rPr>
          <w:rFonts w:ascii="Times New Roman" w:hAnsi="Times New Roman"/>
          <w:lang w:val="ru-RU"/>
        </w:rPr>
      </w:pPr>
    </w:p>
    <w:p w:rsidR="00F97C75" w:rsidRDefault="00F97C75" w:rsidP="00F97C75">
      <w:pPr>
        <w:spacing w:line="240" w:lineRule="atLeast"/>
        <w:rPr>
          <w:rFonts w:ascii="Times New Roman" w:hAnsi="Times New Roman"/>
          <w:lang w:val="ru-RU"/>
        </w:rPr>
      </w:pPr>
    </w:p>
    <w:p w:rsidR="00F97C75" w:rsidRDefault="00F97C75" w:rsidP="00F97C75">
      <w:pPr>
        <w:spacing w:line="240" w:lineRule="atLeast"/>
        <w:rPr>
          <w:rFonts w:ascii="Times New Roman" w:hAnsi="Times New Roman"/>
          <w:lang w:val="ru-RU"/>
        </w:rPr>
      </w:pPr>
    </w:p>
    <w:p w:rsidR="00F97C75" w:rsidRDefault="00F97C75" w:rsidP="00F97C75">
      <w:pPr>
        <w:spacing w:line="240" w:lineRule="atLeast"/>
        <w:rPr>
          <w:rFonts w:ascii="Times New Roman" w:hAnsi="Times New Roman"/>
          <w:lang w:val="ru-RU"/>
        </w:rPr>
      </w:pPr>
    </w:p>
    <w:p w:rsidR="00F97C75" w:rsidRDefault="00F97C75" w:rsidP="00F97C75">
      <w:pPr>
        <w:spacing w:line="240" w:lineRule="atLeast"/>
        <w:rPr>
          <w:rFonts w:ascii="Times New Roman" w:hAnsi="Times New Roman"/>
          <w:lang w:val="ru-RU"/>
        </w:rPr>
      </w:pPr>
    </w:p>
    <w:p w:rsidR="00F97C75" w:rsidRDefault="00F97C75" w:rsidP="00F97C75">
      <w:pPr>
        <w:spacing w:line="240" w:lineRule="atLeast"/>
        <w:rPr>
          <w:rFonts w:ascii="Times New Roman" w:hAnsi="Times New Roman"/>
          <w:lang w:val="ru-RU"/>
        </w:rPr>
      </w:pPr>
    </w:p>
    <w:p w:rsidR="00F97C75" w:rsidRDefault="00F97C75" w:rsidP="00F97C75">
      <w:pPr>
        <w:spacing w:line="240" w:lineRule="atLeast"/>
        <w:rPr>
          <w:rFonts w:ascii="Times New Roman" w:hAnsi="Times New Roman"/>
          <w:lang w:val="ru-RU"/>
        </w:rPr>
      </w:pPr>
    </w:p>
    <w:p w:rsidR="00E2601E" w:rsidRDefault="00E2601E" w:rsidP="00E2601E">
      <w:pPr>
        <w:tabs>
          <w:tab w:val="left" w:pos="3120"/>
          <w:tab w:val="left" w:pos="5955"/>
        </w:tabs>
        <w:jc w:val="right"/>
        <w:rPr>
          <w:rFonts w:ascii="Times New Roman" w:hAnsi="Times New Roman"/>
          <w:lang w:val="ru-RU"/>
        </w:rPr>
      </w:pPr>
      <w:r w:rsidRPr="008E10CB">
        <w:rPr>
          <w:rFonts w:ascii="Times New Roman" w:hAnsi="Times New Roman"/>
          <w:lang w:val="ru-RU"/>
        </w:rPr>
        <w:t>Приложение 1</w:t>
      </w:r>
    </w:p>
    <w:p w:rsidR="00E2601E" w:rsidRPr="008E10CB" w:rsidRDefault="00E2601E" w:rsidP="00E2601E">
      <w:pPr>
        <w:tabs>
          <w:tab w:val="left" w:pos="3120"/>
          <w:tab w:val="left" w:pos="5955"/>
        </w:tabs>
        <w:ind w:left="360"/>
        <w:jc w:val="right"/>
        <w:rPr>
          <w:rFonts w:ascii="Times New Roman" w:hAnsi="Times New Roman"/>
          <w:lang w:val="ru-RU"/>
        </w:rPr>
      </w:pPr>
      <w:r w:rsidRPr="008E10CB">
        <w:rPr>
          <w:rFonts w:ascii="Times New Roman" w:hAnsi="Times New Roman"/>
          <w:lang w:val="ru-RU"/>
        </w:rPr>
        <w:t>Утверждено Постановлением</w:t>
      </w:r>
    </w:p>
    <w:p w:rsidR="00E2601E" w:rsidRPr="008E10CB" w:rsidRDefault="00E2601E" w:rsidP="00E2601E">
      <w:pPr>
        <w:tabs>
          <w:tab w:val="left" w:pos="3120"/>
          <w:tab w:val="left" w:pos="5955"/>
        </w:tabs>
        <w:ind w:left="360"/>
        <w:jc w:val="right"/>
        <w:rPr>
          <w:rFonts w:ascii="Times New Roman" w:hAnsi="Times New Roman"/>
          <w:lang w:val="ru-RU"/>
        </w:rPr>
      </w:pPr>
      <w:r w:rsidRPr="008E10CB">
        <w:rPr>
          <w:rFonts w:ascii="Times New Roman" w:hAnsi="Times New Roman"/>
          <w:lang w:val="ru-RU"/>
        </w:rPr>
        <w:t xml:space="preserve">Администрации Иштанского </w:t>
      </w:r>
    </w:p>
    <w:p w:rsidR="00E2601E" w:rsidRPr="008E10CB" w:rsidRDefault="00E2601E" w:rsidP="00E2601E">
      <w:pPr>
        <w:tabs>
          <w:tab w:val="left" w:pos="3120"/>
          <w:tab w:val="left" w:pos="5955"/>
        </w:tabs>
        <w:ind w:left="360"/>
        <w:jc w:val="right"/>
        <w:rPr>
          <w:rFonts w:ascii="Times New Roman" w:hAnsi="Times New Roman"/>
          <w:lang w:val="ru-RU"/>
        </w:rPr>
      </w:pPr>
      <w:r w:rsidRPr="008E10CB">
        <w:rPr>
          <w:rFonts w:ascii="Times New Roman" w:hAnsi="Times New Roman"/>
          <w:lang w:val="ru-RU"/>
        </w:rPr>
        <w:t>сельского поселения</w:t>
      </w:r>
    </w:p>
    <w:p w:rsidR="00E2601E" w:rsidRPr="008E10CB" w:rsidRDefault="00E2601E" w:rsidP="00E2601E">
      <w:pPr>
        <w:tabs>
          <w:tab w:val="left" w:pos="3120"/>
          <w:tab w:val="left" w:pos="5955"/>
        </w:tabs>
        <w:ind w:left="360"/>
        <w:jc w:val="right"/>
        <w:rPr>
          <w:rFonts w:ascii="Times New Roman" w:hAnsi="Times New Roman"/>
          <w:lang w:val="ru-RU"/>
        </w:rPr>
      </w:pPr>
      <w:r>
        <w:rPr>
          <w:rFonts w:ascii="Times New Roman" w:hAnsi="Times New Roman"/>
          <w:lang w:val="ru-RU"/>
        </w:rPr>
        <w:t>от 11.05</w:t>
      </w:r>
      <w:r w:rsidRPr="008E10CB">
        <w:rPr>
          <w:rFonts w:ascii="Times New Roman" w:hAnsi="Times New Roman"/>
          <w:lang w:val="ru-RU"/>
        </w:rPr>
        <w:t>.2021</w:t>
      </w:r>
      <w:r>
        <w:rPr>
          <w:rFonts w:ascii="Times New Roman" w:hAnsi="Times New Roman"/>
          <w:lang w:val="ru-RU"/>
        </w:rPr>
        <w:t xml:space="preserve"> № 31</w:t>
      </w:r>
    </w:p>
    <w:p w:rsidR="00E2601E" w:rsidRPr="002B1583" w:rsidRDefault="00E2601E" w:rsidP="00E2601E">
      <w:pPr>
        <w:tabs>
          <w:tab w:val="left" w:pos="3120"/>
          <w:tab w:val="left" w:pos="5955"/>
        </w:tabs>
        <w:jc w:val="right"/>
        <w:rPr>
          <w:rFonts w:ascii="Times New Roman" w:hAnsi="Times New Roman"/>
          <w:sz w:val="26"/>
          <w:szCs w:val="26"/>
          <w:lang w:val="ru-RU"/>
        </w:rPr>
      </w:pPr>
    </w:p>
    <w:p w:rsidR="002B1583" w:rsidRPr="002B1583" w:rsidRDefault="002B1583" w:rsidP="002B1583">
      <w:pPr>
        <w:pStyle w:val="af6"/>
        <w:tabs>
          <w:tab w:val="left" w:pos="4580"/>
          <w:tab w:val="left" w:pos="5688"/>
        </w:tabs>
        <w:spacing w:line="309" w:lineRule="exact"/>
        <w:ind w:right="-1"/>
        <w:jc w:val="center"/>
        <w:rPr>
          <w:sz w:val="26"/>
          <w:szCs w:val="26"/>
        </w:rPr>
      </w:pPr>
      <w:r w:rsidRPr="002B1583">
        <w:rPr>
          <w:sz w:val="26"/>
          <w:szCs w:val="26"/>
        </w:rPr>
        <w:t xml:space="preserve">Правила представления лицом, поступающим на работу на должность руководителя муниципального учреждения, руководителем муниципального учреждения </w:t>
      </w:r>
      <w:r w:rsidRPr="002B1583">
        <w:rPr>
          <w:iCs/>
          <w:sz w:val="26"/>
          <w:szCs w:val="26"/>
        </w:rPr>
        <w:t xml:space="preserve">Иштанского сельского поселения </w:t>
      </w:r>
      <w:r w:rsidRPr="002B1583">
        <w:rPr>
          <w:sz w:val="26"/>
          <w:szCs w:val="26"/>
        </w:rPr>
        <w:t>сведений о своих доходах,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2B1583" w:rsidRPr="002B1583" w:rsidRDefault="002B1583" w:rsidP="002B1583">
      <w:pPr>
        <w:pStyle w:val="af6"/>
        <w:tabs>
          <w:tab w:val="left" w:pos="684"/>
          <w:tab w:val="left" w:pos="1332"/>
        </w:tabs>
        <w:spacing w:before="259" w:line="280" w:lineRule="exact"/>
        <w:ind w:right="-1"/>
        <w:jc w:val="both"/>
      </w:pPr>
      <w:r w:rsidRPr="002B1583">
        <w:tab/>
        <w:t xml:space="preserve">1. </w:t>
      </w:r>
      <w:r w:rsidRPr="002B1583">
        <w:tab/>
      </w:r>
      <w:proofErr w:type="gramStart"/>
      <w:r w:rsidRPr="002B1583">
        <w:t xml:space="preserve">Настоящие Правила устанавливают порядок представления лицом, поступающим на должность руководителя муниципального учреждения, а также руководителем муниципального учреждения </w:t>
      </w:r>
      <w:r w:rsidRPr="002B1583">
        <w:rPr>
          <w:iCs/>
        </w:rPr>
        <w:t xml:space="preserve">Иштанского сельского поселения </w:t>
      </w:r>
      <w:r w:rsidRPr="002B1583">
        <w:t xml:space="preserve">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 </w:t>
      </w:r>
      <w:proofErr w:type="gramEnd"/>
    </w:p>
    <w:p w:rsidR="002B1583" w:rsidRPr="002B1583" w:rsidRDefault="002B1583" w:rsidP="002B1583">
      <w:pPr>
        <w:pStyle w:val="af6"/>
        <w:tabs>
          <w:tab w:val="left" w:pos="677"/>
          <w:tab w:val="left" w:pos="1347"/>
        </w:tabs>
        <w:spacing w:line="302" w:lineRule="exact"/>
        <w:ind w:right="-1"/>
        <w:jc w:val="both"/>
      </w:pPr>
      <w:r w:rsidRPr="002B1583">
        <w:tab/>
        <w:t xml:space="preserve">2. </w:t>
      </w:r>
      <w:r w:rsidRPr="002B1583">
        <w:tab/>
        <w:t xml:space="preserve">Сведения о доходах, об имуществе и обязательствах имущественного характера представляются: </w:t>
      </w:r>
    </w:p>
    <w:p w:rsidR="002B1583" w:rsidRPr="002B1583" w:rsidRDefault="002B1583" w:rsidP="002B1583">
      <w:pPr>
        <w:pStyle w:val="af6"/>
        <w:tabs>
          <w:tab w:val="left" w:pos="713"/>
          <w:tab w:val="left" w:pos="1347"/>
          <w:tab w:val="left" w:pos="2672"/>
          <w:tab w:val="left" w:pos="4832"/>
          <w:tab w:val="left" w:pos="5624"/>
          <w:tab w:val="left" w:pos="7380"/>
        </w:tabs>
        <w:spacing w:line="295" w:lineRule="exact"/>
        <w:ind w:right="-1"/>
        <w:jc w:val="both"/>
      </w:pPr>
      <w:r w:rsidRPr="002B1583">
        <w:tab/>
        <w:t xml:space="preserve">1) </w:t>
      </w:r>
      <w:r w:rsidRPr="002B1583">
        <w:tab/>
        <w:t xml:space="preserve">лицом, поступающим на должность руководителя муниципального учреждения, - при поступлении на работу; </w:t>
      </w:r>
    </w:p>
    <w:p w:rsidR="002B1583" w:rsidRPr="002B1583" w:rsidRDefault="002B1583" w:rsidP="002B1583">
      <w:pPr>
        <w:pStyle w:val="af6"/>
        <w:tabs>
          <w:tab w:val="left" w:pos="684"/>
          <w:tab w:val="left" w:pos="1361"/>
        </w:tabs>
        <w:spacing w:line="302" w:lineRule="exact"/>
        <w:ind w:right="-1"/>
        <w:jc w:val="both"/>
      </w:pPr>
      <w:r w:rsidRPr="002B1583">
        <w:tab/>
        <w:t xml:space="preserve">2) </w:t>
      </w:r>
      <w:r w:rsidRPr="002B1583">
        <w:tab/>
        <w:t>руководителем муниципального учреждения - ежегодно, не позднее 30</w:t>
      </w:r>
      <w:r w:rsidRPr="002B1583">
        <w:rPr>
          <w:rFonts w:ascii="Arial" w:hAnsi="Arial" w:cs="Arial"/>
          <w:w w:val="72"/>
        </w:rPr>
        <w:t xml:space="preserve"> </w:t>
      </w:r>
      <w:r w:rsidRPr="002B1583">
        <w:t xml:space="preserve">апреля года, следующего </w:t>
      </w:r>
      <w:proofErr w:type="gramStart"/>
      <w:r w:rsidRPr="002B1583">
        <w:t>за</w:t>
      </w:r>
      <w:proofErr w:type="gramEnd"/>
      <w:r w:rsidRPr="002B1583">
        <w:t xml:space="preserve"> отчетным, </w:t>
      </w:r>
    </w:p>
    <w:p w:rsidR="002B1583" w:rsidRPr="002B1583" w:rsidRDefault="002B1583" w:rsidP="002B1583">
      <w:pPr>
        <w:pStyle w:val="af6"/>
        <w:spacing w:line="302" w:lineRule="exact"/>
        <w:ind w:left="72" w:right="13" w:firstLine="684"/>
        <w:jc w:val="both"/>
      </w:pPr>
      <w:r w:rsidRPr="002B1583">
        <w:t>3. Сведения о доходах, об имуществе и обязательствах имущественного характера представляются в</w:t>
      </w:r>
      <w:r w:rsidRPr="002B1583">
        <w:rPr>
          <w:iCs/>
        </w:rPr>
        <w:t xml:space="preserve"> Администрацию </w:t>
      </w:r>
      <w:r>
        <w:rPr>
          <w:iCs/>
        </w:rPr>
        <w:t xml:space="preserve">Иштанского </w:t>
      </w:r>
      <w:r w:rsidRPr="002B1583">
        <w:rPr>
          <w:iCs/>
        </w:rPr>
        <w:t xml:space="preserve">сельского поселения, Управляющему делами </w:t>
      </w:r>
      <w:r w:rsidRPr="002B1583">
        <w:t xml:space="preserve">по утвержденной Президентом Российской Федерации форме справки, заполненной с использованием специального программного обеспечения «Справки БК», </w:t>
      </w:r>
    </w:p>
    <w:p w:rsidR="002B1583" w:rsidRPr="002B1583" w:rsidRDefault="002B1583" w:rsidP="002B1583">
      <w:pPr>
        <w:pStyle w:val="af6"/>
        <w:spacing w:line="331" w:lineRule="exact"/>
        <w:ind w:left="57" w:right="49" w:firstLine="669"/>
        <w:jc w:val="both"/>
      </w:pPr>
      <w:r w:rsidRPr="002B1583">
        <w:t xml:space="preserve">4. Лицо, </w:t>
      </w:r>
      <w:proofErr w:type="gramStart"/>
      <w:r w:rsidRPr="002B1583">
        <w:t>поступающее</w:t>
      </w:r>
      <w:proofErr w:type="gramEnd"/>
      <w:r w:rsidRPr="002B1583">
        <w:t xml:space="preserve"> на должность руководителя муниципального учреждения, представляет: </w:t>
      </w:r>
    </w:p>
    <w:p w:rsidR="002B1583" w:rsidRPr="002B1583" w:rsidRDefault="002B1583" w:rsidP="002B1583">
      <w:pPr>
        <w:pStyle w:val="af6"/>
        <w:spacing w:line="302" w:lineRule="exact"/>
        <w:ind w:left="72" w:right="13" w:firstLine="684"/>
        <w:jc w:val="both"/>
      </w:pPr>
      <w:proofErr w:type="gramStart"/>
      <w:r w:rsidRPr="002B1583">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w:t>
      </w:r>
      <w:proofErr w:type="gramEnd"/>
      <w:r w:rsidRPr="002B1583">
        <w:t xml:space="preserve"> 1-e число месяца, предшествующего месяцу подачи документов для поступления на работу на должность руководителя муниципального учреждения; </w:t>
      </w:r>
    </w:p>
    <w:p w:rsidR="002B1583" w:rsidRPr="002B1583" w:rsidRDefault="002B1583" w:rsidP="002B1583">
      <w:pPr>
        <w:pStyle w:val="af6"/>
        <w:spacing w:line="302" w:lineRule="exact"/>
        <w:ind w:left="72" w:right="13" w:firstLine="684"/>
        <w:jc w:val="both"/>
      </w:pPr>
      <w:proofErr w:type="gramStart"/>
      <w:r w:rsidRPr="002B1583">
        <w:t>2) сведения о доходах супруга (супруги)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лицом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l-е число месяца</w:t>
      </w:r>
      <w:proofErr w:type="gramEnd"/>
      <w:r w:rsidRPr="002B1583">
        <w:t xml:space="preserve">, предшествующего месяцу подачи документов для поступления на работу на должность руководителя </w:t>
      </w:r>
      <w:r w:rsidRPr="002B1583">
        <w:lastRenderedPageBreak/>
        <w:t xml:space="preserve">муниципального учреждения. </w:t>
      </w:r>
    </w:p>
    <w:p w:rsidR="002B1583" w:rsidRPr="002B1583" w:rsidRDefault="002B1583" w:rsidP="002B1583">
      <w:pPr>
        <w:pStyle w:val="af6"/>
        <w:spacing w:line="316" w:lineRule="exact"/>
        <w:ind w:left="684"/>
      </w:pPr>
      <w:r w:rsidRPr="002B1583">
        <w:t xml:space="preserve">5. Руководитель муниципального учреждения представляет: </w:t>
      </w:r>
    </w:p>
    <w:p w:rsidR="002B1583" w:rsidRPr="002B1583" w:rsidRDefault="002B1583" w:rsidP="002B1583">
      <w:pPr>
        <w:pStyle w:val="af6"/>
        <w:spacing w:before="7" w:line="302" w:lineRule="exact"/>
        <w:ind w:left="57" w:right="20" w:firstLine="676"/>
        <w:jc w:val="both"/>
      </w:pPr>
      <w:r w:rsidRPr="002B1583">
        <w:t xml:space="preserve">1)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w:t>
      </w:r>
    </w:p>
    <w:p w:rsidR="002B1583" w:rsidRPr="002B1583" w:rsidRDefault="002B1583" w:rsidP="002B1583">
      <w:pPr>
        <w:pStyle w:val="af6"/>
        <w:spacing w:before="7" w:line="302" w:lineRule="exact"/>
        <w:ind w:left="57" w:right="20" w:firstLine="676"/>
        <w:jc w:val="both"/>
      </w:pPr>
      <w:proofErr w:type="gramStart"/>
      <w:r w:rsidRPr="002B1583">
        <w:t xml:space="preserve">2)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w:t>
      </w:r>
      <w:proofErr w:type="gramEnd"/>
    </w:p>
    <w:p w:rsidR="002B1583" w:rsidRPr="002B1583" w:rsidRDefault="002B1583" w:rsidP="002B1583">
      <w:pPr>
        <w:pStyle w:val="af6"/>
        <w:spacing w:before="7" w:line="302" w:lineRule="exact"/>
        <w:ind w:left="57" w:right="20" w:firstLine="676"/>
        <w:jc w:val="both"/>
      </w:pPr>
      <w:r w:rsidRPr="002B1583">
        <w:t xml:space="preserve">6. В случае если лицо, поступающее на должность руководителя муниципального учреждения,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w:t>
      </w:r>
      <w:proofErr w:type="gramStart"/>
      <w:r w:rsidRPr="002B1583">
        <w:t>сведения</w:t>
      </w:r>
      <w:proofErr w:type="gramEnd"/>
      <w:r w:rsidRPr="002B1583">
        <w:t xml:space="preserve"> либо имеются ошибки, оно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w:t>
      </w:r>
    </w:p>
    <w:p w:rsidR="002B1583" w:rsidRPr="002B1583" w:rsidRDefault="002B1583" w:rsidP="002B1583">
      <w:pPr>
        <w:pStyle w:val="af6"/>
        <w:spacing w:before="7" w:line="302" w:lineRule="exact"/>
        <w:ind w:left="57" w:right="20" w:firstLine="676"/>
        <w:jc w:val="both"/>
      </w:pPr>
      <w:r w:rsidRPr="002B1583">
        <w:t xml:space="preserve">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w:t>
      </w:r>
      <w:proofErr w:type="gramStart"/>
      <w:r w:rsidRPr="002B1583">
        <w:t>сведения</w:t>
      </w:r>
      <w:proofErr w:type="gramEnd"/>
      <w:r w:rsidRPr="002B1583">
        <w:t xml:space="preserve"> либо имеются ошибки, он вправе представить уточненные сведения в течение одного месяца после окончания срока, указанного в подпункте 2 пункта 2 настоящих Правил. </w:t>
      </w:r>
    </w:p>
    <w:p w:rsidR="002B1583" w:rsidRPr="002B1583" w:rsidRDefault="002B1583" w:rsidP="002B1583">
      <w:pPr>
        <w:pStyle w:val="af6"/>
        <w:spacing w:before="7" w:line="302" w:lineRule="exact"/>
        <w:ind w:left="57" w:right="20" w:firstLine="676"/>
        <w:jc w:val="both"/>
      </w:pPr>
      <w:r w:rsidRPr="002B1583">
        <w:t xml:space="preserve">7. Сведения о доходах, об имуществе и обязательствах имущественного характера, представляемые в соответствии с настоящими Правилами лицом, поступающим на работу на должность руководителя муниципального учреждения, а также руководителем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 </w:t>
      </w:r>
    </w:p>
    <w:p w:rsidR="002B1583" w:rsidRPr="002B1583" w:rsidRDefault="002B1583" w:rsidP="002B1583">
      <w:pPr>
        <w:pStyle w:val="af6"/>
        <w:spacing w:line="302" w:lineRule="exact"/>
        <w:ind w:left="64" w:right="20" w:firstLine="676"/>
        <w:jc w:val="both"/>
        <w:rPr>
          <w:i/>
          <w:iCs/>
        </w:rPr>
      </w:pPr>
      <w:r w:rsidRPr="002B1583">
        <w:t xml:space="preserve">Сведения о доходах, об имуществе и обязательствах имущественного характера предоставляются </w:t>
      </w:r>
      <w:r>
        <w:rPr>
          <w:iCs/>
        </w:rPr>
        <w:t>Главе Иштанского сельского поселения.</w:t>
      </w:r>
      <w:r w:rsidRPr="002B1583">
        <w:rPr>
          <w:i/>
          <w:iCs/>
        </w:rPr>
        <w:t xml:space="preserve"> </w:t>
      </w:r>
    </w:p>
    <w:p w:rsidR="002B1583" w:rsidRPr="002B1583" w:rsidRDefault="002B1583" w:rsidP="002B1583">
      <w:pPr>
        <w:pStyle w:val="af6"/>
        <w:spacing w:before="7" w:line="302" w:lineRule="exact"/>
        <w:ind w:left="57" w:right="20" w:firstLine="676"/>
        <w:jc w:val="both"/>
      </w:pPr>
      <w:r w:rsidRPr="002B1583">
        <w:t xml:space="preserve">8. </w:t>
      </w:r>
      <w:proofErr w:type="gramStart"/>
      <w:r w:rsidRPr="002B1583">
        <w:t>Сведения о доходах, об имуществе и обязательствах имущественного характера, представленные руководителем муниципального учреждения, размещаются в информационно-телекоммуникационной сети «Интернет» на официальном сайте</w:t>
      </w:r>
      <w:r>
        <w:rPr>
          <w:i/>
          <w:iCs/>
        </w:rPr>
        <w:t xml:space="preserve"> </w:t>
      </w:r>
      <w:r>
        <w:rPr>
          <w:iCs/>
        </w:rPr>
        <w:t xml:space="preserve">Администрации </w:t>
      </w:r>
      <w:r w:rsidR="00973019">
        <w:rPr>
          <w:iCs/>
        </w:rPr>
        <w:t>Иштанского сельского поселения</w:t>
      </w:r>
      <w:r w:rsidRPr="002B1583">
        <w:rPr>
          <w:i/>
          <w:iCs/>
        </w:rPr>
        <w:t xml:space="preserve">, </w:t>
      </w:r>
      <w:r w:rsidRPr="002B1583">
        <w:t>или по его решению - на официальном сайте муниципального учреждения не позднее</w:t>
      </w:r>
      <w:r w:rsidR="00973019">
        <w:rPr>
          <w:i/>
          <w:iCs/>
        </w:rPr>
        <w:t xml:space="preserve"> </w:t>
      </w:r>
      <w:r w:rsidR="00973019">
        <w:rPr>
          <w:iCs/>
        </w:rPr>
        <w:t>15 мая</w:t>
      </w:r>
      <w:r w:rsidRPr="002B1583">
        <w:rPr>
          <w:i/>
          <w:iCs/>
        </w:rPr>
        <w:t xml:space="preserve">, </w:t>
      </w:r>
      <w:r w:rsidRPr="002B1583">
        <w:rPr>
          <w:iCs/>
        </w:rPr>
        <w:t>и</w:t>
      </w:r>
      <w:r w:rsidRPr="002B1583">
        <w:rPr>
          <w:rFonts w:ascii="Arial" w:hAnsi="Arial" w:cs="Arial"/>
        </w:rPr>
        <w:t xml:space="preserve"> </w:t>
      </w:r>
      <w:r w:rsidRPr="002B1583">
        <w:t xml:space="preserve">предоставляются для опубликования общероссийским средствам массовой информации в соответствии с требованиями, утвержденными Министерством труда и социальной защиты Российской Федерации. </w:t>
      </w:r>
      <w:proofErr w:type="gramEnd"/>
    </w:p>
    <w:p w:rsidR="009722E1" w:rsidRPr="002B1583" w:rsidRDefault="009722E1">
      <w:pPr>
        <w:rPr>
          <w:lang w:val="ru-RU"/>
        </w:rPr>
      </w:pPr>
    </w:p>
    <w:sectPr w:rsidR="009722E1" w:rsidRPr="002B1583" w:rsidSect="00467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04590"/>
    <w:multiLevelType w:val="hybridMultilevel"/>
    <w:tmpl w:val="EE829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810394"/>
    <w:multiLevelType w:val="hybridMultilevel"/>
    <w:tmpl w:val="C1C437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7C75"/>
    <w:rsid w:val="001A755A"/>
    <w:rsid w:val="001F4A14"/>
    <w:rsid w:val="002B1583"/>
    <w:rsid w:val="00411946"/>
    <w:rsid w:val="0046734B"/>
    <w:rsid w:val="004A5EF4"/>
    <w:rsid w:val="009722E1"/>
    <w:rsid w:val="00973019"/>
    <w:rsid w:val="00E2601E"/>
    <w:rsid w:val="00E713A5"/>
    <w:rsid w:val="00EC297C"/>
    <w:rsid w:val="00F651F7"/>
    <w:rsid w:val="00F97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C75"/>
    <w:pPr>
      <w:spacing w:after="0" w:line="240" w:lineRule="auto"/>
    </w:pPr>
    <w:rPr>
      <w:sz w:val="24"/>
      <w:szCs w:val="24"/>
    </w:rPr>
  </w:style>
  <w:style w:type="paragraph" w:styleId="1">
    <w:name w:val="heading 1"/>
    <w:basedOn w:val="a"/>
    <w:next w:val="a"/>
    <w:link w:val="10"/>
    <w:uiPriority w:val="9"/>
    <w:qFormat/>
    <w:rsid w:val="00F97C7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97C7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97C7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97C75"/>
    <w:pPr>
      <w:keepNext/>
      <w:spacing w:before="240" w:after="60"/>
      <w:outlineLvl w:val="3"/>
    </w:pPr>
    <w:rPr>
      <w:b/>
      <w:bCs/>
      <w:sz w:val="28"/>
      <w:szCs w:val="28"/>
    </w:rPr>
  </w:style>
  <w:style w:type="paragraph" w:styleId="5">
    <w:name w:val="heading 5"/>
    <w:basedOn w:val="a"/>
    <w:next w:val="a"/>
    <w:link w:val="50"/>
    <w:uiPriority w:val="9"/>
    <w:semiHidden/>
    <w:unhideWhenUsed/>
    <w:qFormat/>
    <w:rsid w:val="00F97C75"/>
    <w:pPr>
      <w:spacing w:before="240" w:after="60"/>
      <w:outlineLvl w:val="4"/>
    </w:pPr>
    <w:rPr>
      <w:b/>
      <w:bCs/>
      <w:i/>
      <w:iCs/>
      <w:sz w:val="26"/>
      <w:szCs w:val="26"/>
    </w:rPr>
  </w:style>
  <w:style w:type="paragraph" w:styleId="6">
    <w:name w:val="heading 6"/>
    <w:basedOn w:val="a"/>
    <w:next w:val="a"/>
    <w:link w:val="60"/>
    <w:uiPriority w:val="9"/>
    <w:semiHidden/>
    <w:unhideWhenUsed/>
    <w:qFormat/>
    <w:rsid w:val="00F97C75"/>
    <w:pPr>
      <w:spacing w:before="240" w:after="60"/>
      <w:outlineLvl w:val="5"/>
    </w:pPr>
    <w:rPr>
      <w:b/>
      <w:bCs/>
      <w:sz w:val="22"/>
      <w:szCs w:val="22"/>
    </w:rPr>
  </w:style>
  <w:style w:type="paragraph" w:styleId="7">
    <w:name w:val="heading 7"/>
    <w:basedOn w:val="a"/>
    <w:next w:val="a"/>
    <w:link w:val="70"/>
    <w:uiPriority w:val="9"/>
    <w:semiHidden/>
    <w:unhideWhenUsed/>
    <w:qFormat/>
    <w:rsid w:val="00F97C75"/>
    <w:pPr>
      <w:spacing w:before="240" w:after="60"/>
      <w:outlineLvl w:val="6"/>
    </w:pPr>
  </w:style>
  <w:style w:type="paragraph" w:styleId="8">
    <w:name w:val="heading 8"/>
    <w:basedOn w:val="a"/>
    <w:next w:val="a"/>
    <w:link w:val="80"/>
    <w:uiPriority w:val="9"/>
    <w:semiHidden/>
    <w:unhideWhenUsed/>
    <w:qFormat/>
    <w:rsid w:val="00F97C75"/>
    <w:pPr>
      <w:spacing w:before="240" w:after="60"/>
      <w:outlineLvl w:val="7"/>
    </w:pPr>
    <w:rPr>
      <w:i/>
      <w:iCs/>
    </w:rPr>
  </w:style>
  <w:style w:type="paragraph" w:styleId="9">
    <w:name w:val="heading 9"/>
    <w:basedOn w:val="a"/>
    <w:next w:val="a"/>
    <w:link w:val="90"/>
    <w:uiPriority w:val="9"/>
    <w:semiHidden/>
    <w:unhideWhenUsed/>
    <w:qFormat/>
    <w:rsid w:val="00F97C7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7C75"/>
    <w:rPr>
      <w:rFonts w:ascii="Times New Roman" w:hAnsi="Times New Roman" w:cs="Times New Roman" w:hint="default"/>
      <w:color w:val="0000FF"/>
      <w:u w:val="single"/>
    </w:rPr>
  </w:style>
  <w:style w:type="character" w:customStyle="1" w:styleId="a4">
    <w:name w:val="Основной текст Знак"/>
    <w:aliases w:val="Основной текст1 Знак,Основной текст Знак Знак Знак,Body Text Char Знак,Body Text Char1 Знак,Body Text Char Char Знак,Body Text Char1 Char Знак,Body Text Char2 Char Знак,Body Text Char1 Char Char Знак"/>
    <w:basedOn w:val="a0"/>
    <w:link w:val="a5"/>
    <w:uiPriority w:val="99"/>
    <w:semiHidden/>
    <w:locked/>
    <w:rsid w:val="00F97C75"/>
    <w:rPr>
      <w:rFonts w:ascii="Times New Roman" w:hAnsi="Times New Roman" w:cs="Times New Roman"/>
      <w:b/>
      <w:sz w:val="24"/>
      <w:szCs w:val="20"/>
    </w:rPr>
  </w:style>
  <w:style w:type="paragraph" w:styleId="a5">
    <w:name w:val="Body Text"/>
    <w:aliases w:val="Основной текст1,Основной текст Знак Знак,Body Text Char,Body Text Char1,Body Text Char Char,Body Text Char1 Char,Body Text Char2 Char,Body Text Char1 Char Char,Body Text Char Char Char Char,TabelTekst Char Char Char Char"/>
    <w:basedOn w:val="a"/>
    <w:link w:val="a4"/>
    <w:uiPriority w:val="99"/>
    <w:semiHidden/>
    <w:unhideWhenUsed/>
    <w:rsid w:val="00F97C75"/>
    <w:rPr>
      <w:rFonts w:ascii="Times New Roman" w:hAnsi="Times New Roman"/>
      <w:b/>
      <w:szCs w:val="20"/>
    </w:rPr>
  </w:style>
  <w:style w:type="character" w:customStyle="1" w:styleId="11">
    <w:name w:val="Основной текст Знак1"/>
    <w:basedOn w:val="a0"/>
    <w:link w:val="a5"/>
    <w:uiPriority w:val="99"/>
    <w:semiHidden/>
    <w:rsid w:val="00F97C75"/>
  </w:style>
  <w:style w:type="paragraph" w:customStyle="1" w:styleId="ConsPlusTitle">
    <w:name w:val="ConsPlusTitle"/>
    <w:uiPriority w:val="99"/>
    <w:rsid w:val="00F97C75"/>
    <w:pPr>
      <w:autoSpaceDE w:val="0"/>
      <w:autoSpaceDN w:val="0"/>
      <w:adjustRightInd w:val="0"/>
    </w:pPr>
    <w:rPr>
      <w:rFonts w:ascii="Arial" w:hAnsi="Arial" w:cs="Arial"/>
      <w:b/>
      <w:bCs/>
    </w:rPr>
  </w:style>
  <w:style w:type="paragraph" w:customStyle="1" w:styleId="ConsNormal">
    <w:name w:val="ConsNormal"/>
    <w:uiPriority w:val="99"/>
    <w:rsid w:val="00F97C75"/>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uiPriority w:val="9"/>
    <w:rsid w:val="00F97C7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97C7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97C75"/>
    <w:rPr>
      <w:rFonts w:asciiTheme="majorHAnsi" w:eastAsiaTheme="majorEastAsia" w:hAnsiTheme="majorHAnsi"/>
      <w:b/>
      <w:bCs/>
      <w:sz w:val="26"/>
      <w:szCs w:val="26"/>
    </w:rPr>
  </w:style>
  <w:style w:type="character" w:customStyle="1" w:styleId="40">
    <w:name w:val="Заголовок 4 Знак"/>
    <w:basedOn w:val="a0"/>
    <w:link w:val="4"/>
    <w:uiPriority w:val="9"/>
    <w:rsid w:val="00F97C75"/>
    <w:rPr>
      <w:b/>
      <w:bCs/>
      <w:sz w:val="28"/>
      <w:szCs w:val="28"/>
    </w:rPr>
  </w:style>
  <w:style w:type="character" w:customStyle="1" w:styleId="50">
    <w:name w:val="Заголовок 5 Знак"/>
    <w:basedOn w:val="a0"/>
    <w:link w:val="5"/>
    <w:uiPriority w:val="9"/>
    <w:semiHidden/>
    <w:rsid w:val="00F97C75"/>
    <w:rPr>
      <w:b/>
      <w:bCs/>
      <w:i/>
      <w:iCs/>
      <w:sz w:val="26"/>
      <w:szCs w:val="26"/>
    </w:rPr>
  </w:style>
  <w:style w:type="character" w:customStyle="1" w:styleId="60">
    <w:name w:val="Заголовок 6 Знак"/>
    <w:basedOn w:val="a0"/>
    <w:link w:val="6"/>
    <w:uiPriority w:val="9"/>
    <w:semiHidden/>
    <w:rsid w:val="00F97C75"/>
    <w:rPr>
      <w:b/>
      <w:bCs/>
    </w:rPr>
  </w:style>
  <w:style w:type="character" w:customStyle="1" w:styleId="70">
    <w:name w:val="Заголовок 7 Знак"/>
    <w:basedOn w:val="a0"/>
    <w:link w:val="7"/>
    <w:uiPriority w:val="9"/>
    <w:semiHidden/>
    <w:rsid w:val="00F97C75"/>
    <w:rPr>
      <w:sz w:val="24"/>
      <w:szCs w:val="24"/>
    </w:rPr>
  </w:style>
  <w:style w:type="character" w:customStyle="1" w:styleId="80">
    <w:name w:val="Заголовок 8 Знак"/>
    <w:basedOn w:val="a0"/>
    <w:link w:val="8"/>
    <w:uiPriority w:val="9"/>
    <w:semiHidden/>
    <w:rsid w:val="00F97C75"/>
    <w:rPr>
      <w:i/>
      <w:iCs/>
      <w:sz w:val="24"/>
      <w:szCs w:val="24"/>
    </w:rPr>
  </w:style>
  <w:style w:type="character" w:customStyle="1" w:styleId="90">
    <w:name w:val="Заголовок 9 Знак"/>
    <w:basedOn w:val="a0"/>
    <w:link w:val="9"/>
    <w:uiPriority w:val="9"/>
    <w:semiHidden/>
    <w:rsid w:val="00F97C75"/>
    <w:rPr>
      <w:rFonts w:asciiTheme="majorHAnsi" w:eastAsiaTheme="majorEastAsia" w:hAnsiTheme="majorHAnsi"/>
    </w:rPr>
  </w:style>
  <w:style w:type="paragraph" w:styleId="a6">
    <w:name w:val="Title"/>
    <w:basedOn w:val="a"/>
    <w:next w:val="a"/>
    <w:link w:val="a7"/>
    <w:uiPriority w:val="10"/>
    <w:qFormat/>
    <w:rsid w:val="00F97C75"/>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F97C75"/>
    <w:rPr>
      <w:rFonts w:asciiTheme="majorHAnsi" w:eastAsiaTheme="majorEastAsia" w:hAnsiTheme="majorHAnsi"/>
      <w:b/>
      <w:bCs/>
      <w:kern w:val="28"/>
      <w:sz w:val="32"/>
      <w:szCs w:val="32"/>
    </w:rPr>
  </w:style>
  <w:style w:type="paragraph" w:styleId="a8">
    <w:name w:val="Subtitle"/>
    <w:basedOn w:val="a"/>
    <w:next w:val="a"/>
    <w:link w:val="a9"/>
    <w:uiPriority w:val="11"/>
    <w:qFormat/>
    <w:rsid w:val="00F97C75"/>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F97C75"/>
    <w:rPr>
      <w:rFonts w:asciiTheme="majorHAnsi" w:eastAsiaTheme="majorEastAsia" w:hAnsiTheme="majorHAnsi"/>
      <w:sz w:val="24"/>
      <w:szCs w:val="24"/>
    </w:rPr>
  </w:style>
  <w:style w:type="character" w:styleId="aa">
    <w:name w:val="Strong"/>
    <w:basedOn w:val="a0"/>
    <w:uiPriority w:val="22"/>
    <w:qFormat/>
    <w:rsid w:val="00F97C75"/>
    <w:rPr>
      <w:b/>
      <w:bCs/>
    </w:rPr>
  </w:style>
  <w:style w:type="character" w:styleId="ab">
    <w:name w:val="Emphasis"/>
    <w:basedOn w:val="a0"/>
    <w:uiPriority w:val="20"/>
    <w:qFormat/>
    <w:rsid w:val="00F97C75"/>
    <w:rPr>
      <w:rFonts w:asciiTheme="minorHAnsi" w:hAnsiTheme="minorHAnsi"/>
      <w:b/>
      <w:i/>
      <w:iCs/>
    </w:rPr>
  </w:style>
  <w:style w:type="paragraph" w:styleId="ac">
    <w:name w:val="No Spacing"/>
    <w:basedOn w:val="a"/>
    <w:uiPriority w:val="1"/>
    <w:qFormat/>
    <w:rsid w:val="00F97C75"/>
    <w:rPr>
      <w:szCs w:val="32"/>
    </w:rPr>
  </w:style>
  <w:style w:type="paragraph" w:styleId="ad">
    <w:name w:val="List Paragraph"/>
    <w:basedOn w:val="a"/>
    <w:uiPriority w:val="34"/>
    <w:qFormat/>
    <w:rsid w:val="00F97C75"/>
    <w:pPr>
      <w:ind w:left="720"/>
      <w:contextualSpacing/>
    </w:pPr>
  </w:style>
  <w:style w:type="paragraph" w:styleId="21">
    <w:name w:val="Quote"/>
    <w:basedOn w:val="a"/>
    <w:next w:val="a"/>
    <w:link w:val="22"/>
    <w:uiPriority w:val="29"/>
    <w:qFormat/>
    <w:rsid w:val="00F97C75"/>
    <w:rPr>
      <w:i/>
    </w:rPr>
  </w:style>
  <w:style w:type="character" w:customStyle="1" w:styleId="22">
    <w:name w:val="Цитата 2 Знак"/>
    <w:basedOn w:val="a0"/>
    <w:link w:val="21"/>
    <w:uiPriority w:val="29"/>
    <w:rsid w:val="00F97C75"/>
    <w:rPr>
      <w:i/>
      <w:sz w:val="24"/>
      <w:szCs w:val="24"/>
    </w:rPr>
  </w:style>
  <w:style w:type="paragraph" w:styleId="ae">
    <w:name w:val="Intense Quote"/>
    <w:basedOn w:val="a"/>
    <w:next w:val="a"/>
    <w:link w:val="af"/>
    <w:uiPriority w:val="30"/>
    <w:qFormat/>
    <w:rsid w:val="00F97C75"/>
    <w:pPr>
      <w:ind w:left="720" w:right="720"/>
    </w:pPr>
    <w:rPr>
      <w:b/>
      <w:i/>
      <w:szCs w:val="22"/>
    </w:rPr>
  </w:style>
  <w:style w:type="character" w:customStyle="1" w:styleId="af">
    <w:name w:val="Выделенная цитата Знак"/>
    <w:basedOn w:val="a0"/>
    <w:link w:val="ae"/>
    <w:uiPriority w:val="30"/>
    <w:rsid w:val="00F97C75"/>
    <w:rPr>
      <w:b/>
      <w:i/>
      <w:sz w:val="24"/>
    </w:rPr>
  </w:style>
  <w:style w:type="character" w:styleId="af0">
    <w:name w:val="Subtle Emphasis"/>
    <w:uiPriority w:val="19"/>
    <w:qFormat/>
    <w:rsid w:val="00F97C75"/>
    <w:rPr>
      <w:i/>
      <w:color w:val="5A5A5A" w:themeColor="text1" w:themeTint="A5"/>
    </w:rPr>
  </w:style>
  <w:style w:type="character" w:styleId="af1">
    <w:name w:val="Intense Emphasis"/>
    <w:basedOn w:val="a0"/>
    <w:uiPriority w:val="21"/>
    <w:qFormat/>
    <w:rsid w:val="00F97C75"/>
    <w:rPr>
      <w:b/>
      <w:i/>
      <w:sz w:val="24"/>
      <w:szCs w:val="24"/>
      <w:u w:val="single"/>
    </w:rPr>
  </w:style>
  <w:style w:type="character" w:styleId="af2">
    <w:name w:val="Subtle Reference"/>
    <w:basedOn w:val="a0"/>
    <w:uiPriority w:val="31"/>
    <w:qFormat/>
    <w:rsid w:val="00F97C75"/>
    <w:rPr>
      <w:sz w:val="24"/>
      <w:szCs w:val="24"/>
      <w:u w:val="single"/>
    </w:rPr>
  </w:style>
  <w:style w:type="character" w:styleId="af3">
    <w:name w:val="Intense Reference"/>
    <w:basedOn w:val="a0"/>
    <w:uiPriority w:val="32"/>
    <w:qFormat/>
    <w:rsid w:val="00F97C75"/>
    <w:rPr>
      <w:b/>
      <w:sz w:val="24"/>
      <w:u w:val="single"/>
    </w:rPr>
  </w:style>
  <w:style w:type="character" w:styleId="af4">
    <w:name w:val="Book Title"/>
    <w:basedOn w:val="a0"/>
    <w:uiPriority w:val="33"/>
    <w:qFormat/>
    <w:rsid w:val="00F97C75"/>
    <w:rPr>
      <w:rFonts w:asciiTheme="majorHAnsi" w:eastAsiaTheme="majorEastAsia" w:hAnsiTheme="majorHAnsi"/>
      <w:b/>
      <w:i/>
      <w:sz w:val="24"/>
      <w:szCs w:val="24"/>
    </w:rPr>
  </w:style>
  <w:style w:type="paragraph" w:styleId="af5">
    <w:name w:val="TOC Heading"/>
    <w:basedOn w:val="1"/>
    <w:next w:val="a"/>
    <w:uiPriority w:val="39"/>
    <w:semiHidden/>
    <w:unhideWhenUsed/>
    <w:qFormat/>
    <w:rsid w:val="00F97C75"/>
    <w:pPr>
      <w:outlineLvl w:val="9"/>
    </w:pPr>
  </w:style>
  <w:style w:type="paragraph" w:customStyle="1" w:styleId="af6">
    <w:name w:val="Стиль"/>
    <w:rsid w:val="00F97C75"/>
    <w:pPr>
      <w:widowControl w:val="0"/>
      <w:autoSpaceDE w:val="0"/>
      <w:autoSpaceDN w:val="0"/>
      <w:adjustRightInd w:val="0"/>
      <w:spacing w:after="0" w:line="240" w:lineRule="auto"/>
    </w:pPr>
    <w:rPr>
      <w:rFonts w:ascii="Times New Roman" w:eastAsia="Times New Roman" w:hAnsi="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05581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shtan.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1106</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7</cp:revision>
  <cp:lastPrinted>2021-05-13T03:58:00Z</cp:lastPrinted>
  <dcterms:created xsi:type="dcterms:W3CDTF">2021-05-12T09:01:00Z</dcterms:created>
  <dcterms:modified xsi:type="dcterms:W3CDTF">2021-05-13T04:18:00Z</dcterms:modified>
</cp:coreProperties>
</file>