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4C" w:rsidRPr="001E4718" w:rsidRDefault="00A6644C" w:rsidP="001E4718">
      <w:pPr>
        <w:shd w:val="clear" w:color="auto" w:fill="FFFFFF"/>
        <w:ind w:right="65"/>
        <w:jc w:val="center"/>
        <w:rPr>
          <w:noProof/>
          <w:sz w:val="24"/>
          <w:szCs w:val="24"/>
        </w:rPr>
      </w:pPr>
      <w:r w:rsidRPr="001E4718">
        <w:rPr>
          <w:bCs/>
          <w:color w:val="000000"/>
          <w:sz w:val="24"/>
          <w:szCs w:val="24"/>
        </w:rPr>
        <w:t>ТОМСКАЯ ОБЛАСТЬ</w:t>
      </w:r>
    </w:p>
    <w:p w:rsidR="00A6644C" w:rsidRPr="001E4718" w:rsidRDefault="00A6644C" w:rsidP="00830D5A">
      <w:pPr>
        <w:shd w:val="clear" w:color="auto" w:fill="FFFFFF"/>
        <w:spacing w:after="0" w:line="360" w:lineRule="auto"/>
        <w:ind w:left="3233" w:right="1296" w:hanging="1858"/>
        <w:jc w:val="center"/>
        <w:rPr>
          <w:bCs/>
          <w:color w:val="000000"/>
          <w:sz w:val="24"/>
          <w:szCs w:val="24"/>
        </w:rPr>
      </w:pPr>
      <w:r w:rsidRPr="001E4718">
        <w:rPr>
          <w:bCs/>
          <w:color w:val="000000"/>
          <w:sz w:val="24"/>
          <w:szCs w:val="24"/>
        </w:rPr>
        <w:t>КРИВОШЕИНСКИЙ РАЙОН</w:t>
      </w:r>
    </w:p>
    <w:p w:rsidR="004532AC" w:rsidRPr="001E4718" w:rsidRDefault="00A6644C" w:rsidP="00830D5A">
      <w:pPr>
        <w:shd w:val="clear" w:color="auto" w:fill="FFFFFF"/>
        <w:spacing w:after="0" w:line="360" w:lineRule="auto"/>
        <w:ind w:left="3233" w:right="1296" w:hanging="1858"/>
        <w:jc w:val="center"/>
        <w:rPr>
          <w:bCs/>
          <w:color w:val="000000"/>
          <w:sz w:val="24"/>
          <w:szCs w:val="24"/>
        </w:rPr>
      </w:pPr>
      <w:r w:rsidRPr="001E4718">
        <w:rPr>
          <w:bCs/>
          <w:color w:val="000000"/>
          <w:sz w:val="24"/>
          <w:szCs w:val="24"/>
        </w:rPr>
        <w:t>СОВЕТ ИШТАНСКОГО</w:t>
      </w:r>
      <w:r w:rsidR="004532AC" w:rsidRPr="001E4718">
        <w:rPr>
          <w:bCs/>
          <w:color w:val="000000"/>
          <w:sz w:val="24"/>
          <w:szCs w:val="24"/>
        </w:rPr>
        <w:t xml:space="preserve"> СЕЛЬСКОГО ПОСЕЛЕНИЯ</w:t>
      </w:r>
    </w:p>
    <w:p w:rsidR="00830D5A" w:rsidRPr="001E4718" w:rsidRDefault="00830D5A" w:rsidP="00830D5A">
      <w:pPr>
        <w:shd w:val="clear" w:color="auto" w:fill="FFFFFF"/>
        <w:spacing w:after="0" w:line="360" w:lineRule="auto"/>
        <w:ind w:left="3233" w:right="1296" w:hanging="1858"/>
        <w:jc w:val="center"/>
        <w:rPr>
          <w:bCs/>
          <w:color w:val="000000"/>
          <w:sz w:val="24"/>
          <w:szCs w:val="24"/>
        </w:rPr>
      </w:pPr>
    </w:p>
    <w:p w:rsidR="00803558" w:rsidRDefault="00830D5A" w:rsidP="00E46FF1">
      <w:pPr>
        <w:shd w:val="clear" w:color="auto" w:fill="FFFFFF"/>
        <w:spacing w:after="0" w:line="360" w:lineRule="auto"/>
        <w:ind w:left="3233" w:right="1296" w:hanging="1858"/>
        <w:jc w:val="center"/>
        <w:rPr>
          <w:bCs/>
          <w:color w:val="000000"/>
          <w:sz w:val="24"/>
          <w:szCs w:val="24"/>
        </w:rPr>
      </w:pPr>
      <w:r w:rsidRPr="001E4718">
        <w:rPr>
          <w:bCs/>
          <w:color w:val="000000"/>
          <w:sz w:val="24"/>
          <w:szCs w:val="24"/>
        </w:rPr>
        <w:t>РЕШЕНИЕ</w:t>
      </w:r>
    </w:p>
    <w:p w:rsidR="001273CA" w:rsidRDefault="00803558" w:rsidP="00803558">
      <w:pPr>
        <w:shd w:val="clear" w:color="auto" w:fill="FFFFFF"/>
        <w:tabs>
          <w:tab w:val="left" w:pos="9214"/>
          <w:tab w:val="left" w:pos="9355"/>
        </w:tabs>
        <w:spacing w:after="0" w:line="360" w:lineRule="auto"/>
        <w:ind w:right="-1"/>
        <w:rPr>
          <w:color w:val="000000"/>
          <w:spacing w:val="-3"/>
          <w:sz w:val="24"/>
          <w:szCs w:val="24"/>
        </w:rPr>
      </w:pPr>
      <w:r>
        <w:rPr>
          <w:bCs/>
          <w:color w:val="000000"/>
          <w:sz w:val="24"/>
          <w:szCs w:val="24"/>
        </w:rPr>
        <w:t>№ 36</w:t>
      </w:r>
      <w:r w:rsidR="00E46FF1" w:rsidRPr="001E4718">
        <w:rPr>
          <w:bCs/>
          <w:color w:val="000000"/>
          <w:sz w:val="24"/>
          <w:szCs w:val="24"/>
        </w:rPr>
        <w:t xml:space="preserve"> </w:t>
      </w:r>
      <w:r>
        <w:rPr>
          <w:color w:val="000000"/>
          <w:spacing w:val="-3"/>
          <w:sz w:val="24"/>
          <w:szCs w:val="24"/>
        </w:rPr>
        <w:t xml:space="preserve">                                                                                                           </w:t>
      </w:r>
      <w:r w:rsidR="001273CA">
        <w:rPr>
          <w:color w:val="000000"/>
          <w:spacing w:val="-3"/>
          <w:sz w:val="24"/>
          <w:szCs w:val="24"/>
        </w:rPr>
        <w:t>«</w:t>
      </w:r>
      <w:r>
        <w:rPr>
          <w:color w:val="000000"/>
          <w:spacing w:val="-3"/>
          <w:sz w:val="24"/>
          <w:szCs w:val="24"/>
        </w:rPr>
        <w:t>08</w:t>
      </w:r>
      <w:r w:rsidR="001273CA">
        <w:rPr>
          <w:color w:val="000000"/>
          <w:spacing w:val="-3"/>
          <w:sz w:val="24"/>
          <w:szCs w:val="24"/>
        </w:rPr>
        <w:t>»</w:t>
      </w:r>
      <w:r>
        <w:rPr>
          <w:color w:val="000000"/>
          <w:spacing w:val="-3"/>
          <w:sz w:val="24"/>
          <w:szCs w:val="24"/>
        </w:rPr>
        <w:t xml:space="preserve"> ноября</w:t>
      </w:r>
      <w:r w:rsidR="00240318" w:rsidRPr="001E4718">
        <w:rPr>
          <w:color w:val="000000"/>
          <w:spacing w:val="-3"/>
          <w:sz w:val="24"/>
          <w:szCs w:val="24"/>
        </w:rPr>
        <w:t xml:space="preserve"> 2023 года</w:t>
      </w:r>
    </w:p>
    <w:p w:rsidR="004532AC" w:rsidRPr="001E4718" w:rsidRDefault="001273CA" w:rsidP="001273CA">
      <w:pPr>
        <w:shd w:val="clear" w:color="auto" w:fill="FFFFFF"/>
        <w:spacing w:after="0" w:line="240" w:lineRule="auto"/>
        <w:ind w:right="-1"/>
        <w:rPr>
          <w:bCs/>
          <w:color w:val="000000"/>
          <w:sz w:val="24"/>
          <w:szCs w:val="24"/>
        </w:rPr>
      </w:pPr>
      <w:r>
        <w:rPr>
          <w:color w:val="000000"/>
          <w:spacing w:val="-3"/>
          <w:sz w:val="24"/>
          <w:szCs w:val="24"/>
        </w:rPr>
        <w:t xml:space="preserve">                                                                                         </w:t>
      </w:r>
      <w:r w:rsidR="00803558">
        <w:rPr>
          <w:color w:val="000000"/>
          <w:spacing w:val="-3"/>
          <w:sz w:val="24"/>
          <w:szCs w:val="24"/>
        </w:rPr>
        <w:t xml:space="preserve">                            19-е</w:t>
      </w:r>
      <w:r>
        <w:rPr>
          <w:color w:val="000000"/>
          <w:spacing w:val="-3"/>
          <w:sz w:val="24"/>
          <w:szCs w:val="24"/>
        </w:rPr>
        <w:t xml:space="preserve"> собрание 5</w:t>
      </w:r>
      <w:r w:rsidR="00803558">
        <w:rPr>
          <w:color w:val="000000"/>
          <w:spacing w:val="-3"/>
          <w:sz w:val="24"/>
          <w:szCs w:val="24"/>
        </w:rPr>
        <w:t>- го</w:t>
      </w:r>
      <w:r>
        <w:rPr>
          <w:color w:val="000000"/>
          <w:spacing w:val="-3"/>
          <w:sz w:val="24"/>
          <w:szCs w:val="24"/>
        </w:rPr>
        <w:t xml:space="preserve"> созыва</w:t>
      </w:r>
      <w:r w:rsidR="00A6644C" w:rsidRPr="001E4718">
        <w:rPr>
          <w:color w:val="000000"/>
          <w:spacing w:val="-3"/>
          <w:sz w:val="24"/>
          <w:szCs w:val="24"/>
        </w:rPr>
        <w:t xml:space="preserve">                                                                                                                                  </w:t>
      </w:r>
    </w:p>
    <w:p w:rsidR="004532AC" w:rsidRPr="001E4718" w:rsidRDefault="004532AC" w:rsidP="004532AC">
      <w:pPr>
        <w:shd w:val="clear" w:color="auto" w:fill="FFFFFF"/>
        <w:spacing w:before="7" w:after="0" w:line="240" w:lineRule="auto"/>
        <w:jc w:val="center"/>
        <w:rPr>
          <w:color w:val="000000"/>
          <w:spacing w:val="-3"/>
          <w:sz w:val="24"/>
          <w:szCs w:val="24"/>
        </w:rPr>
      </w:pPr>
    </w:p>
    <w:p w:rsidR="00D54322" w:rsidRPr="001E4718" w:rsidRDefault="00D54322" w:rsidP="004532AC">
      <w:pPr>
        <w:shd w:val="clear" w:color="auto" w:fill="FFFFFF"/>
        <w:spacing w:before="7" w:after="0" w:line="240" w:lineRule="auto"/>
        <w:jc w:val="center"/>
        <w:rPr>
          <w:color w:val="000000"/>
          <w:spacing w:val="-3"/>
          <w:sz w:val="24"/>
          <w:szCs w:val="24"/>
        </w:rPr>
      </w:pPr>
    </w:p>
    <w:p w:rsidR="004532AC" w:rsidRPr="001E4718" w:rsidRDefault="004532AC" w:rsidP="004532AC">
      <w:pPr>
        <w:shd w:val="clear" w:color="auto" w:fill="FFFFFF"/>
        <w:spacing w:before="7" w:after="0" w:line="240" w:lineRule="auto"/>
        <w:jc w:val="center"/>
        <w:rPr>
          <w:color w:val="000000"/>
          <w:spacing w:val="-3"/>
          <w:sz w:val="24"/>
          <w:szCs w:val="24"/>
        </w:rPr>
      </w:pPr>
    </w:p>
    <w:p w:rsidR="00D54322" w:rsidRPr="003B3454" w:rsidRDefault="00D54322" w:rsidP="004532AC">
      <w:pPr>
        <w:shd w:val="clear" w:color="auto" w:fill="FFFFFF"/>
        <w:spacing w:after="0" w:line="240" w:lineRule="auto"/>
        <w:jc w:val="center"/>
        <w:rPr>
          <w:rFonts w:eastAsia="Times New Roman"/>
          <w:color w:val="0D0D0D" w:themeColor="text1" w:themeTint="F2"/>
          <w:kern w:val="0"/>
          <w:sz w:val="24"/>
          <w:szCs w:val="24"/>
          <w:lang w:eastAsia="ru-RU"/>
        </w:rPr>
      </w:pPr>
      <w:r w:rsidRPr="003B3454">
        <w:rPr>
          <w:rFonts w:eastAsia="Times New Roman"/>
          <w:bCs/>
          <w:color w:val="0D0D0D" w:themeColor="text1" w:themeTint="F2"/>
          <w:kern w:val="0"/>
          <w:sz w:val="24"/>
          <w:szCs w:val="24"/>
          <w:lang w:eastAsia="ru-RU"/>
        </w:rPr>
        <w:t>Об установлении порядка создания и использования</w:t>
      </w:r>
    </w:p>
    <w:p w:rsidR="00D54322" w:rsidRPr="003B3454" w:rsidRDefault="00D54322" w:rsidP="004532AC">
      <w:pPr>
        <w:shd w:val="clear" w:color="auto" w:fill="FFFFFF"/>
        <w:spacing w:after="0" w:line="240" w:lineRule="auto"/>
        <w:jc w:val="center"/>
        <w:rPr>
          <w:rFonts w:eastAsia="Times New Roman"/>
          <w:color w:val="0D0D0D" w:themeColor="text1" w:themeTint="F2"/>
          <w:kern w:val="0"/>
          <w:sz w:val="24"/>
          <w:szCs w:val="24"/>
          <w:lang w:eastAsia="ru-RU"/>
        </w:rPr>
      </w:pPr>
      <w:r w:rsidRPr="003B3454">
        <w:rPr>
          <w:rFonts w:eastAsia="Times New Roman"/>
          <w:bCs/>
          <w:color w:val="0D0D0D" w:themeColor="text1" w:themeTint="F2"/>
          <w:kern w:val="0"/>
          <w:sz w:val="24"/>
          <w:szCs w:val="24"/>
          <w:lang w:eastAsia="ru-RU"/>
        </w:rPr>
        <w:t>парковок (парковочных мест), расположенных</w:t>
      </w:r>
      <w:r w:rsidR="004532AC" w:rsidRPr="003B3454">
        <w:rPr>
          <w:rFonts w:eastAsia="Times New Roman"/>
          <w:color w:val="0D0D0D" w:themeColor="text1" w:themeTint="F2"/>
          <w:kern w:val="0"/>
          <w:sz w:val="24"/>
          <w:szCs w:val="24"/>
          <w:lang w:eastAsia="ru-RU"/>
        </w:rPr>
        <w:t xml:space="preserve"> </w:t>
      </w:r>
      <w:r w:rsidRPr="003B3454">
        <w:rPr>
          <w:rFonts w:eastAsia="Times New Roman"/>
          <w:bCs/>
          <w:color w:val="0D0D0D" w:themeColor="text1" w:themeTint="F2"/>
          <w:kern w:val="0"/>
          <w:sz w:val="24"/>
          <w:szCs w:val="24"/>
          <w:lang w:eastAsia="ru-RU"/>
        </w:rPr>
        <w:t>на автомобильных дорогах общего пользования местного значения</w:t>
      </w:r>
      <w:r w:rsidR="004532AC" w:rsidRPr="003B3454">
        <w:rPr>
          <w:rFonts w:eastAsia="Times New Roman"/>
          <w:bCs/>
          <w:color w:val="0D0D0D" w:themeColor="text1" w:themeTint="F2"/>
          <w:kern w:val="0"/>
          <w:sz w:val="24"/>
          <w:szCs w:val="24"/>
          <w:lang w:eastAsia="ru-RU"/>
        </w:rPr>
        <w:t xml:space="preserve"> муницип</w:t>
      </w:r>
      <w:r w:rsidR="00A6644C" w:rsidRPr="003B3454">
        <w:rPr>
          <w:rFonts w:eastAsia="Times New Roman"/>
          <w:bCs/>
          <w:color w:val="0D0D0D" w:themeColor="text1" w:themeTint="F2"/>
          <w:kern w:val="0"/>
          <w:sz w:val="24"/>
          <w:szCs w:val="24"/>
          <w:lang w:eastAsia="ru-RU"/>
        </w:rPr>
        <w:t>ального образования Иштанское</w:t>
      </w:r>
      <w:r w:rsidR="00080211" w:rsidRPr="003B3454">
        <w:rPr>
          <w:rFonts w:eastAsia="Times New Roman"/>
          <w:bCs/>
          <w:color w:val="0D0D0D" w:themeColor="text1" w:themeTint="F2"/>
          <w:kern w:val="0"/>
          <w:sz w:val="24"/>
          <w:szCs w:val="24"/>
          <w:lang w:eastAsia="ru-RU"/>
        </w:rPr>
        <w:t xml:space="preserve"> сельское поселение </w:t>
      </w:r>
      <w:r w:rsidR="00632697" w:rsidRPr="003B3454">
        <w:rPr>
          <w:rFonts w:eastAsia="Times New Roman"/>
          <w:bCs/>
          <w:color w:val="0D0D0D" w:themeColor="text1" w:themeTint="F2"/>
          <w:kern w:val="0"/>
          <w:sz w:val="24"/>
          <w:szCs w:val="24"/>
          <w:lang w:eastAsia="ru-RU"/>
        </w:rPr>
        <w:t xml:space="preserve">Кривошеинского </w:t>
      </w:r>
      <w:r w:rsidR="004532AC" w:rsidRPr="003B3454">
        <w:rPr>
          <w:rFonts w:eastAsia="Times New Roman"/>
          <w:bCs/>
          <w:color w:val="0D0D0D" w:themeColor="text1" w:themeTint="F2"/>
          <w:kern w:val="0"/>
          <w:sz w:val="24"/>
          <w:szCs w:val="24"/>
          <w:lang w:eastAsia="ru-RU"/>
        </w:rPr>
        <w:t xml:space="preserve"> района</w:t>
      </w:r>
    </w:p>
    <w:p w:rsidR="00D54322" w:rsidRPr="003B3454" w:rsidRDefault="00D54322" w:rsidP="004532AC">
      <w:pPr>
        <w:shd w:val="clear" w:color="auto" w:fill="FFFFFF"/>
        <w:spacing w:after="0" w:line="240" w:lineRule="auto"/>
        <w:jc w:val="center"/>
        <w:rPr>
          <w:rFonts w:eastAsia="Times New Roman"/>
          <w:color w:val="444444"/>
          <w:kern w:val="0"/>
          <w:sz w:val="24"/>
          <w:szCs w:val="24"/>
          <w:lang w:eastAsia="ru-RU"/>
        </w:rPr>
      </w:pPr>
    </w:p>
    <w:p w:rsidR="001E4718" w:rsidRPr="003B3454" w:rsidRDefault="00D54322" w:rsidP="00984000">
      <w:pPr>
        <w:shd w:val="clear" w:color="auto" w:fill="FFFFFF"/>
        <w:spacing w:after="0" w:line="240" w:lineRule="auto"/>
        <w:ind w:firstLine="851"/>
        <w:jc w:val="both"/>
        <w:rPr>
          <w:rFonts w:eastAsia="Times New Roman"/>
          <w:color w:val="000000"/>
          <w:kern w:val="0"/>
          <w:sz w:val="24"/>
          <w:szCs w:val="24"/>
          <w:lang w:eastAsia="ru-RU"/>
        </w:rPr>
      </w:pPr>
      <w:r w:rsidRPr="003B3454">
        <w:rPr>
          <w:rFonts w:eastAsia="Times New Roman"/>
          <w:color w:val="000000"/>
          <w:kern w:val="0"/>
          <w:sz w:val="24"/>
          <w:szCs w:val="24"/>
          <w:lang w:eastAsia="ru-RU"/>
        </w:rPr>
        <w:t>В соответствии со статьей 14 Федерального закона от 06</w:t>
      </w:r>
      <w:r w:rsidR="00E251BC" w:rsidRPr="003B3454">
        <w:rPr>
          <w:rFonts w:eastAsia="Times New Roman"/>
          <w:color w:val="000000"/>
          <w:kern w:val="0"/>
          <w:sz w:val="24"/>
          <w:szCs w:val="24"/>
          <w:lang w:eastAsia="ru-RU"/>
        </w:rPr>
        <w:t xml:space="preserve">  октября </w:t>
      </w:r>
      <w:r w:rsidRPr="003B3454">
        <w:rPr>
          <w:rFonts w:eastAsia="Times New Roman"/>
          <w:color w:val="000000"/>
          <w:kern w:val="0"/>
          <w:sz w:val="24"/>
          <w:szCs w:val="24"/>
          <w:lang w:eastAsia="ru-RU"/>
        </w:rPr>
        <w:t>2003</w:t>
      </w:r>
      <w:r w:rsidR="00E251BC" w:rsidRPr="003B3454">
        <w:rPr>
          <w:rFonts w:eastAsia="Times New Roman"/>
          <w:color w:val="000000"/>
          <w:kern w:val="0"/>
          <w:sz w:val="24"/>
          <w:szCs w:val="24"/>
          <w:lang w:eastAsia="ru-RU"/>
        </w:rPr>
        <w:t xml:space="preserve">года </w:t>
      </w:r>
      <w:r w:rsidRPr="003B3454">
        <w:rPr>
          <w:rFonts w:eastAsia="Times New Roman"/>
          <w:color w:val="000000"/>
          <w:kern w:val="0"/>
          <w:sz w:val="24"/>
          <w:szCs w:val="24"/>
          <w:lang w:eastAsia="ru-RU"/>
        </w:rPr>
        <w:t xml:space="preserve"> № 131-ФЗ «Об общих принципах организации местного самоуправления в Российской Федерации», статьей 13 Федерального закона от 08</w:t>
      </w:r>
      <w:r w:rsidR="00E251BC" w:rsidRPr="003B3454">
        <w:rPr>
          <w:rFonts w:eastAsia="Times New Roman"/>
          <w:color w:val="000000"/>
          <w:kern w:val="0"/>
          <w:sz w:val="24"/>
          <w:szCs w:val="24"/>
          <w:lang w:eastAsia="ru-RU"/>
        </w:rPr>
        <w:t xml:space="preserve">ноября </w:t>
      </w:r>
      <w:r w:rsidRPr="003B3454">
        <w:rPr>
          <w:rFonts w:eastAsia="Times New Roman"/>
          <w:color w:val="000000"/>
          <w:kern w:val="0"/>
          <w:sz w:val="24"/>
          <w:szCs w:val="24"/>
          <w:lang w:eastAsia="ru-RU"/>
        </w:rPr>
        <w:t>2007</w:t>
      </w:r>
      <w:r w:rsidR="00E251BC" w:rsidRPr="003B3454">
        <w:rPr>
          <w:rFonts w:eastAsia="Times New Roman"/>
          <w:color w:val="000000"/>
          <w:kern w:val="0"/>
          <w:sz w:val="24"/>
          <w:szCs w:val="24"/>
          <w:lang w:eastAsia="ru-RU"/>
        </w:rPr>
        <w:t xml:space="preserve"> года</w:t>
      </w:r>
      <w:r w:rsidRPr="003B3454">
        <w:rPr>
          <w:rFonts w:eastAsia="Times New Roman"/>
          <w:color w:val="000000"/>
          <w:kern w:val="0"/>
          <w:sz w:val="24"/>
          <w:szCs w:val="24"/>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54322" w:rsidRPr="003B3454" w:rsidRDefault="00D54322" w:rsidP="001E4718">
      <w:pPr>
        <w:shd w:val="clear" w:color="auto" w:fill="FFFFFF"/>
        <w:spacing w:after="0" w:line="240" w:lineRule="auto"/>
        <w:ind w:firstLine="851"/>
        <w:jc w:val="both"/>
        <w:rPr>
          <w:rFonts w:eastAsia="Times New Roman"/>
          <w:color w:val="000000"/>
          <w:kern w:val="0"/>
          <w:sz w:val="24"/>
          <w:szCs w:val="24"/>
          <w:lang w:eastAsia="ru-RU"/>
        </w:rPr>
      </w:pPr>
      <w:r w:rsidRPr="003B3454">
        <w:rPr>
          <w:rFonts w:eastAsia="Times New Roman"/>
          <w:color w:val="000000"/>
          <w:kern w:val="0"/>
          <w:sz w:val="24"/>
          <w:szCs w:val="24"/>
          <w:lang w:eastAsia="ru-RU"/>
        </w:rPr>
        <w:t xml:space="preserve"> </w:t>
      </w:r>
      <w:r w:rsidR="001E4718" w:rsidRPr="003B3454">
        <w:rPr>
          <w:rFonts w:eastAsia="Times New Roman"/>
          <w:color w:val="000000"/>
          <w:kern w:val="0"/>
          <w:sz w:val="24"/>
          <w:szCs w:val="24"/>
          <w:lang w:eastAsia="ru-RU"/>
        </w:rPr>
        <w:t xml:space="preserve">СОВЕТ ИШТАНСКОГО СЕЛЬСКОГО ПОСЕЛЕНИЯ </w:t>
      </w:r>
      <w:r w:rsidR="004532AC" w:rsidRPr="003B3454">
        <w:rPr>
          <w:rFonts w:eastAsia="Times New Roman"/>
          <w:color w:val="000000"/>
          <w:kern w:val="0"/>
          <w:sz w:val="24"/>
          <w:szCs w:val="24"/>
          <w:lang w:eastAsia="ru-RU"/>
        </w:rPr>
        <w:t>РЕШИЛ</w:t>
      </w:r>
      <w:r w:rsidRPr="003B3454">
        <w:rPr>
          <w:rFonts w:eastAsia="Times New Roman"/>
          <w:color w:val="000000"/>
          <w:kern w:val="0"/>
          <w:sz w:val="24"/>
          <w:szCs w:val="24"/>
          <w:lang w:eastAsia="ru-RU"/>
        </w:rPr>
        <w:t>:</w:t>
      </w:r>
    </w:p>
    <w:p w:rsidR="001E4718" w:rsidRPr="003B3454" w:rsidRDefault="001E4718" w:rsidP="001E4718">
      <w:pPr>
        <w:shd w:val="clear" w:color="auto" w:fill="FFFFFF"/>
        <w:spacing w:after="0" w:line="240" w:lineRule="auto"/>
        <w:ind w:firstLine="851"/>
        <w:jc w:val="both"/>
        <w:rPr>
          <w:rFonts w:eastAsia="Times New Roman"/>
          <w:color w:val="444444"/>
          <w:kern w:val="0"/>
          <w:sz w:val="24"/>
          <w:szCs w:val="24"/>
          <w:lang w:eastAsia="ru-RU"/>
        </w:rPr>
      </w:pPr>
    </w:p>
    <w:p w:rsidR="00D54322" w:rsidRPr="00055225" w:rsidRDefault="001E4718" w:rsidP="001E4718">
      <w:pPr>
        <w:shd w:val="clear" w:color="auto" w:fill="FFFFFF"/>
        <w:spacing w:after="0" w:line="240" w:lineRule="auto"/>
        <w:jc w:val="both"/>
        <w:rPr>
          <w:rFonts w:eastAsia="Times New Roman"/>
          <w:kern w:val="0"/>
          <w:sz w:val="24"/>
          <w:szCs w:val="24"/>
          <w:lang w:eastAsia="ru-RU"/>
        </w:rPr>
      </w:pPr>
      <w:r w:rsidRPr="00055225">
        <w:rPr>
          <w:rFonts w:eastAsia="Times New Roman"/>
          <w:kern w:val="0"/>
          <w:sz w:val="24"/>
          <w:szCs w:val="24"/>
          <w:lang w:eastAsia="ru-RU"/>
        </w:rPr>
        <w:t xml:space="preserve">       </w:t>
      </w:r>
      <w:r w:rsidR="00D54322" w:rsidRPr="00055225">
        <w:rPr>
          <w:rFonts w:eastAsia="Times New Roman"/>
          <w:kern w:val="0"/>
          <w:sz w:val="24"/>
          <w:szCs w:val="24"/>
          <w:lang w:eastAsia="ru-RU"/>
        </w:rPr>
        <w:t xml:space="preserve">1. Утвердить Положение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w:t>
      </w:r>
      <w:r w:rsidR="00632697" w:rsidRPr="00055225">
        <w:rPr>
          <w:rFonts w:eastAsia="Times New Roman"/>
          <w:kern w:val="0"/>
          <w:sz w:val="24"/>
          <w:szCs w:val="24"/>
          <w:lang w:eastAsia="ru-RU"/>
        </w:rPr>
        <w:t xml:space="preserve">Иштанское </w:t>
      </w:r>
      <w:r w:rsidR="00147D44" w:rsidRPr="00055225">
        <w:rPr>
          <w:rFonts w:eastAsia="Times New Roman"/>
          <w:kern w:val="0"/>
          <w:sz w:val="24"/>
          <w:szCs w:val="24"/>
          <w:lang w:eastAsia="ru-RU"/>
        </w:rPr>
        <w:t xml:space="preserve"> сельское  поселение</w:t>
      </w:r>
      <w:r w:rsidR="00D54322" w:rsidRPr="00055225">
        <w:rPr>
          <w:rFonts w:eastAsia="Times New Roman"/>
          <w:kern w:val="0"/>
          <w:sz w:val="24"/>
          <w:szCs w:val="24"/>
          <w:lang w:eastAsia="ru-RU"/>
        </w:rPr>
        <w:t xml:space="preserve"> </w:t>
      </w:r>
      <w:r w:rsidR="00632697" w:rsidRPr="00055225">
        <w:rPr>
          <w:rFonts w:eastAsia="Times New Roman"/>
          <w:kern w:val="0"/>
          <w:sz w:val="24"/>
          <w:szCs w:val="24"/>
          <w:lang w:eastAsia="ru-RU"/>
        </w:rPr>
        <w:t>Кривошеинского</w:t>
      </w:r>
      <w:r w:rsidR="00D54322" w:rsidRPr="00055225">
        <w:rPr>
          <w:rFonts w:eastAsia="Times New Roman"/>
          <w:kern w:val="0"/>
          <w:sz w:val="24"/>
          <w:szCs w:val="24"/>
          <w:lang w:eastAsia="ru-RU"/>
        </w:rPr>
        <w:t xml:space="preserve"> района ». </w:t>
      </w:r>
    </w:p>
    <w:p w:rsidR="00D54322" w:rsidRPr="00055225" w:rsidRDefault="00D54322" w:rsidP="001E4718">
      <w:pPr>
        <w:shd w:val="clear" w:color="auto" w:fill="FFFFFF"/>
        <w:spacing w:after="0" w:line="240" w:lineRule="auto"/>
        <w:ind w:firstLine="851"/>
        <w:jc w:val="both"/>
        <w:rPr>
          <w:rFonts w:eastAsia="Times New Roman"/>
          <w:kern w:val="0"/>
          <w:sz w:val="24"/>
          <w:szCs w:val="24"/>
          <w:lang w:eastAsia="ru-RU"/>
        </w:rPr>
      </w:pPr>
    </w:p>
    <w:p w:rsidR="00055225" w:rsidRPr="00055225" w:rsidRDefault="001E4718" w:rsidP="00055225">
      <w:pPr>
        <w:spacing w:after="0" w:line="240" w:lineRule="auto"/>
        <w:jc w:val="both"/>
        <w:rPr>
          <w:rFonts w:eastAsia="Times New Roman"/>
          <w:sz w:val="24"/>
          <w:szCs w:val="24"/>
          <w:lang w:eastAsia="ru-RU"/>
        </w:rPr>
      </w:pPr>
      <w:r w:rsidRPr="00055225">
        <w:rPr>
          <w:sz w:val="24"/>
          <w:szCs w:val="24"/>
        </w:rPr>
        <w:t xml:space="preserve">       2</w:t>
      </w:r>
      <w:r w:rsidR="00240318" w:rsidRPr="00055225">
        <w:rPr>
          <w:sz w:val="24"/>
          <w:szCs w:val="24"/>
        </w:rPr>
        <w:t xml:space="preserve">. </w:t>
      </w:r>
      <w:r w:rsidR="00055225" w:rsidRPr="00055225">
        <w:rPr>
          <w:rFonts w:eastAsia="Times New Roman"/>
          <w:sz w:val="24"/>
          <w:szCs w:val="24"/>
          <w:lang w:eastAsia="ru-RU"/>
        </w:rPr>
        <w:t>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w:t>
      </w:r>
      <w:hyperlink r:id="rId8" w:history="1">
        <w:r w:rsidR="00055225" w:rsidRPr="00055225">
          <w:rPr>
            <w:rStyle w:val="a6"/>
            <w:rFonts w:eastAsia="Times New Roman"/>
            <w:sz w:val="24"/>
            <w:szCs w:val="24"/>
            <w:lang w:val="en-US" w:eastAsia="ru-RU"/>
          </w:rPr>
          <w:t>http</w:t>
        </w:r>
        <w:r w:rsidR="00055225" w:rsidRPr="00055225">
          <w:rPr>
            <w:rStyle w:val="a6"/>
            <w:rFonts w:eastAsia="Times New Roman"/>
            <w:sz w:val="24"/>
            <w:szCs w:val="24"/>
            <w:lang w:eastAsia="ru-RU"/>
          </w:rPr>
          <w:t>://</w:t>
        </w:r>
        <w:r w:rsidR="00055225" w:rsidRPr="00055225">
          <w:rPr>
            <w:rStyle w:val="a6"/>
            <w:rFonts w:eastAsia="Times New Roman"/>
            <w:sz w:val="24"/>
            <w:szCs w:val="24"/>
            <w:lang w:val="en-US" w:eastAsia="ru-RU"/>
          </w:rPr>
          <w:t>ishtanskoe</w:t>
        </w:r>
        <w:r w:rsidR="00055225" w:rsidRPr="00055225">
          <w:rPr>
            <w:rStyle w:val="a6"/>
            <w:rFonts w:eastAsia="Times New Roman"/>
            <w:sz w:val="24"/>
            <w:szCs w:val="24"/>
            <w:lang w:eastAsia="ru-RU"/>
          </w:rPr>
          <w:t>.</w:t>
        </w:r>
        <w:r w:rsidR="00055225" w:rsidRPr="00055225">
          <w:rPr>
            <w:rStyle w:val="a6"/>
            <w:rFonts w:eastAsia="Times New Roman"/>
            <w:sz w:val="24"/>
            <w:szCs w:val="24"/>
            <w:lang w:val="en-US" w:eastAsia="ru-RU"/>
          </w:rPr>
          <w:t>ru</w:t>
        </w:r>
      </w:hyperlink>
      <w:r w:rsidR="00055225" w:rsidRPr="00055225">
        <w:rPr>
          <w:sz w:val="24"/>
          <w:szCs w:val="24"/>
        </w:rPr>
        <w:t xml:space="preserve"> </w:t>
      </w:r>
      <w:r w:rsidR="00055225" w:rsidRPr="00055225">
        <w:rPr>
          <w:rFonts w:eastAsia="Times New Roman"/>
          <w:sz w:val="24"/>
          <w:szCs w:val="24"/>
          <w:lang w:eastAsia="ru-RU"/>
        </w:rPr>
        <w:t>в информационном-телекоммуникационной сети Интернет.</w:t>
      </w:r>
    </w:p>
    <w:p w:rsidR="001E4718" w:rsidRPr="00055225" w:rsidRDefault="001E4718" w:rsidP="001E4718">
      <w:pPr>
        <w:pStyle w:val="p10"/>
        <w:spacing w:before="0" w:beforeAutospacing="0" w:after="0" w:afterAutospacing="0"/>
        <w:jc w:val="both"/>
        <w:rPr>
          <w:rFonts w:eastAsia="Calibri"/>
          <w:lang w:eastAsia="en-US"/>
        </w:rPr>
      </w:pPr>
      <w:r w:rsidRPr="00055225">
        <w:t xml:space="preserve">       3.   Настоящее решение вступает в силу со дня его обнародования</w:t>
      </w:r>
    </w:p>
    <w:p w:rsidR="001E4718" w:rsidRPr="003B3454" w:rsidRDefault="001E4718" w:rsidP="001E4718">
      <w:pPr>
        <w:pStyle w:val="p10"/>
        <w:spacing w:before="0" w:beforeAutospacing="0" w:after="0" w:afterAutospacing="0"/>
        <w:jc w:val="both"/>
        <w:rPr>
          <w:rFonts w:eastAsia="Calibri"/>
          <w:lang w:eastAsia="en-US"/>
        </w:rPr>
      </w:pPr>
      <w:r w:rsidRPr="00055225">
        <w:t xml:space="preserve">       4. Контроль за исполнением настоящего решения возложить на контрольно – правовой</w:t>
      </w:r>
      <w:r w:rsidRPr="003B3454">
        <w:t xml:space="preserve"> комитет  Совета Иштанского сельского поселения.</w:t>
      </w:r>
    </w:p>
    <w:p w:rsidR="001E4718" w:rsidRPr="003B3454" w:rsidRDefault="001E4718" w:rsidP="001E4718">
      <w:pPr>
        <w:autoSpaceDE w:val="0"/>
        <w:autoSpaceDN w:val="0"/>
        <w:adjustRightInd w:val="0"/>
        <w:jc w:val="both"/>
        <w:rPr>
          <w:sz w:val="24"/>
          <w:szCs w:val="24"/>
        </w:rPr>
      </w:pPr>
    </w:p>
    <w:p w:rsidR="001E4718" w:rsidRPr="003B3454" w:rsidRDefault="001E4718" w:rsidP="001E4718">
      <w:pPr>
        <w:autoSpaceDE w:val="0"/>
        <w:autoSpaceDN w:val="0"/>
        <w:adjustRightInd w:val="0"/>
        <w:jc w:val="both"/>
        <w:rPr>
          <w:sz w:val="24"/>
          <w:szCs w:val="24"/>
        </w:rPr>
      </w:pPr>
      <w:r w:rsidRPr="003B3454">
        <w:rPr>
          <w:sz w:val="24"/>
          <w:szCs w:val="24"/>
        </w:rPr>
        <w:t>Председатель Совета Иштанского                                   Глава Иштанского</w:t>
      </w:r>
    </w:p>
    <w:p w:rsidR="001E4718" w:rsidRPr="003B3454" w:rsidRDefault="001E4718" w:rsidP="001E4718">
      <w:pPr>
        <w:autoSpaceDE w:val="0"/>
        <w:autoSpaceDN w:val="0"/>
        <w:adjustRightInd w:val="0"/>
        <w:jc w:val="both"/>
        <w:rPr>
          <w:sz w:val="24"/>
          <w:szCs w:val="24"/>
        </w:rPr>
      </w:pPr>
      <w:r w:rsidRPr="003B3454">
        <w:rPr>
          <w:sz w:val="24"/>
          <w:szCs w:val="24"/>
        </w:rPr>
        <w:t>сельского поселения                                                        сельского поселения</w:t>
      </w:r>
    </w:p>
    <w:p w:rsidR="001E4718" w:rsidRPr="003B3454" w:rsidRDefault="001E4718" w:rsidP="001E4718">
      <w:pPr>
        <w:autoSpaceDE w:val="0"/>
        <w:autoSpaceDN w:val="0"/>
        <w:adjustRightInd w:val="0"/>
        <w:jc w:val="both"/>
        <w:rPr>
          <w:sz w:val="24"/>
          <w:szCs w:val="24"/>
        </w:rPr>
      </w:pPr>
      <w:r w:rsidRPr="003B3454">
        <w:rPr>
          <w:sz w:val="24"/>
          <w:szCs w:val="24"/>
        </w:rPr>
        <w:t>___________ Г.Н.Изотова                                               __________ Л.В. Маленкова</w:t>
      </w:r>
    </w:p>
    <w:p w:rsidR="00240318" w:rsidRPr="001E4718" w:rsidRDefault="00240318" w:rsidP="004532AC">
      <w:pPr>
        <w:shd w:val="clear" w:color="auto" w:fill="FFFFFF"/>
        <w:spacing w:after="0" w:line="240" w:lineRule="auto"/>
        <w:ind w:firstLine="851"/>
        <w:rPr>
          <w:rFonts w:eastAsia="Times New Roman"/>
          <w:kern w:val="0"/>
          <w:sz w:val="24"/>
          <w:szCs w:val="24"/>
          <w:lang w:eastAsia="ru-RU"/>
        </w:rPr>
      </w:pPr>
    </w:p>
    <w:p w:rsidR="00D34E1E" w:rsidRPr="001E4718" w:rsidRDefault="00D34E1E" w:rsidP="00D34E1E">
      <w:pPr>
        <w:shd w:val="clear" w:color="auto" w:fill="FFFFFF"/>
        <w:spacing w:after="0" w:line="360" w:lineRule="atLeast"/>
        <w:ind w:firstLine="851"/>
        <w:rPr>
          <w:rFonts w:eastAsia="Times New Roman"/>
          <w:kern w:val="0"/>
          <w:sz w:val="24"/>
          <w:szCs w:val="24"/>
          <w:lang w:eastAsia="ru-RU"/>
        </w:rPr>
      </w:pPr>
    </w:p>
    <w:p w:rsidR="00DA78CF" w:rsidRPr="001E4718" w:rsidRDefault="00DA78CF" w:rsidP="00D34E1E">
      <w:pPr>
        <w:shd w:val="clear" w:color="auto" w:fill="FFFFFF"/>
        <w:spacing w:after="0" w:line="360" w:lineRule="atLeast"/>
        <w:ind w:firstLine="851"/>
        <w:rPr>
          <w:rFonts w:eastAsia="Times New Roman"/>
          <w:kern w:val="0"/>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54322" w:rsidRPr="001E4718" w:rsidTr="00D54322">
        <w:tc>
          <w:tcPr>
            <w:tcW w:w="4785" w:type="dxa"/>
          </w:tcPr>
          <w:p w:rsidR="00D54322" w:rsidRPr="001E4718" w:rsidRDefault="00D54322" w:rsidP="002C7EDC">
            <w:pPr>
              <w:spacing w:after="240"/>
              <w:rPr>
                <w:rFonts w:eastAsia="Times New Roman"/>
                <w:kern w:val="0"/>
                <w:sz w:val="24"/>
                <w:szCs w:val="24"/>
                <w:lang w:eastAsia="ru-RU"/>
              </w:rPr>
            </w:pPr>
          </w:p>
          <w:p w:rsidR="00D54322" w:rsidRPr="001E4718" w:rsidRDefault="00D54322" w:rsidP="002C7EDC">
            <w:pPr>
              <w:spacing w:after="240"/>
              <w:rPr>
                <w:rFonts w:eastAsia="Times New Roman"/>
                <w:kern w:val="0"/>
                <w:sz w:val="24"/>
                <w:szCs w:val="24"/>
                <w:lang w:eastAsia="ru-RU"/>
              </w:rPr>
            </w:pPr>
          </w:p>
          <w:p w:rsidR="00D54322" w:rsidRPr="001E4718" w:rsidRDefault="00D54322" w:rsidP="002C7EDC">
            <w:pPr>
              <w:spacing w:after="240"/>
              <w:rPr>
                <w:rFonts w:eastAsia="Times New Roman"/>
                <w:kern w:val="0"/>
                <w:sz w:val="24"/>
                <w:szCs w:val="24"/>
                <w:lang w:eastAsia="ru-RU"/>
              </w:rPr>
            </w:pPr>
          </w:p>
          <w:p w:rsidR="00D54322" w:rsidRPr="001E4718" w:rsidRDefault="00D54322" w:rsidP="002C7EDC">
            <w:pPr>
              <w:spacing w:after="240"/>
              <w:rPr>
                <w:rFonts w:eastAsia="Times New Roman"/>
                <w:kern w:val="0"/>
                <w:sz w:val="24"/>
                <w:szCs w:val="24"/>
                <w:lang w:eastAsia="ru-RU"/>
              </w:rPr>
            </w:pPr>
          </w:p>
          <w:p w:rsidR="00D34E1E" w:rsidRPr="001E4718" w:rsidRDefault="00D34E1E" w:rsidP="002C7EDC">
            <w:pPr>
              <w:spacing w:after="240"/>
              <w:rPr>
                <w:rFonts w:eastAsia="Times New Roman"/>
                <w:kern w:val="0"/>
                <w:sz w:val="24"/>
                <w:szCs w:val="24"/>
                <w:lang w:eastAsia="ru-RU"/>
              </w:rPr>
            </w:pPr>
          </w:p>
        </w:tc>
        <w:tc>
          <w:tcPr>
            <w:tcW w:w="4786" w:type="dxa"/>
          </w:tcPr>
          <w:p w:rsidR="00D54322" w:rsidRPr="001E4718" w:rsidRDefault="00D54322" w:rsidP="002C7EDC">
            <w:pPr>
              <w:shd w:val="clear" w:color="auto" w:fill="FFFFFF"/>
              <w:rPr>
                <w:rFonts w:eastAsia="Times New Roman"/>
                <w:kern w:val="0"/>
                <w:sz w:val="24"/>
                <w:szCs w:val="24"/>
                <w:lang w:eastAsia="ru-RU"/>
              </w:rPr>
            </w:pPr>
          </w:p>
          <w:p w:rsidR="00D54322" w:rsidRPr="001E4718" w:rsidRDefault="00D54322" w:rsidP="002C7EDC">
            <w:pPr>
              <w:shd w:val="clear" w:color="auto" w:fill="FFFFFF"/>
              <w:rPr>
                <w:rFonts w:eastAsia="Times New Roman"/>
                <w:kern w:val="0"/>
                <w:sz w:val="24"/>
                <w:szCs w:val="24"/>
                <w:lang w:eastAsia="ru-RU"/>
              </w:rPr>
            </w:pPr>
          </w:p>
          <w:p w:rsidR="00D54322" w:rsidRPr="001E4718" w:rsidRDefault="00D54322" w:rsidP="002C7EDC">
            <w:pPr>
              <w:shd w:val="clear" w:color="auto" w:fill="FFFFFF"/>
              <w:rPr>
                <w:rFonts w:eastAsia="Times New Roman"/>
                <w:kern w:val="0"/>
                <w:sz w:val="24"/>
                <w:szCs w:val="24"/>
                <w:lang w:eastAsia="ru-RU"/>
              </w:rPr>
            </w:pPr>
          </w:p>
          <w:p w:rsidR="001273CA" w:rsidRDefault="001273CA" w:rsidP="002C7EDC">
            <w:pPr>
              <w:shd w:val="clear" w:color="auto" w:fill="FFFFFF"/>
              <w:rPr>
                <w:rFonts w:eastAsia="Times New Roman"/>
                <w:kern w:val="0"/>
                <w:sz w:val="24"/>
                <w:szCs w:val="24"/>
                <w:lang w:eastAsia="ru-RU"/>
              </w:rPr>
            </w:pPr>
          </w:p>
          <w:p w:rsidR="00984000" w:rsidRDefault="00984000" w:rsidP="00984000">
            <w:pPr>
              <w:shd w:val="clear" w:color="auto" w:fill="FFFFFF"/>
              <w:jc w:val="right"/>
              <w:rPr>
                <w:rFonts w:eastAsia="Times New Roman"/>
                <w:kern w:val="0"/>
                <w:sz w:val="24"/>
                <w:szCs w:val="24"/>
                <w:lang w:eastAsia="ru-RU"/>
              </w:rPr>
            </w:pPr>
            <w:r>
              <w:rPr>
                <w:rFonts w:eastAsia="Times New Roman"/>
                <w:kern w:val="0"/>
                <w:sz w:val="24"/>
                <w:szCs w:val="24"/>
                <w:lang w:eastAsia="ru-RU"/>
              </w:rPr>
              <w:lastRenderedPageBreak/>
              <w:t>Приложение 1</w:t>
            </w:r>
          </w:p>
          <w:p w:rsidR="00D54322" w:rsidRPr="001E4718" w:rsidRDefault="00D54322" w:rsidP="00984000">
            <w:pPr>
              <w:shd w:val="clear" w:color="auto" w:fill="FFFFFF"/>
              <w:jc w:val="right"/>
              <w:rPr>
                <w:rFonts w:eastAsia="Times New Roman"/>
                <w:kern w:val="0"/>
                <w:sz w:val="24"/>
                <w:szCs w:val="24"/>
                <w:lang w:eastAsia="ru-RU"/>
              </w:rPr>
            </w:pPr>
            <w:r w:rsidRPr="001E4718">
              <w:rPr>
                <w:rFonts w:eastAsia="Times New Roman"/>
                <w:kern w:val="0"/>
                <w:sz w:val="24"/>
                <w:szCs w:val="24"/>
                <w:lang w:eastAsia="ru-RU"/>
              </w:rPr>
              <w:t>У</w:t>
            </w:r>
            <w:r w:rsidR="002C7EDC" w:rsidRPr="001E4718">
              <w:rPr>
                <w:rFonts w:eastAsia="Times New Roman"/>
                <w:kern w:val="0"/>
                <w:sz w:val="24"/>
                <w:szCs w:val="24"/>
                <w:lang w:eastAsia="ru-RU"/>
              </w:rPr>
              <w:t>ТВЕРЖДЕНО</w:t>
            </w:r>
          </w:p>
          <w:p w:rsidR="00984000" w:rsidRDefault="001273CA" w:rsidP="00984000">
            <w:pPr>
              <w:shd w:val="clear" w:color="auto" w:fill="FFFFFF"/>
              <w:jc w:val="right"/>
              <w:rPr>
                <w:rFonts w:eastAsia="Times New Roman"/>
                <w:kern w:val="0"/>
                <w:sz w:val="24"/>
                <w:szCs w:val="24"/>
                <w:lang w:eastAsia="ru-RU"/>
              </w:rPr>
            </w:pPr>
            <w:r>
              <w:rPr>
                <w:rFonts w:eastAsia="Times New Roman"/>
                <w:kern w:val="0"/>
                <w:sz w:val="24"/>
                <w:szCs w:val="24"/>
                <w:lang w:eastAsia="ru-RU"/>
              </w:rPr>
              <w:t>Р</w:t>
            </w:r>
            <w:r w:rsidR="00D54322" w:rsidRPr="001E4718">
              <w:rPr>
                <w:rFonts w:eastAsia="Times New Roman"/>
                <w:kern w:val="0"/>
                <w:sz w:val="24"/>
                <w:szCs w:val="24"/>
                <w:lang w:eastAsia="ru-RU"/>
              </w:rPr>
              <w:t xml:space="preserve">ешением Совета </w:t>
            </w:r>
            <w:r w:rsidR="00632697" w:rsidRPr="001E4718">
              <w:rPr>
                <w:rFonts w:eastAsia="Times New Roman"/>
                <w:kern w:val="0"/>
                <w:sz w:val="24"/>
                <w:szCs w:val="24"/>
                <w:lang w:eastAsia="ru-RU"/>
              </w:rPr>
              <w:t xml:space="preserve">Иштанского </w:t>
            </w:r>
          </w:p>
          <w:p w:rsidR="00D54322" w:rsidRPr="001E4718" w:rsidRDefault="00632697" w:rsidP="00984000">
            <w:pPr>
              <w:shd w:val="clear" w:color="auto" w:fill="FFFFFF"/>
              <w:jc w:val="right"/>
              <w:rPr>
                <w:rFonts w:eastAsia="Times New Roman"/>
                <w:kern w:val="0"/>
                <w:sz w:val="24"/>
                <w:szCs w:val="24"/>
                <w:lang w:eastAsia="ru-RU"/>
              </w:rPr>
            </w:pPr>
            <w:r w:rsidRPr="001E4718">
              <w:rPr>
                <w:rFonts w:eastAsia="Times New Roman"/>
                <w:kern w:val="0"/>
                <w:sz w:val="24"/>
                <w:szCs w:val="24"/>
                <w:lang w:eastAsia="ru-RU"/>
              </w:rPr>
              <w:t xml:space="preserve">сельского </w:t>
            </w:r>
            <w:r w:rsidR="001273CA">
              <w:rPr>
                <w:rFonts w:eastAsia="Times New Roman"/>
                <w:kern w:val="0"/>
                <w:sz w:val="24"/>
                <w:szCs w:val="24"/>
                <w:lang w:eastAsia="ru-RU"/>
              </w:rPr>
              <w:t xml:space="preserve"> поселения</w:t>
            </w:r>
          </w:p>
          <w:p w:rsidR="00D54322" w:rsidRPr="001E4718" w:rsidRDefault="001273CA" w:rsidP="00984000">
            <w:pPr>
              <w:shd w:val="clear" w:color="auto" w:fill="FFFFFF"/>
              <w:jc w:val="right"/>
              <w:rPr>
                <w:rFonts w:eastAsia="Times New Roman"/>
                <w:kern w:val="0"/>
                <w:sz w:val="24"/>
                <w:szCs w:val="24"/>
                <w:lang w:eastAsia="ru-RU"/>
              </w:rPr>
            </w:pPr>
            <w:r>
              <w:rPr>
                <w:rFonts w:eastAsia="Times New Roman"/>
                <w:kern w:val="0"/>
                <w:sz w:val="24"/>
                <w:szCs w:val="24"/>
                <w:lang w:eastAsia="ru-RU"/>
              </w:rPr>
              <w:t xml:space="preserve"> </w:t>
            </w:r>
            <w:r w:rsidR="00803558">
              <w:rPr>
                <w:rFonts w:eastAsia="Times New Roman"/>
                <w:kern w:val="0"/>
                <w:sz w:val="24"/>
                <w:szCs w:val="24"/>
                <w:lang w:eastAsia="ru-RU"/>
              </w:rPr>
              <w:t>от «08</w:t>
            </w:r>
            <w:r w:rsidR="00632697" w:rsidRPr="001E4718">
              <w:rPr>
                <w:rFonts w:eastAsia="Times New Roman"/>
                <w:kern w:val="0"/>
                <w:sz w:val="24"/>
                <w:szCs w:val="24"/>
                <w:lang w:eastAsia="ru-RU"/>
              </w:rPr>
              <w:t xml:space="preserve">» </w:t>
            </w:r>
            <w:r w:rsidR="00803558">
              <w:rPr>
                <w:rFonts w:eastAsia="Times New Roman"/>
                <w:kern w:val="0"/>
                <w:sz w:val="24"/>
                <w:szCs w:val="24"/>
                <w:lang w:eastAsia="ru-RU"/>
              </w:rPr>
              <w:t>ноября</w:t>
            </w:r>
            <w:r w:rsidR="00984000">
              <w:rPr>
                <w:rFonts w:eastAsia="Times New Roman"/>
                <w:kern w:val="0"/>
                <w:sz w:val="24"/>
                <w:szCs w:val="24"/>
                <w:lang w:eastAsia="ru-RU"/>
              </w:rPr>
              <w:t xml:space="preserve"> 2023</w:t>
            </w:r>
            <w:r w:rsidR="00632697" w:rsidRPr="001E4718">
              <w:rPr>
                <w:rFonts w:eastAsia="Times New Roman"/>
                <w:kern w:val="0"/>
                <w:sz w:val="24"/>
                <w:szCs w:val="24"/>
                <w:lang w:eastAsia="ru-RU"/>
              </w:rPr>
              <w:t xml:space="preserve"> </w:t>
            </w:r>
            <w:r w:rsidR="00D54322" w:rsidRPr="001E4718">
              <w:rPr>
                <w:rFonts w:eastAsia="Times New Roman"/>
                <w:kern w:val="0"/>
                <w:sz w:val="24"/>
                <w:szCs w:val="24"/>
                <w:lang w:eastAsia="ru-RU"/>
              </w:rPr>
              <w:t>г.</w:t>
            </w:r>
          </w:p>
          <w:p w:rsidR="00D54322" w:rsidRPr="001E4718" w:rsidRDefault="00D54322" w:rsidP="002C7EDC">
            <w:pPr>
              <w:rPr>
                <w:rFonts w:eastAsia="Times New Roman"/>
                <w:kern w:val="0"/>
                <w:sz w:val="24"/>
                <w:szCs w:val="24"/>
                <w:lang w:eastAsia="ru-RU"/>
              </w:rPr>
            </w:pPr>
          </w:p>
        </w:tc>
      </w:tr>
    </w:tbl>
    <w:p w:rsidR="00D54322" w:rsidRDefault="00D54322" w:rsidP="002C7EDC">
      <w:pPr>
        <w:shd w:val="clear" w:color="auto" w:fill="FFFFFF"/>
        <w:spacing w:after="0" w:line="240" w:lineRule="auto"/>
        <w:jc w:val="center"/>
        <w:rPr>
          <w:rFonts w:eastAsia="Times New Roman"/>
          <w:b/>
          <w:bCs/>
          <w:color w:val="444444"/>
          <w:kern w:val="0"/>
          <w:lang w:eastAsia="ru-RU"/>
        </w:rPr>
      </w:pPr>
    </w:p>
    <w:p w:rsidR="00D54322" w:rsidRPr="00022F88" w:rsidRDefault="00E251BC" w:rsidP="002C7EDC">
      <w:pPr>
        <w:shd w:val="clear" w:color="auto" w:fill="FFFFFF"/>
        <w:spacing w:after="0" w:line="240" w:lineRule="auto"/>
        <w:jc w:val="center"/>
        <w:rPr>
          <w:rFonts w:eastAsia="Times New Roman"/>
          <w:kern w:val="0"/>
          <w:sz w:val="24"/>
          <w:szCs w:val="24"/>
          <w:lang w:eastAsia="ru-RU"/>
        </w:rPr>
      </w:pPr>
      <w:r w:rsidRPr="00022F88">
        <w:rPr>
          <w:rFonts w:eastAsia="Times New Roman"/>
          <w:bCs/>
          <w:kern w:val="0"/>
          <w:sz w:val="24"/>
          <w:szCs w:val="24"/>
          <w:lang w:eastAsia="ru-RU"/>
        </w:rPr>
        <w:t>ПОЛОЖЕНИЕ</w:t>
      </w:r>
    </w:p>
    <w:p w:rsidR="00D54322" w:rsidRPr="00022F88" w:rsidRDefault="00D54322" w:rsidP="002C7EDC">
      <w:pPr>
        <w:shd w:val="clear" w:color="auto" w:fill="FFFFFF"/>
        <w:spacing w:after="0" w:line="240" w:lineRule="auto"/>
        <w:jc w:val="center"/>
        <w:rPr>
          <w:rFonts w:eastAsia="Times New Roman"/>
          <w:kern w:val="0"/>
          <w:sz w:val="24"/>
          <w:szCs w:val="24"/>
          <w:lang w:eastAsia="ru-RU"/>
        </w:rPr>
      </w:pPr>
      <w:r w:rsidRPr="00022F88">
        <w:rPr>
          <w:rFonts w:eastAsia="Times New Roman"/>
          <w:bCs/>
          <w:kern w:val="0"/>
          <w:sz w:val="24"/>
          <w:szCs w:val="24"/>
          <w:lang w:eastAsia="ru-RU"/>
        </w:rPr>
        <w:t>об установлении порядка создания и использования парковок</w:t>
      </w:r>
    </w:p>
    <w:p w:rsidR="00D54322" w:rsidRPr="00022F88" w:rsidRDefault="00D54322" w:rsidP="002C7EDC">
      <w:pPr>
        <w:shd w:val="clear" w:color="auto" w:fill="FFFFFF"/>
        <w:spacing w:after="0" w:line="240" w:lineRule="auto"/>
        <w:jc w:val="center"/>
        <w:rPr>
          <w:rFonts w:eastAsia="Times New Roman"/>
          <w:kern w:val="0"/>
          <w:sz w:val="24"/>
          <w:szCs w:val="24"/>
          <w:lang w:eastAsia="ru-RU"/>
        </w:rPr>
      </w:pPr>
      <w:r w:rsidRPr="00022F88">
        <w:rPr>
          <w:rFonts w:eastAsia="Times New Roman"/>
          <w:bCs/>
          <w:kern w:val="0"/>
          <w:sz w:val="24"/>
          <w:szCs w:val="24"/>
          <w:lang w:eastAsia="ru-RU"/>
        </w:rPr>
        <w:t>(парковочных мест)</w:t>
      </w:r>
      <w:r w:rsidR="002C7EDC" w:rsidRPr="00022F88">
        <w:rPr>
          <w:rFonts w:eastAsia="Times New Roman"/>
          <w:bCs/>
          <w:kern w:val="0"/>
          <w:sz w:val="24"/>
          <w:szCs w:val="24"/>
          <w:lang w:eastAsia="ru-RU"/>
        </w:rPr>
        <w:t>,</w:t>
      </w:r>
      <w:r w:rsidRPr="00022F88">
        <w:rPr>
          <w:rFonts w:eastAsia="Times New Roman"/>
          <w:bCs/>
          <w:kern w:val="0"/>
          <w:sz w:val="24"/>
          <w:szCs w:val="24"/>
          <w:lang w:eastAsia="ru-RU"/>
        </w:rPr>
        <w:t xml:space="preserve"> расположенных на автомобильных дорогах</w:t>
      </w:r>
    </w:p>
    <w:p w:rsidR="00D54322" w:rsidRPr="00022F88" w:rsidRDefault="00D54322" w:rsidP="002C7EDC">
      <w:pPr>
        <w:shd w:val="clear" w:color="auto" w:fill="FFFFFF"/>
        <w:spacing w:after="0" w:line="240" w:lineRule="auto"/>
        <w:jc w:val="center"/>
        <w:rPr>
          <w:rFonts w:eastAsia="Times New Roman"/>
          <w:kern w:val="0"/>
          <w:sz w:val="24"/>
          <w:szCs w:val="24"/>
          <w:lang w:eastAsia="ru-RU"/>
        </w:rPr>
      </w:pPr>
      <w:r w:rsidRPr="00022F88">
        <w:rPr>
          <w:rFonts w:eastAsia="Times New Roman"/>
          <w:bCs/>
          <w:kern w:val="0"/>
          <w:sz w:val="24"/>
          <w:szCs w:val="24"/>
          <w:lang w:eastAsia="ru-RU"/>
        </w:rPr>
        <w:t>общего пользования местного значения муниципального образования</w:t>
      </w:r>
    </w:p>
    <w:p w:rsidR="00D54322" w:rsidRPr="00022F88" w:rsidRDefault="00632697" w:rsidP="002C7EDC">
      <w:pPr>
        <w:shd w:val="clear" w:color="auto" w:fill="FFFFFF"/>
        <w:spacing w:after="0" w:line="240" w:lineRule="auto"/>
        <w:jc w:val="center"/>
        <w:rPr>
          <w:rFonts w:eastAsia="Times New Roman"/>
          <w:kern w:val="0"/>
          <w:sz w:val="24"/>
          <w:szCs w:val="24"/>
          <w:lang w:eastAsia="ru-RU"/>
        </w:rPr>
      </w:pPr>
      <w:r w:rsidRPr="00022F88">
        <w:rPr>
          <w:rFonts w:eastAsia="Times New Roman"/>
          <w:bCs/>
          <w:kern w:val="0"/>
          <w:sz w:val="24"/>
          <w:szCs w:val="24"/>
          <w:lang w:eastAsia="ru-RU"/>
        </w:rPr>
        <w:t>Иштанское</w:t>
      </w:r>
      <w:r w:rsidR="00D54322" w:rsidRPr="00022F88">
        <w:rPr>
          <w:rFonts w:eastAsia="Times New Roman"/>
          <w:bCs/>
          <w:kern w:val="0"/>
          <w:sz w:val="24"/>
          <w:szCs w:val="24"/>
          <w:lang w:eastAsia="ru-RU"/>
        </w:rPr>
        <w:t xml:space="preserve"> сельское поселение</w:t>
      </w:r>
      <w:r w:rsidRPr="00022F88">
        <w:rPr>
          <w:rFonts w:eastAsia="Times New Roman"/>
          <w:bCs/>
          <w:kern w:val="0"/>
          <w:sz w:val="24"/>
          <w:szCs w:val="24"/>
          <w:lang w:eastAsia="ru-RU"/>
        </w:rPr>
        <w:t xml:space="preserve"> Кривошеинского района </w:t>
      </w:r>
      <w:r w:rsidR="007366C6" w:rsidRPr="00022F88">
        <w:rPr>
          <w:rFonts w:eastAsia="Times New Roman"/>
          <w:bCs/>
          <w:kern w:val="0"/>
          <w:sz w:val="24"/>
          <w:szCs w:val="24"/>
          <w:lang w:eastAsia="ru-RU"/>
        </w:rPr>
        <w:t xml:space="preserve"> </w:t>
      </w:r>
    </w:p>
    <w:p w:rsidR="00D54322" w:rsidRPr="00022F88" w:rsidRDefault="00D54322" w:rsidP="002C7EDC">
      <w:pPr>
        <w:shd w:val="clear" w:color="auto" w:fill="FFFFFF"/>
        <w:spacing w:after="0" w:line="240" w:lineRule="auto"/>
        <w:jc w:val="center"/>
        <w:rPr>
          <w:rFonts w:eastAsia="Times New Roman"/>
          <w:kern w:val="0"/>
          <w:sz w:val="24"/>
          <w:szCs w:val="24"/>
          <w:lang w:eastAsia="ru-RU"/>
        </w:rPr>
      </w:pPr>
    </w:p>
    <w:p w:rsidR="00D54322" w:rsidRPr="003B3454" w:rsidRDefault="00D54322" w:rsidP="002C7EDC">
      <w:pPr>
        <w:shd w:val="clear" w:color="auto" w:fill="FFFFFF"/>
        <w:spacing w:after="0" w:line="240" w:lineRule="auto"/>
        <w:jc w:val="center"/>
        <w:rPr>
          <w:rFonts w:eastAsia="Times New Roman"/>
          <w:kern w:val="0"/>
          <w:sz w:val="24"/>
          <w:szCs w:val="24"/>
          <w:lang w:eastAsia="ru-RU"/>
        </w:rPr>
      </w:pPr>
      <w:r w:rsidRPr="003B3454">
        <w:rPr>
          <w:rFonts w:eastAsia="Times New Roman"/>
          <w:kern w:val="0"/>
          <w:sz w:val="24"/>
          <w:szCs w:val="24"/>
          <w:lang w:eastAsia="ru-RU"/>
        </w:rPr>
        <w:t>РАЗДЕЛ 1. ОБЩИЕ ПОЛОЖЕНИЯ.</w:t>
      </w:r>
    </w:p>
    <w:p w:rsidR="00D54322" w:rsidRPr="003B3454" w:rsidRDefault="00D54322" w:rsidP="002C7EDC">
      <w:pPr>
        <w:shd w:val="clear" w:color="auto" w:fill="FFFFFF"/>
        <w:spacing w:after="0" w:line="240" w:lineRule="auto"/>
        <w:ind w:firstLine="851"/>
        <w:jc w:val="center"/>
        <w:rPr>
          <w:rFonts w:eastAsia="Times New Roman"/>
          <w:kern w:val="0"/>
          <w:sz w:val="24"/>
          <w:szCs w:val="24"/>
          <w:lang w:eastAsia="ru-RU"/>
        </w:rPr>
      </w:pPr>
    </w:p>
    <w:p w:rsidR="00D54322" w:rsidRPr="003B3454" w:rsidRDefault="00D54322" w:rsidP="002C7EDC">
      <w:pPr>
        <w:shd w:val="clear" w:color="auto" w:fill="FFFFFF"/>
        <w:spacing w:after="24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Статья 1. Предмет регулирования настоящего Положения.</w:t>
      </w:r>
    </w:p>
    <w:p w:rsidR="00D54322" w:rsidRPr="003B3454" w:rsidRDefault="00D54322" w:rsidP="002C7EDC">
      <w:pPr>
        <w:shd w:val="clear" w:color="auto" w:fill="FFFFFF"/>
        <w:spacing w:after="24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местного значения муни</w:t>
      </w:r>
      <w:r w:rsidR="007366C6" w:rsidRPr="003B3454">
        <w:rPr>
          <w:rFonts w:eastAsia="Times New Roman"/>
          <w:kern w:val="0"/>
          <w:sz w:val="24"/>
          <w:szCs w:val="24"/>
          <w:lang w:eastAsia="ru-RU"/>
        </w:rPr>
        <w:t xml:space="preserve">ципального образования </w:t>
      </w:r>
      <w:r w:rsidR="00632697" w:rsidRPr="003B3454">
        <w:rPr>
          <w:rFonts w:eastAsia="Times New Roman"/>
          <w:kern w:val="0"/>
          <w:sz w:val="24"/>
          <w:szCs w:val="24"/>
          <w:lang w:eastAsia="ru-RU"/>
        </w:rPr>
        <w:t>Иштанское</w:t>
      </w:r>
      <w:r w:rsidRPr="003B3454">
        <w:rPr>
          <w:rFonts w:eastAsia="Times New Roman"/>
          <w:kern w:val="0"/>
          <w:sz w:val="24"/>
          <w:szCs w:val="24"/>
          <w:lang w:eastAsia="ru-RU"/>
        </w:rPr>
        <w:t xml:space="preserve"> сельское </w:t>
      </w:r>
      <w:r w:rsidR="007366C6" w:rsidRPr="003B3454">
        <w:rPr>
          <w:rFonts w:eastAsia="Times New Roman"/>
          <w:kern w:val="0"/>
          <w:sz w:val="24"/>
          <w:szCs w:val="24"/>
          <w:lang w:eastAsia="ru-RU"/>
        </w:rPr>
        <w:t xml:space="preserve">поселение </w:t>
      </w:r>
      <w:r w:rsidR="00632697" w:rsidRPr="003B3454">
        <w:rPr>
          <w:rFonts w:eastAsia="Times New Roman"/>
          <w:kern w:val="0"/>
          <w:sz w:val="24"/>
          <w:szCs w:val="24"/>
          <w:lang w:eastAsia="ru-RU"/>
        </w:rPr>
        <w:t>Кривошеинского</w:t>
      </w:r>
      <w:r w:rsidR="007366C6" w:rsidRPr="003B3454">
        <w:rPr>
          <w:rFonts w:eastAsia="Times New Roman"/>
          <w:kern w:val="0"/>
          <w:sz w:val="24"/>
          <w:szCs w:val="24"/>
          <w:lang w:eastAsia="ru-RU"/>
        </w:rPr>
        <w:t xml:space="preserve"> района</w:t>
      </w:r>
      <w:r w:rsidRPr="003B3454">
        <w:rPr>
          <w:rFonts w:eastAsia="Times New Roman"/>
          <w:kern w:val="0"/>
          <w:sz w:val="24"/>
          <w:szCs w:val="24"/>
          <w:lang w:eastAsia="ru-RU"/>
        </w:rPr>
        <w:t>.</w:t>
      </w:r>
    </w:p>
    <w:p w:rsidR="00D54322" w:rsidRPr="003B3454" w:rsidRDefault="00D54322" w:rsidP="002C7EDC">
      <w:pPr>
        <w:shd w:val="clear" w:color="auto" w:fill="FFFFFF"/>
        <w:spacing w:after="24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Статья 2. Область действия настоящего Положения.</w:t>
      </w:r>
    </w:p>
    <w:p w:rsidR="00D54322" w:rsidRPr="003B3454" w:rsidRDefault="00D54322" w:rsidP="002C7EDC">
      <w:pPr>
        <w:shd w:val="clear" w:color="auto" w:fill="FFFFFF"/>
        <w:spacing w:after="24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Действие настоящего Положения распространяется на все автомобильные дороги общего пользования местного значения, относящиеся к собственности муниципального образования</w:t>
      </w:r>
      <w:r w:rsidR="00113A15" w:rsidRPr="003B3454">
        <w:rPr>
          <w:rFonts w:eastAsia="Times New Roman"/>
          <w:kern w:val="0"/>
          <w:sz w:val="24"/>
          <w:szCs w:val="24"/>
          <w:lang w:eastAsia="ru-RU"/>
        </w:rPr>
        <w:t xml:space="preserve"> </w:t>
      </w:r>
      <w:r w:rsidR="00632697" w:rsidRPr="003B3454">
        <w:rPr>
          <w:rFonts w:eastAsia="Times New Roman"/>
          <w:kern w:val="0"/>
          <w:sz w:val="24"/>
          <w:szCs w:val="24"/>
          <w:lang w:eastAsia="ru-RU"/>
        </w:rPr>
        <w:t>Иштанское</w:t>
      </w:r>
      <w:r w:rsidR="00113A15"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3A15" w:rsidRPr="003B3454">
        <w:rPr>
          <w:rFonts w:eastAsia="Times New Roman"/>
          <w:kern w:val="0"/>
          <w:sz w:val="24"/>
          <w:szCs w:val="24"/>
          <w:lang w:eastAsia="ru-RU"/>
        </w:rPr>
        <w:t xml:space="preserve"> района</w:t>
      </w:r>
      <w:r w:rsidRPr="003B3454">
        <w:rPr>
          <w:rFonts w:eastAsia="Times New Roman"/>
          <w:kern w:val="0"/>
          <w:sz w:val="24"/>
          <w:szCs w:val="24"/>
          <w:lang w:eastAsia="ru-RU"/>
        </w:rPr>
        <w:t>.</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Статья 3. Основные понятия и определения.</w:t>
      </w:r>
    </w:p>
    <w:p w:rsidR="007366C6" w:rsidRPr="003B3454" w:rsidRDefault="007366C6"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1273CA">
      <w:pPr>
        <w:pStyle w:val="a7"/>
        <w:numPr>
          <w:ilvl w:val="0"/>
          <w:numId w:val="2"/>
        </w:numPr>
        <w:shd w:val="clear" w:color="auto" w:fill="FFFFFF"/>
        <w:spacing w:after="0" w:line="240" w:lineRule="auto"/>
        <w:jc w:val="both"/>
        <w:rPr>
          <w:rFonts w:eastAsia="Times New Roman"/>
          <w:kern w:val="0"/>
          <w:sz w:val="24"/>
          <w:szCs w:val="24"/>
          <w:lang w:eastAsia="ru-RU"/>
        </w:rPr>
      </w:pPr>
      <w:r w:rsidRPr="003B3454">
        <w:rPr>
          <w:rFonts w:eastAsia="Times New Roman"/>
          <w:kern w:val="0"/>
          <w:sz w:val="24"/>
          <w:szCs w:val="24"/>
          <w:lang w:eastAsia="ru-RU"/>
        </w:rPr>
        <w:t>Для целей настоящего Положения используется следующие основные понятия: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1) парковка (парковочное место) — специально обозначенное и при необходимости обустроенное и оборудованное место, являющееся в том </w:t>
      </w:r>
      <w:r w:rsidR="001273CA" w:rsidRPr="003B3454">
        <w:rPr>
          <w:rFonts w:eastAsia="Times New Roman"/>
          <w:kern w:val="0"/>
          <w:sz w:val="24"/>
          <w:szCs w:val="24"/>
          <w:lang w:eastAsia="ru-RU"/>
        </w:rPr>
        <w:t xml:space="preserve">Настоящее решение вступает в силу со дня его обнародования </w:t>
      </w:r>
      <w:r w:rsidRPr="003B3454">
        <w:rPr>
          <w:rFonts w:eastAsia="Times New Roman"/>
          <w:kern w:val="0"/>
          <w:sz w:val="24"/>
          <w:szCs w:val="24"/>
          <w:lang w:eastAsia="ru-RU"/>
        </w:rPr>
        <w:t>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3) платные парковки — парковки общего пользования, специально оборудованные в установленном порядке хозяйствующим субъектом (юридическим лицом) для организации временного размещения транспортных средств; </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4) служебные парковки — парковки не общего пользования, специально оборудованные  и соответствующим образом обозначенные, предназначенные для </w:t>
      </w:r>
      <w:r w:rsidRPr="003B3454">
        <w:rPr>
          <w:rFonts w:eastAsia="Times New Roman"/>
          <w:kern w:val="0"/>
          <w:sz w:val="24"/>
          <w:szCs w:val="24"/>
          <w:lang w:eastAsia="ru-RU"/>
        </w:rPr>
        <w:lastRenderedPageBreak/>
        <w:t>временного размещения служебных и (или) гостевых транспортных средств, переданные в установленном порядке юридическим лицам;</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5) уполномоченная организация — юридическое лицо, индивидуальный предприниматель или орган местного самоуправления, осуществляющее (ий) предоставление парковочных мест в пользование на определенное время для стоянки автомобилей на платной и (или) бесплатной основе.</w:t>
      </w:r>
    </w:p>
    <w:p w:rsidR="00113A15" w:rsidRPr="003B3454" w:rsidRDefault="00113A15"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РАЗДЕЛ 2. ПОРЯДОК СОЗДАНИЯ ПАРКОВОК</w:t>
      </w:r>
    </w:p>
    <w:p w:rsidR="00113A15" w:rsidRPr="003B3454" w:rsidRDefault="00113A15"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Статья 4. Создание парковок.</w:t>
      </w:r>
    </w:p>
    <w:p w:rsidR="00113A15" w:rsidRPr="003B3454" w:rsidRDefault="00113A15"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1. Предложение о создании парковок на автомобильных дорогах, относящихся к собственности муниципального образования </w:t>
      </w:r>
      <w:r w:rsidR="00632697" w:rsidRPr="003B3454">
        <w:rPr>
          <w:rFonts w:eastAsia="Times New Roman"/>
          <w:kern w:val="0"/>
          <w:sz w:val="24"/>
          <w:szCs w:val="24"/>
          <w:lang w:eastAsia="ru-RU"/>
        </w:rPr>
        <w:t>Иштанское</w:t>
      </w:r>
      <w:r w:rsidR="00113A15"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3A15" w:rsidRPr="003B3454">
        <w:rPr>
          <w:rFonts w:eastAsia="Times New Roman"/>
          <w:kern w:val="0"/>
          <w:sz w:val="24"/>
          <w:szCs w:val="24"/>
          <w:lang w:eastAsia="ru-RU"/>
        </w:rPr>
        <w:t xml:space="preserve"> района </w:t>
      </w:r>
      <w:r w:rsidRPr="003B3454">
        <w:rPr>
          <w:rFonts w:eastAsia="Times New Roman"/>
          <w:kern w:val="0"/>
          <w:sz w:val="24"/>
          <w:szCs w:val="24"/>
          <w:lang w:eastAsia="ru-RU"/>
        </w:rPr>
        <w:t xml:space="preserve">направляются заинтересованными лицами (организациями или физическими лицами) в администрацию муниципального образования. </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2. Бесплатные муниципальные парковки на автомобильных дорогах местного значения создаются на основании постановления администрации муниципального образования </w:t>
      </w:r>
      <w:r w:rsidR="00632697" w:rsidRPr="003B3454">
        <w:rPr>
          <w:rFonts w:eastAsia="Times New Roman"/>
          <w:kern w:val="0"/>
          <w:sz w:val="24"/>
          <w:szCs w:val="24"/>
          <w:lang w:eastAsia="ru-RU"/>
        </w:rPr>
        <w:t>Иштанское</w:t>
      </w:r>
      <w:r w:rsidR="00113A15"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3A15" w:rsidRPr="003B3454">
        <w:rPr>
          <w:rFonts w:eastAsia="Times New Roman"/>
          <w:kern w:val="0"/>
          <w:sz w:val="24"/>
          <w:szCs w:val="24"/>
          <w:lang w:eastAsia="ru-RU"/>
        </w:rPr>
        <w:t xml:space="preserve"> района </w:t>
      </w:r>
      <w:r w:rsidRPr="003B3454">
        <w:rPr>
          <w:rFonts w:eastAsia="Times New Roman"/>
          <w:kern w:val="0"/>
          <w:sz w:val="24"/>
          <w:szCs w:val="24"/>
          <w:lang w:eastAsia="ru-RU"/>
        </w:rPr>
        <w:t>по согласованию с</w:t>
      </w:r>
      <w:r w:rsidR="005C0D8E" w:rsidRPr="003B3454">
        <w:rPr>
          <w:rFonts w:eastAsia="Times New Roman"/>
          <w:kern w:val="0"/>
          <w:sz w:val="24"/>
          <w:szCs w:val="24"/>
          <w:lang w:eastAsia="ru-RU"/>
        </w:rPr>
        <w:t xml:space="preserve"> ГИБДД ОМВД России по Кривошеинскому</w:t>
      </w:r>
      <w:r w:rsidR="00113A15" w:rsidRPr="003B3454">
        <w:rPr>
          <w:rFonts w:eastAsia="Times New Roman"/>
          <w:kern w:val="0"/>
          <w:sz w:val="24"/>
          <w:szCs w:val="24"/>
          <w:lang w:eastAsia="ru-RU"/>
        </w:rPr>
        <w:t xml:space="preserve"> </w:t>
      </w:r>
      <w:r w:rsidRPr="003B3454">
        <w:rPr>
          <w:rFonts w:eastAsia="Times New Roman"/>
          <w:kern w:val="0"/>
          <w:sz w:val="24"/>
          <w:szCs w:val="24"/>
          <w:lang w:eastAsia="ru-RU"/>
        </w:rPr>
        <w:t xml:space="preserve"> району.</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Статья 5. Планирование участков автомобильных дорог для организации парковок.</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1.      Планирование участков автомобильных дорог для организации парковок осуществляется администрацией муниципального образования </w:t>
      </w:r>
      <w:r w:rsidR="00632697" w:rsidRPr="003B3454">
        <w:rPr>
          <w:rFonts w:eastAsia="Times New Roman"/>
          <w:kern w:val="0"/>
          <w:sz w:val="24"/>
          <w:szCs w:val="24"/>
          <w:lang w:eastAsia="ru-RU"/>
        </w:rPr>
        <w:t>Иштанское</w:t>
      </w:r>
      <w:r w:rsidR="00113A15"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3A15" w:rsidRPr="003B3454">
        <w:rPr>
          <w:rFonts w:eastAsia="Times New Roman"/>
          <w:kern w:val="0"/>
          <w:sz w:val="24"/>
          <w:szCs w:val="24"/>
          <w:lang w:eastAsia="ru-RU"/>
        </w:rPr>
        <w:t xml:space="preserve"> района </w:t>
      </w:r>
      <w:r w:rsidRPr="003B3454">
        <w:rPr>
          <w:rFonts w:eastAsia="Times New Roman"/>
          <w:kern w:val="0"/>
          <w:sz w:val="24"/>
          <w:szCs w:val="24"/>
          <w:lang w:eastAsia="ru-RU"/>
        </w:rPr>
        <w:t>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Проработку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администрация муниципального образовани</w:t>
      </w:r>
      <w:r w:rsidR="00113A15" w:rsidRPr="003B3454">
        <w:rPr>
          <w:rFonts w:eastAsia="Times New Roman"/>
          <w:kern w:val="0"/>
          <w:sz w:val="24"/>
          <w:szCs w:val="24"/>
          <w:lang w:eastAsia="ru-RU"/>
        </w:rPr>
        <w:t xml:space="preserve">я  </w:t>
      </w:r>
      <w:r w:rsidR="00632697" w:rsidRPr="003B3454">
        <w:rPr>
          <w:rFonts w:eastAsia="Times New Roman"/>
          <w:kern w:val="0"/>
          <w:sz w:val="24"/>
          <w:szCs w:val="24"/>
          <w:lang w:eastAsia="ru-RU"/>
        </w:rPr>
        <w:t>Иштанское</w:t>
      </w:r>
      <w:r w:rsidR="00113A15"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3A15" w:rsidRPr="003B3454">
        <w:rPr>
          <w:rFonts w:eastAsia="Times New Roman"/>
          <w:kern w:val="0"/>
          <w:sz w:val="24"/>
          <w:szCs w:val="24"/>
          <w:lang w:eastAsia="ru-RU"/>
        </w:rPr>
        <w:t xml:space="preserve"> района</w:t>
      </w:r>
      <w:r w:rsidRPr="003B3454">
        <w:rPr>
          <w:rFonts w:eastAsia="Times New Roman"/>
          <w:kern w:val="0"/>
          <w:sz w:val="24"/>
          <w:szCs w:val="24"/>
          <w:lang w:eastAsia="ru-RU"/>
        </w:rPr>
        <w:t>.</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Статья 6. Адреса участков автомобильных дорог, предназначенные для организации парковок.</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      Участок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2.      Адреса участков автомобильной дороги для организации парковок, вид парковок, порядок  их использования устанавливается администрацией муниципального образования </w:t>
      </w:r>
      <w:r w:rsidR="00632697" w:rsidRPr="003B3454">
        <w:rPr>
          <w:rFonts w:eastAsia="Times New Roman"/>
          <w:kern w:val="0"/>
          <w:sz w:val="24"/>
          <w:szCs w:val="24"/>
          <w:lang w:eastAsia="ru-RU"/>
        </w:rPr>
        <w:t>Иштанское</w:t>
      </w:r>
      <w:r w:rsidR="00113A15"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3A15" w:rsidRPr="003B3454">
        <w:rPr>
          <w:rFonts w:eastAsia="Times New Roman"/>
          <w:kern w:val="0"/>
          <w:sz w:val="24"/>
          <w:szCs w:val="24"/>
          <w:lang w:eastAsia="ru-RU"/>
        </w:rPr>
        <w:t xml:space="preserve"> района</w:t>
      </w:r>
      <w:r w:rsidRPr="003B3454">
        <w:rPr>
          <w:rFonts w:eastAsia="Times New Roman"/>
          <w:kern w:val="0"/>
          <w:sz w:val="24"/>
          <w:szCs w:val="24"/>
          <w:lang w:eastAsia="ru-RU"/>
        </w:rPr>
        <w:t>.</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Статья 7. Разработка проекта размещения парковок.</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      Проект размещения парковок разрабатывается  по утверждённым адресам участков автомобильных дорог, предназначенных для организации парковок.</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Разработка проекта обеспечивается инициатором предложения по организации места парковки.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3.      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lastRenderedPageBreak/>
        <w:t>а) определяются границы района проектирования, и готовится подоснова в масштабе 1:2000;</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е) варианты рассматриваются проектной организацией  во взаимодействии с представител</w:t>
      </w:r>
      <w:r w:rsidR="00113A15" w:rsidRPr="003B3454">
        <w:rPr>
          <w:rFonts w:eastAsia="Times New Roman"/>
          <w:kern w:val="0"/>
          <w:sz w:val="24"/>
          <w:szCs w:val="24"/>
          <w:lang w:eastAsia="ru-RU"/>
        </w:rPr>
        <w:t xml:space="preserve">ями ГИБДД ОМВД России по </w:t>
      </w:r>
      <w:r w:rsidR="00D63E01" w:rsidRPr="003B3454">
        <w:rPr>
          <w:rFonts w:eastAsia="Times New Roman"/>
          <w:kern w:val="0"/>
          <w:sz w:val="24"/>
          <w:szCs w:val="24"/>
          <w:lang w:eastAsia="ru-RU"/>
        </w:rPr>
        <w:t>Кривошеинскому  району  Томской области</w:t>
      </w:r>
      <w:r w:rsidRPr="003B3454">
        <w:rPr>
          <w:rFonts w:eastAsia="Times New Roman"/>
          <w:kern w:val="0"/>
          <w:sz w:val="24"/>
          <w:szCs w:val="24"/>
          <w:lang w:eastAsia="ru-RU"/>
        </w:rPr>
        <w:t xml:space="preserve"> и выбирается рекомендуемый вариант;</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з) в масштабе 1:100 делаются фрагменты выполнения разметки и в местах 1:10 фрагменты дорожных знаков с указанием всех показателей по ГОСТам.</w:t>
      </w:r>
    </w:p>
    <w:p w:rsidR="007366C6" w:rsidRPr="003B3454" w:rsidRDefault="007366C6"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Статья 8. Согласование проекта размещения парковок.</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      Проекты размещения парковок подлежат согласованию с:</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отде</w:t>
      </w:r>
      <w:r w:rsidR="00113A15" w:rsidRPr="003B3454">
        <w:rPr>
          <w:rFonts w:eastAsia="Times New Roman"/>
          <w:kern w:val="0"/>
          <w:sz w:val="24"/>
          <w:szCs w:val="24"/>
          <w:lang w:eastAsia="ru-RU"/>
        </w:rPr>
        <w:t>лом</w:t>
      </w:r>
      <w:r w:rsidR="00115B83" w:rsidRPr="003B3454">
        <w:rPr>
          <w:rFonts w:eastAsia="Times New Roman"/>
          <w:kern w:val="0"/>
          <w:sz w:val="24"/>
          <w:szCs w:val="24"/>
          <w:lang w:eastAsia="ru-RU"/>
        </w:rPr>
        <w:t xml:space="preserve"> ГИБДД ОМВД России по </w:t>
      </w:r>
      <w:r w:rsidR="0018130F" w:rsidRPr="003B3454">
        <w:rPr>
          <w:rFonts w:eastAsia="Times New Roman"/>
          <w:kern w:val="0"/>
          <w:sz w:val="24"/>
          <w:szCs w:val="24"/>
          <w:lang w:eastAsia="ru-RU"/>
        </w:rPr>
        <w:t>Кривошеинского району Томской области.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государственным инспектором дорожного над</w:t>
      </w:r>
      <w:r w:rsidR="00115B83" w:rsidRPr="003B3454">
        <w:rPr>
          <w:rFonts w:eastAsia="Times New Roman"/>
          <w:kern w:val="0"/>
          <w:sz w:val="24"/>
          <w:szCs w:val="24"/>
          <w:lang w:eastAsia="ru-RU"/>
        </w:rPr>
        <w:t xml:space="preserve">зора отдела ГИБДД ОМВД России  </w:t>
      </w:r>
      <w:r w:rsidR="0018130F"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району Краснодарского края</w:t>
      </w:r>
      <w:r w:rsidRPr="003B3454">
        <w:rPr>
          <w:rFonts w:eastAsia="Times New Roman"/>
          <w:kern w:val="0"/>
          <w:sz w:val="24"/>
          <w:szCs w:val="24"/>
          <w:lang w:eastAsia="ru-RU"/>
        </w:rPr>
        <w:t>.</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Согласования проводится на бесплатной основе. При необходимости администрацией определяется дополнительный перечень согласующих организаций.</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Статья 9. Обустройство парковок (парковочных мест).</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     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Обустройство платных и служебных парковок осуществляется после оформления земельно-правовых отношений на земельный участок в соответствии с действующим законодательством.</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Статья 10. Плата за парковку.</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1.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w:t>
      </w:r>
      <w:r w:rsidR="00632697" w:rsidRPr="003B3454">
        <w:rPr>
          <w:rFonts w:eastAsia="Times New Roman"/>
          <w:kern w:val="0"/>
          <w:sz w:val="24"/>
          <w:szCs w:val="24"/>
          <w:lang w:eastAsia="ru-RU"/>
        </w:rPr>
        <w:t>Иштанское</w:t>
      </w:r>
      <w:r w:rsidR="00115B83"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района </w:t>
      </w:r>
      <w:r w:rsidRPr="003B3454">
        <w:rPr>
          <w:rFonts w:eastAsia="Times New Roman"/>
          <w:kern w:val="0"/>
          <w:sz w:val="24"/>
          <w:szCs w:val="24"/>
          <w:lang w:eastAsia="ru-RU"/>
        </w:rPr>
        <w:t>устанавливается администрацией муниципального образовани</w:t>
      </w:r>
      <w:r w:rsidR="00115B83" w:rsidRPr="003B3454">
        <w:rPr>
          <w:rFonts w:eastAsia="Times New Roman"/>
          <w:kern w:val="0"/>
          <w:sz w:val="24"/>
          <w:szCs w:val="24"/>
          <w:lang w:eastAsia="ru-RU"/>
        </w:rPr>
        <w:t xml:space="preserve">я </w:t>
      </w:r>
      <w:r w:rsidR="00632697" w:rsidRPr="003B3454">
        <w:rPr>
          <w:rFonts w:eastAsia="Times New Roman"/>
          <w:kern w:val="0"/>
          <w:sz w:val="24"/>
          <w:szCs w:val="24"/>
          <w:lang w:eastAsia="ru-RU"/>
        </w:rPr>
        <w:t>Иштанское</w:t>
      </w:r>
      <w:r w:rsidR="00115B83"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района </w:t>
      </w:r>
      <w:r w:rsidRPr="003B3454">
        <w:rPr>
          <w:rFonts w:eastAsia="Times New Roman"/>
          <w:kern w:val="0"/>
          <w:sz w:val="24"/>
          <w:szCs w:val="24"/>
          <w:lang w:eastAsia="ru-RU"/>
        </w:rPr>
        <w:t>по предложению уполномоченной организации и не должен превышать максимального размера, рассчитанного в соответствии с прилагаемой Методикой.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2. Пересмотр размера платы за пользование на платной основе парковками (парковочными местами), расположенными на автомобильных дорогах, осуществляется по инициативе администрации муниципального образования </w:t>
      </w:r>
      <w:r w:rsidR="00632697" w:rsidRPr="003B3454">
        <w:rPr>
          <w:rFonts w:eastAsia="Times New Roman"/>
          <w:kern w:val="0"/>
          <w:sz w:val="24"/>
          <w:szCs w:val="24"/>
          <w:lang w:eastAsia="ru-RU"/>
        </w:rPr>
        <w:t>Иштанское</w:t>
      </w:r>
      <w:r w:rsidR="00115B83"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района </w:t>
      </w:r>
      <w:r w:rsidRPr="003B3454">
        <w:rPr>
          <w:rFonts w:eastAsia="Times New Roman"/>
          <w:kern w:val="0"/>
          <w:sz w:val="24"/>
          <w:szCs w:val="24"/>
          <w:lang w:eastAsia="ru-RU"/>
        </w:rPr>
        <w:t xml:space="preserve">и (или) уполномоченной организации, которая вправе обратиться в администрацию муниципального образования </w:t>
      </w:r>
      <w:r w:rsidR="00632697" w:rsidRPr="003B3454">
        <w:rPr>
          <w:rFonts w:eastAsia="Times New Roman"/>
          <w:kern w:val="0"/>
          <w:sz w:val="24"/>
          <w:szCs w:val="24"/>
          <w:lang w:eastAsia="ru-RU"/>
        </w:rPr>
        <w:t>Иштанское</w:t>
      </w:r>
      <w:r w:rsidR="00115B83"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района </w:t>
      </w:r>
      <w:r w:rsidRPr="003B3454">
        <w:rPr>
          <w:rFonts w:eastAsia="Times New Roman"/>
          <w:kern w:val="0"/>
          <w:sz w:val="24"/>
          <w:szCs w:val="24"/>
          <w:lang w:eastAsia="ru-RU"/>
        </w:rPr>
        <w:t xml:space="preserve">с инициативой пересмотра установленного размера </w:t>
      </w:r>
      <w:r w:rsidRPr="003B3454">
        <w:rPr>
          <w:rFonts w:eastAsia="Times New Roman"/>
          <w:kern w:val="0"/>
          <w:sz w:val="24"/>
          <w:szCs w:val="24"/>
          <w:lang w:eastAsia="ru-RU"/>
        </w:rPr>
        <w:lastRenderedPageBreak/>
        <w:t>платы за пользование на платной основе парковками (парковочными местами), расположенными на автомобильных дорогах, с предоставлением расчетов в соответствии с настоящей Методикой.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3. Не допускается взимание с пользователей каких-либо иных платежей, кроме платы за пользование на платной основе парковками.</w:t>
      </w:r>
    </w:p>
    <w:p w:rsidR="007366C6" w:rsidRPr="003B3454" w:rsidRDefault="007366C6"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24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РАЗДЕЛ 3. СОДЕРЖАНИЕ И ЭКСПЛУАТАЦИЯ ПАРКОВОК</w:t>
      </w:r>
    </w:p>
    <w:p w:rsidR="00D54322" w:rsidRPr="003B3454" w:rsidRDefault="00D54322" w:rsidP="002C7EDC">
      <w:pPr>
        <w:shd w:val="clear" w:color="auto" w:fill="FFFFFF"/>
        <w:spacing w:after="24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Статья 11. Содержание парковок.</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1.      Содержание бесплатных парковок общего пользования осуществляется администрацией муниципального образования </w:t>
      </w:r>
      <w:r w:rsidR="00632697" w:rsidRPr="003B3454">
        <w:rPr>
          <w:rFonts w:eastAsia="Times New Roman"/>
          <w:kern w:val="0"/>
          <w:sz w:val="24"/>
          <w:szCs w:val="24"/>
          <w:lang w:eastAsia="ru-RU"/>
        </w:rPr>
        <w:t>Иштанское</w:t>
      </w:r>
      <w:r w:rsidR="00115B83"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района </w:t>
      </w:r>
      <w:r w:rsidRPr="003B3454">
        <w:rPr>
          <w:rFonts w:eastAsia="Times New Roman"/>
          <w:kern w:val="0"/>
          <w:sz w:val="24"/>
          <w:szCs w:val="24"/>
          <w:lang w:eastAsia="ru-RU"/>
        </w:rPr>
        <w:t>в соответствии с планом содержания автомобильных дорог муниципального образования.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 — дорожной сети организациями.</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Статья 12. Использование парковок.</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 Территория парковки на платной основе и бесплатной основе в соответствии с проектной документацией должна быть обозначена дорожными знаками и разметкой. Платная парковка также должна иметь закрепленного представителя оператора или оборудована автоматизированной системой оплаты.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Размещение транспортных средств на парковке осуществляется в соответствии с нанесенной разметкой.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3. На парковке, используемой на платной основе, размещается информационный щит, на котором указывается: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фирменное наименование организации;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место нахождения организации;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режим работы.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4. Информация о часах работы парковки указывается на знаке дополнительной информации.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5. Уполномоченная организация обеспечивает:</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безопасность функционирования парковки, взимание платы за пользование парковкой (при платной парковке), организацию движения транспортных средств по территории парковки, уборку территории парковки;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7. Пользование платной парковкой осуществляется на основании публичного договора, заключаемого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lastRenderedPageBreak/>
        <w:t>8. Пользователь заключает с оператором публичный договор на предоставление услуг по организации парковки автотранспорта.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В качестве документов, подтверждающих заключение договора с оператором и оплату за пользование платной парковкой, используются отрывные талоны, наклейки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9.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а) полное официальное наименование, адрес (место нахождения) и сведения о государственной регистрации оператора;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б) условия договора и порядок оплаты услуг, предоставляемых оператором, в том числе:</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правила пользования парковкой;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размер платы за пользование на платной основе парковкой;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порядок и способы внесения соответствующего размера платы;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наличие альтернативных бесплатных парковок;</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в) адрес и номер бесплатного телефона подразделения оператора, осуществляющего прием претензий пользователей;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г) адрес и номер телефона подразделений Государственной инспекции безопасности дорожного движения (ГИБДД ОМВД Росс</w:t>
      </w:r>
      <w:r w:rsidR="00115B83" w:rsidRPr="003B3454">
        <w:rPr>
          <w:rFonts w:eastAsia="Times New Roman"/>
          <w:kern w:val="0"/>
          <w:sz w:val="24"/>
          <w:szCs w:val="24"/>
          <w:lang w:eastAsia="ru-RU"/>
        </w:rPr>
        <w:t xml:space="preserve">ии по </w:t>
      </w:r>
      <w:r w:rsidR="0018130F"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району Краснодарского края</w:t>
      </w:r>
      <w:r w:rsidRPr="003B3454">
        <w:rPr>
          <w:rFonts w:eastAsia="Times New Roman"/>
          <w:kern w:val="0"/>
          <w:sz w:val="24"/>
          <w:szCs w:val="24"/>
          <w:lang w:eastAsia="ru-RU"/>
        </w:rPr>
        <w:t>).</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д) адрес и номер телефона подразделения по защите прав потребителей;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е) адрес и номер телефона администрации муниципального образования </w:t>
      </w:r>
      <w:r w:rsidR="00632697" w:rsidRPr="003B3454">
        <w:rPr>
          <w:rFonts w:eastAsia="Times New Roman"/>
          <w:kern w:val="0"/>
          <w:sz w:val="24"/>
          <w:szCs w:val="24"/>
          <w:lang w:eastAsia="ru-RU"/>
        </w:rPr>
        <w:t>Иштанское</w:t>
      </w:r>
      <w:r w:rsidR="00115B83"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района</w:t>
      </w:r>
      <w:r w:rsidRPr="003B3454">
        <w:rPr>
          <w:rFonts w:eastAsia="Times New Roman"/>
          <w:kern w:val="0"/>
          <w:sz w:val="24"/>
          <w:szCs w:val="24"/>
          <w:lang w:eastAsia="ru-RU"/>
        </w:rPr>
        <w:t>.</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10. Оплата за использование парковки может осуществляться также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11. Работник парковки имеет право:</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требовать от пользователей соблюдения настоящего Порядка;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12. Работник парковки обязан:</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контролировать размещение транспортных средств на парковке в соответствии с требованиями дорожных знаков и разметки;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контролировать оплату за пользование парковкой (платная парковка);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по желанию пользователя информировать его о правилах пользования парковкой, обращения с оборудованием парковки и принципах его работы.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w:t>
      </w:r>
      <w:r w:rsidRPr="003B3454">
        <w:rPr>
          <w:rFonts w:eastAsia="Times New Roman"/>
          <w:kern w:val="0"/>
          <w:sz w:val="24"/>
          <w:szCs w:val="24"/>
          <w:lang w:eastAsia="ru-RU"/>
        </w:rPr>
        <w:lastRenderedPageBreak/>
        <w:t>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обеспечивать наличие информации о местах приема письменных претензий пользователей.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13. Пользователи парковок обязаны: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при поставке транспортного средства оплатить предполагаемое время его размещения, а по завершении стоянки осуществить окончательный расчет (платная парковка);</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соблюдать чистоту и порядок на территории парковки на платной основе.</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Водители, отказавшиеся от выполнения требований сотрудников службы парковки на платной основе, несут ответственность в соответствии с действующим законодательством.</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14. Пользователям парковок запрещается: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препятствовать нормальной работе пунктов оплаты;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блокировать подъезд (выезд) транспортных средств на парковку;</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создавать друг другу препятствия и ограничения в пользовании парковкой;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оставлять транспортное средство на платной парковке без оплаты услуг за пользование парковкой;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нарушать общественный порядок;</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загрязнять территорию парковки;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разрушать оборудование пунктов оплаты;</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совершать иные действия, нарушающие установленный порядок использования платных парковок.</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Статья 13. Приостановление или прекращение использования парковок.</w:t>
      </w:r>
    </w:p>
    <w:p w:rsidR="002C7EDC" w:rsidRPr="003B3454" w:rsidRDefault="002C7EDC" w:rsidP="002C7EDC">
      <w:pPr>
        <w:shd w:val="clear" w:color="auto" w:fill="FFFFFF"/>
        <w:spacing w:after="0" w:line="240" w:lineRule="auto"/>
        <w:ind w:firstLine="851"/>
        <w:jc w:val="both"/>
        <w:rPr>
          <w:rFonts w:eastAsia="Times New Roman"/>
          <w:kern w:val="0"/>
          <w:sz w:val="24"/>
          <w:szCs w:val="24"/>
          <w:lang w:eastAsia="ru-RU"/>
        </w:rPr>
      </w:pP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 Использование парковок может быть приостановлено или прекращено в случаях:</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1)      производства работ по ремонту (реконструкции) проезжей части улично — дорожной сети;</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2)     изменения схемы организации дорожного движения;</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3)    прекращения земельно — правовых отношений;</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4) нарушения уполномоченными организациями порядка эксплуатации платных или служебных парковок;</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5) проведение специальных мероприятий (праздничные манифестации, соревнования и др.).</w:t>
      </w:r>
    </w:p>
    <w:p w:rsidR="00D54322" w:rsidRPr="003B3454" w:rsidRDefault="00D54322" w:rsidP="002C7EDC">
      <w:pPr>
        <w:shd w:val="clear" w:color="auto" w:fill="FFFFFF"/>
        <w:spacing w:after="0" w:line="240" w:lineRule="auto"/>
        <w:ind w:firstLine="851"/>
        <w:jc w:val="both"/>
        <w:rPr>
          <w:rFonts w:eastAsia="Times New Roman"/>
          <w:kern w:val="0"/>
          <w:sz w:val="24"/>
          <w:szCs w:val="24"/>
          <w:lang w:eastAsia="ru-RU"/>
        </w:rPr>
      </w:pPr>
      <w:r w:rsidRPr="003B3454">
        <w:rPr>
          <w:rFonts w:eastAsia="Times New Roman"/>
          <w:kern w:val="0"/>
          <w:sz w:val="24"/>
          <w:szCs w:val="24"/>
          <w:lang w:eastAsia="ru-RU"/>
        </w:rPr>
        <w:t xml:space="preserve">2. Постановление о приостановлении или прекращении использования парковка принимается постановлением администрации муниципального образования </w:t>
      </w:r>
      <w:r w:rsidR="00632697" w:rsidRPr="003B3454">
        <w:rPr>
          <w:rFonts w:eastAsia="Times New Roman"/>
          <w:kern w:val="0"/>
          <w:sz w:val="24"/>
          <w:szCs w:val="24"/>
          <w:lang w:eastAsia="ru-RU"/>
        </w:rPr>
        <w:t>Иштанское</w:t>
      </w:r>
      <w:r w:rsidR="00115B83" w:rsidRPr="003B3454">
        <w:rPr>
          <w:rFonts w:eastAsia="Times New Roman"/>
          <w:kern w:val="0"/>
          <w:sz w:val="24"/>
          <w:szCs w:val="24"/>
          <w:lang w:eastAsia="ru-RU"/>
        </w:rPr>
        <w:t xml:space="preserve"> сельское поселение </w:t>
      </w:r>
      <w:r w:rsidR="00632697" w:rsidRPr="003B3454">
        <w:rPr>
          <w:rFonts w:eastAsia="Times New Roman"/>
          <w:kern w:val="0"/>
          <w:sz w:val="24"/>
          <w:szCs w:val="24"/>
          <w:lang w:eastAsia="ru-RU"/>
        </w:rPr>
        <w:t>Кривошеинского</w:t>
      </w:r>
      <w:r w:rsidR="00115B83" w:rsidRPr="003B3454">
        <w:rPr>
          <w:rFonts w:eastAsia="Times New Roman"/>
          <w:kern w:val="0"/>
          <w:sz w:val="24"/>
          <w:szCs w:val="24"/>
          <w:lang w:eastAsia="ru-RU"/>
        </w:rPr>
        <w:t xml:space="preserve"> района </w:t>
      </w:r>
      <w:r w:rsidRPr="003B3454">
        <w:rPr>
          <w:rFonts w:eastAsia="Times New Roman"/>
          <w:kern w:val="0"/>
          <w:sz w:val="24"/>
          <w:szCs w:val="24"/>
          <w:lang w:eastAsia="ru-RU"/>
        </w:rPr>
        <w:t>по обращению уполномоченной организации или по согласованию с ней. При отсутствии такого согласования приостановление или прекращение использования парковки осуществляется в судебном порядке.</w:t>
      </w:r>
    </w:p>
    <w:p w:rsidR="007366C6" w:rsidRPr="003B3454" w:rsidRDefault="007366C6" w:rsidP="002C7EDC">
      <w:pPr>
        <w:shd w:val="clear" w:color="auto" w:fill="FFFFFF"/>
        <w:spacing w:after="0" w:line="240" w:lineRule="auto"/>
        <w:ind w:firstLine="851"/>
        <w:jc w:val="center"/>
        <w:rPr>
          <w:rFonts w:eastAsia="Times New Roman"/>
          <w:kern w:val="0"/>
          <w:sz w:val="24"/>
          <w:szCs w:val="24"/>
          <w:lang w:eastAsia="ru-RU"/>
        </w:rPr>
      </w:pPr>
    </w:p>
    <w:p w:rsidR="007366C6" w:rsidRPr="003B3454" w:rsidRDefault="007366C6" w:rsidP="002C7EDC">
      <w:pPr>
        <w:shd w:val="clear" w:color="auto" w:fill="FFFFFF"/>
        <w:spacing w:after="0" w:line="240" w:lineRule="auto"/>
        <w:ind w:firstLine="851"/>
        <w:jc w:val="center"/>
        <w:rPr>
          <w:rFonts w:eastAsia="Times New Roman"/>
          <w:kern w:val="0"/>
          <w:sz w:val="24"/>
          <w:szCs w:val="24"/>
          <w:lang w:eastAsia="ru-RU"/>
        </w:rPr>
      </w:pPr>
    </w:p>
    <w:p w:rsidR="00DB5015" w:rsidRDefault="0018130F" w:rsidP="002C7EDC">
      <w:pPr>
        <w:shd w:val="clear" w:color="auto" w:fill="FFFFFF"/>
        <w:spacing w:after="0" w:line="240" w:lineRule="auto"/>
        <w:rPr>
          <w:rFonts w:eastAsia="Times New Roman"/>
          <w:kern w:val="0"/>
          <w:sz w:val="24"/>
          <w:szCs w:val="24"/>
          <w:lang w:eastAsia="ru-RU"/>
        </w:rPr>
      </w:pPr>
      <w:r w:rsidRPr="003B3454">
        <w:rPr>
          <w:rFonts w:eastAsia="Times New Roman"/>
          <w:kern w:val="0"/>
          <w:sz w:val="24"/>
          <w:szCs w:val="24"/>
          <w:lang w:eastAsia="ru-RU"/>
        </w:rPr>
        <w:t>Глава</w:t>
      </w:r>
      <w:r w:rsidR="00DA78CF" w:rsidRPr="003B3454">
        <w:rPr>
          <w:rFonts w:eastAsia="Times New Roman"/>
          <w:kern w:val="0"/>
          <w:sz w:val="24"/>
          <w:szCs w:val="24"/>
          <w:lang w:eastAsia="ru-RU"/>
        </w:rPr>
        <w:t xml:space="preserve"> </w:t>
      </w:r>
      <w:r w:rsidRPr="003B3454">
        <w:rPr>
          <w:rFonts w:eastAsia="Times New Roman"/>
          <w:kern w:val="0"/>
          <w:sz w:val="24"/>
          <w:szCs w:val="24"/>
          <w:lang w:eastAsia="ru-RU"/>
        </w:rPr>
        <w:t>Иштанского</w:t>
      </w:r>
      <w:r w:rsidR="00DA78CF" w:rsidRPr="003B3454">
        <w:rPr>
          <w:rFonts w:eastAsia="Times New Roman"/>
          <w:kern w:val="0"/>
          <w:sz w:val="24"/>
          <w:szCs w:val="24"/>
          <w:lang w:eastAsia="ru-RU"/>
        </w:rPr>
        <w:t xml:space="preserve"> сельского</w:t>
      </w:r>
      <w:r w:rsidR="00DB5015">
        <w:rPr>
          <w:rFonts w:eastAsia="Times New Roman"/>
          <w:kern w:val="0"/>
          <w:sz w:val="24"/>
          <w:szCs w:val="24"/>
          <w:lang w:eastAsia="ru-RU"/>
        </w:rPr>
        <w:t xml:space="preserve"> </w:t>
      </w:r>
      <w:r w:rsidR="00DA78CF" w:rsidRPr="003B3454">
        <w:rPr>
          <w:rFonts w:eastAsia="Times New Roman"/>
          <w:kern w:val="0"/>
          <w:sz w:val="24"/>
          <w:szCs w:val="24"/>
          <w:lang w:eastAsia="ru-RU"/>
        </w:rPr>
        <w:t xml:space="preserve">поселения </w:t>
      </w:r>
    </w:p>
    <w:p w:rsidR="00DA78CF" w:rsidRPr="003B3454" w:rsidRDefault="00DB5015" w:rsidP="002C7EDC">
      <w:pPr>
        <w:shd w:val="clear" w:color="auto" w:fill="FFFFFF"/>
        <w:spacing w:after="0" w:line="240" w:lineRule="auto"/>
        <w:rPr>
          <w:rFonts w:eastAsia="Times New Roman"/>
          <w:kern w:val="0"/>
          <w:sz w:val="24"/>
          <w:szCs w:val="24"/>
          <w:lang w:eastAsia="ru-RU"/>
        </w:rPr>
      </w:pPr>
      <w:r>
        <w:rPr>
          <w:rFonts w:eastAsia="Times New Roman"/>
          <w:kern w:val="0"/>
          <w:sz w:val="24"/>
          <w:szCs w:val="24"/>
          <w:lang w:eastAsia="ru-RU"/>
        </w:rPr>
        <w:t>(Глава администрации)</w:t>
      </w:r>
      <w:r w:rsidR="00DA78CF" w:rsidRPr="003B3454">
        <w:rPr>
          <w:rFonts w:eastAsia="Times New Roman"/>
          <w:kern w:val="0"/>
          <w:sz w:val="24"/>
          <w:szCs w:val="24"/>
          <w:lang w:eastAsia="ru-RU"/>
        </w:rPr>
        <w:t xml:space="preserve">                                                         </w:t>
      </w:r>
      <w:r>
        <w:rPr>
          <w:rFonts w:eastAsia="Times New Roman"/>
          <w:kern w:val="0"/>
          <w:sz w:val="24"/>
          <w:szCs w:val="24"/>
          <w:lang w:eastAsia="ru-RU"/>
        </w:rPr>
        <w:t xml:space="preserve">      </w:t>
      </w:r>
      <w:r w:rsidR="0018130F" w:rsidRPr="003B3454">
        <w:rPr>
          <w:rFonts w:eastAsia="Times New Roman"/>
          <w:kern w:val="0"/>
          <w:sz w:val="24"/>
          <w:szCs w:val="24"/>
          <w:lang w:eastAsia="ru-RU"/>
        </w:rPr>
        <w:t>Л.В.Маленкова</w:t>
      </w:r>
    </w:p>
    <w:p w:rsidR="007366C6" w:rsidRPr="003B3454" w:rsidRDefault="007366C6" w:rsidP="002C7EDC">
      <w:pPr>
        <w:shd w:val="clear" w:color="auto" w:fill="FFFFFF"/>
        <w:spacing w:after="0" w:line="240" w:lineRule="auto"/>
        <w:ind w:firstLine="851"/>
        <w:jc w:val="center"/>
        <w:rPr>
          <w:rFonts w:eastAsia="Times New Roman"/>
          <w:kern w:val="0"/>
          <w:sz w:val="24"/>
          <w:szCs w:val="24"/>
          <w:lang w:eastAsia="ru-RU"/>
        </w:rPr>
      </w:pPr>
    </w:p>
    <w:p w:rsidR="007366C6" w:rsidRPr="003B3454" w:rsidRDefault="007366C6" w:rsidP="002C7EDC">
      <w:pPr>
        <w:shd w:val="clear" w:color="auto" w:fill="FFFFFF"/>
        <w:spacing w:after="0" w:line="240" w:lineRule="auto"/>
        <w:ind w:firstLine="851"/>
        <w:jc w:val="center"/>
        <w:rPr>
          <w:rFonts w:eastAsia="Times New Roman"/>
          <w:kern w:val="0"/>
          <w:sz w:val="24"/>
          <w:szCs w:val="24"/>
          <w:lang w:eastAsia="ru-RU"/>
        </w:rPr>
      </w:pPr>
    </w:p>
    <w:p w:rsidR="007366C6" w:rsidRPr="003B3454" w:rsidRDefault="007366C6" w:rsidP="002C7EDC">
      <w:pPr>
        <w:shd w:val="clear" w:color="auto" w:fill="FFFFFF"/>
        <w:spacing w:after="0" w:line="240" w:lineRule="auto"/>
        <w:ind w:firstLine="851"/>
        <w:jc w:val="center"/>
        <w:rPr>
          <w:rFonts w:eastAsia="Times New Roman"/>
          <w:kern w:val="0"/>
          <w:sz w:val="24"/>
          <w:szCs w:val="24"/>
          <w:lang w:eastAsia="ru-RU"/>
        </w:rPr>
      </w:pPr>
    </w:p>
    <w:p w:rsidR="00E91E05" w:rsidRDefault="00E91E05" w:rsidP="00E91E05">
      <w:pPr>
        <w:shd w:val="clear" w:color="auto" w:fill="FFFFFF"/>
        <w:spacing w:after="0" w:line="240" w:lineRule="auto"/>
        <w:jc w:val="right"/>
        <w:rPr>
          <w:rFonts w:eastAsia="Times New Roman"/>
          <w:kern w:val="0"/>
          <w:sz w:val="24"/>
          <w:szCs w:val="24"/>
          <w:lang w:eastAsia="ru-RU"/>
        </w:rPr>
      </w:pPr>
      <w:r>
        <w:rPr>
          <w:rFonts w:eastAsia="Times New Roman"/>
          <w:kern w:val="0"/>
          <w:sz w:val="24"/>
          <w:szCs w:val="24"/>
          <w:lang w:eastAsia="ru-RU"/>
        </w:rPr>
        <w:lastRenderedPageBreak/>
        <w:t>Приложение 2</w:t>
      </w:r>
    </w:p>
    <w:p w:rsidR="00E91E05" w:rsidRPr="001E4718" w:rsidRDefault="00E91E05" w:rsidP="00E91E05">
      <w:pPr>
        <w:shd w:val="clear" w:color="auto" w:fill="FFFFFF"/>
        <w:spacing w:after="0" w:line="240" w:lineRule="auto"/>
        <w:jc w:val="right"/>
        <w:rPr>
          <w:rFonts w:eastAsia="Times New Roman"/>
          <w:kern w:val="0"/>
          <w:sz w:val="24"/>
          <w:szCs w:val="24"/>
          <w:lang w:eastAsia="ru-RU"/>
        </w:rPr>
      </w:pPr>
      <w:r w:rsidRPr="001E4718">
        <w:rPr>
          <w:rFonts w:eastAsia="Times New Roman"/>
          <w:kern w:val="0"/>
          <w:sz w:val="24"/>
          <w:szCs w:val="24"/>
          <w:lang w:eastAsia="ru-RU"/>
        </w:rPr>
        <w:t>УТВЕРЖДЕНО</w:t>
      </w:r>
    </w:p>
    <w:p w:rsidR="00E91E05" w:rsidRDefault="00E91E05" w:rsidP="00E91E05">
      <w:pPr>
        <w:shd w:val="clear" w:color="auto" w:fill="FFFFFF"/>
        <w:spacing w:after="0" w:line="240" w:lineRule="auto"/>
        <w:jc w:val="right"/>
        <w:rPr>
          <w:rFonts w:eastAsia="Times New Roman"/>
          <w:kern w:val="0"/>
          <w:sz w:val="24"/>
          <w:szCs w:val="24"/>
          <w:lang w:eastAsia="ru-RU"/>
        </w:rPr>
      </w:pPr>
      <w:r>
        <w:rPr>
          <w:rFonts w:eastAsia="Times New Roman"/>
          <w:kern w:val="0"/>
          <w:sz w:val="24"/>
          <w:szCs w:val="24"/>
          <w:lang w:eastAsia="ru-RU"/>
        </w:rPr>
        <w:t>Р</w:t>
      </w:r>
      <w:r w:rsidRPr="001E4718">
        <w:rPr>
          <w:rFonts w:eastAsia="Times New Roman"/>
          <w:kern w:val="0"/>
          <w:sz w:val="24"/>
          <w:szCs w:val="24"/>
          <w:lang w:eastAsia="ru-RU"/>
        </w:rPr>
        <w:t xml:space="preserve">ешением Совета Иштанского </w:t>
      </w:r>
    </w:p>
    <w:p w:rsidR="00E91E05" w:rsidRPr="001E4718" w:rsidRDefault="00E91E05" w:rsidP="00E91E05">
      <w:pPr>
        <w:shd w:val="clear" w:color="auto" w:fill="FFFFFF"/>
        <w:spacing w:after="0" w:line="240" w:lineRule="auto"/>
        <w:jc w:val="right"/>
        <w:rPr>
          <w:rFonts w:eastAsia="Times New Roman"/>
          <w:kern w:val="0"/>
          <w:sz w:val="24"/>
          <w:szCs w:val="24"/>
          <w:lang w:eastAsia="ru-RU"/>
        </w:rPr>
      </w:pPr>
      <w:r w:rsidRPr="001E4718">
        <w:rPr>
          <w:rFonts w:eastAsia="Times New Roman"/>
          <w:kern w:val="0"/>
          <w:sz w:val="24"/>
          <w:szCs w:val="24"/>
          <w:lang w:eastAsia="ru-RU"/>
        </w:rPr>
        <w:t xml:space="preserve">сельского </w:t>
      </w:r>
      <w:r>
        <w:rPr>
          <w:rFonts w:eastAsia="Times New Roman"/>
          <w:kern w:val="0"/>
          <w:sz w:val="24"/>
          <w:szCs w:val="24"/>
          <w:lang w:eastAsia="ru-RU"/>
        </w:rPr>
        <w:t xml:space="preserve"> поселения</w:t>
      </w:r>
    </w:p>
    <w:p w:rsidR="00E91E05" w:rsidRPr="001E4718" w:rsidRDefault="00022F88" w:rsidP="00E91E05">
      <w:pPr>
        <w:shd w:val="clear" w:color="auto" w:fill="FFFFFF"/>
        <w:spacing w:after="0" w:line="240" w:lineRule="auto"/>
        <w:jc w:val="right"/>
        <w:rPr>
          <w:rFonts w:eastAsia="Times New Roman"/>
          <w:kern w:val="0"/>
          <w:sz w:val="24"/>
          <w:szCs w:val="24"/>
          <w:lang w:eastAsia="ru-RU"/>
        </w:rPr>
      </w:pPr>
      <w:r>
        <w:rPr>
          <w:rFonts w:eastAsia="Times New Roman"/>
          <w:kern w:val="0"/>
          <w:sz w:val="24"/>
          <w:szCs w:val="24"/>
          <w:lang w:eastAsia="ru-RU"/>
        </w:rPr>
        <w:t xml:space="preserve"> от «08</w:t>
      </w:r>
      <w:r w:rsidR="00E91E05" w:rsidRPr="001E4718">
        <w:rPr>
          <w:rFonts w:eastAsia="Times New Roman"/>
          <w:kern w:val="0"/>
          <w:sz w:val="24"/>
          <w:szCs w:val="24"/>
          <w:lang w:eastAsia="ru-RU"/>
        </w:rPr>
        <w:t xml:space="preserve">» </w:t>
      </w:r>
      <w:r>
        <w:rPr>
          <w:rFonts w:eastAsia="Times New Roman"/>
          <w:kern w:val="0"/>
          <w:sz w:val="24"/>
          <w:szCs w:val="24"/>
          <w:lang w:eastAsia="ru-RU"/>
        </w:rPr>
        <w:t>ноября</w:t>
      </w:r>
      <w:r w:rsidR="00E91E05">
        <w:rPr>
          <w:rFonts w:eastAsia="Times New Roman"/>
          <w:kern w:val="0"/>
          <w:sz w:val="24"/>
          <w:szCs w:val="24"/>
          <w:lang w:eastAsia="ru-RU"/>
        </w:rPr>
        <w:t xml:space="preserve"> 2023</w:t>
      </w:r>
      <w:r w:rsidR="00E91E05" w:rsidRPr="001E4718">
        <w:rPr>
          <w:rFonts w:eastAsia="Times New Roman"/>
          <w:kern w:val="0"/>
          <w:sz w:val="24"/>
          <w:szCs w:val="24"/>
          <w:lang w:eastAsia="ru-RU"/>
        </w:rPr>
        <w:t xml:space="preserve"> г.</w:t>
      </w:r>
    </w:p>
    <w:p w:rsidR="007366C6" w:rsidRPr="00E251BC" w:rsidRDefault="007366C6" w:rsidP="002C7EDC">
      <w:pPr>
        <w:shd w:val="clear" w:color="auto" w:fill="FFFFFF"/>
        <w:spacing w:after="0" w:line="240" w:lineRule="auto"/>
        <w:ind w:firstLine="851"/>
        <w:jc w:val="center"/>
        <w:rPr>
          <w:rFonts w:eastAsia="Times New Roman"/>
          <w:kern w:val="0"/>
          <w:lang w:eastAsia="ru-RU"/>
        </w:rPr>
      </w:pPr>
    </w:p>
    <w:p w:rsidR="00E91E05" w:rsidRPr="00022F88" w:rsidRDefault="00E91E05" w:rsidP="00E91E05">
      <w:pPr>
        <w:shd w:val="clear" w:color="auto" w:fill="FFFFFF"/>
        <w:spacing w:after="0" w:line="240" w:lineRule="auto"/>
        <w:jc w:val="center"/>
        <w:rPr>
          <w:rFonts w:eastAsia="Times New Roman"/>
          <w:color w:val="444444"/>
          <w:kern w:val="0"/>
          <w:sz w:val="24"/>
          <w:szCs w:val="24"/>
          <w:lang w:eastAsia="ru-RU"/>
        </w:rPr>
      </w:pPr>
      <w:r w:rsidRPr="00022F88">
        <w:rPr>
          <w:rFonts w:eastAsia="Times New Roman"/>
          <w:bCs/>
          <w:color w:val="000000"/>
          <w:kern w:val="0"/>
          <w:sz w:val="24"/>
          <w:szCs w:val="24"/>
          <w:lang w:eastAsia="ru-RU"/>
        </w:rPr>
        <w:t>МЕТОДИКА</w:t>
      </w:r>
    </w:p>
    <w:p w:rsidR="00E91E05" w:rsidRPr="00022F88" w:rsidRDefault="00E91E05" w:rsidP="00E91E05">
      <w:pPr>
        <w:shd w:val="clear" w:color="auto" w:fill="FFFFFF"/>
        <w:spacing w:after="0" w:line="240" w:lineRule="auto"/>
        <w:jc w:val="center"/>
        <w:rPr>
          <w:bCs/>
          <w:sz w:val="24"/>
          <w:szCs w:val="24"/>
        </w:rPr>
      </w:pPr>
      <w:r w:rsidRPr="00022F88">
        <w:rPr>
          <w:bCs/>
          <w:sz w:val="24"/>
          <w:szCs w:val="24"/>
        </w:rPr>
        <w:t>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Иштанское сельское поселение Кривошеинского района</w:t>
      </w:r>
    </w:p>
    <w:p w:rsidR="007366C6" w:rsidRPr="00E251BC" w:rsidRDefault="007366C6" w:rsidP="002C7EDC">
      <w:pPr>
        <w:shd w:val="clear" w:color="auto" w:fill="FFFFFF"/>
        <w:spacing w:after="0" w:line="240" w:lineRule="auto"/>
        <w:ind w:firstLine="851"/>
        <w:jc w:val="center"/>
        <w:rPr>
          <w:rFonts w:eastAsia="Times New Roman"/>
          <w:kern w:val="0"/>
          <w:lang w:eastAsia="ru-RU"/>
        </w:rPr>
      </w:pPr>
    </w:p>
    <w:tbl>
      <w:tblPr>
        <w:tblStyle w:val="a5"/>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91E05" w:rsidRPr="00E251BC" w:rsidTr="00E91E05">
        <w:tc>
          <w:tcPr>
            <w:tcW w:w="4785" w:type="dxa"/>
          </w:tcPr>
          <w:p w:rsidR="00E91E05" w:rsidRPr="00E251BC" w:rsidRDefault="00E91E05" w:rsidP="00E91E05">
            <w:pPr>
              <w:rPr>
                <w:rFonts w:eastAsia="Times New Roman"/>
                <w:kern w:val="0"/>
                <w:lang w:eastAsia="ru-RU"/>
              </w:rPr>
            </w:pPr>
          </w:p>
        </w:tc>
        <w:tc>
          <w:tcPr>
            <w:tcW w:w="4786" w:type="dxa"/>
          </w:tcPr>
          <w:p w:rsidR="00E91E05" w:rsidRPr="00E251BC" w:rsidRDefault="00E91E05" w:rsidP="00E91E05">
            <w:pPr>
              <w:shd w:val="clear" w:color="auto" w:fill="FFFFFF"/>
              <w:spacing w:after="240"/>
              <w:jc w:val="both"/>
              <w:rPr>
                <w:rFonts w:eastAsia="Times New Roman"/>
                <w:kern w:val="0"/>
                <w:lang w:eastAsia="ru-RU"/>
              </w:rPr>
            </w:pPr>
            <w:r w:rsidRPr="00E251BC">
              <w:rPr>
                <w:rFonts w:eastAsia="Times New Roman"/>
                <w:kern w:val="0"/>
                <w:lang w:eastAsia="ru-RU"/>
              </w:rPr>
              <w:t xml:space="preserve"> </w:t>
            </w:r>
          </w:p>
        </w:tc>
      </w:tr>
    </w:tbl>
    <w:p w:rsidR="00D54322" w:rsidRPr="00DB5015" w:rsidRDefault="00E91E05" w:rsidP="00E91E05">
      <w:pPr>
        <w:shd w:val="clear" w:color="auto" w:fill="FFFFFF"/>
        <w:spacing w:after="0" w:line="240" w:lineRule="auto"/>
        <w:jc w:val="both"/>
        <w:rPr>
          <w:rFonts w:eastAsia="Times New Roman"/>
          <w:kern w:val="0"/>
          <w:sz w:val="24"/>
          <w:szCs w:val="24"/>
          <w:lang w:eastAsia="ru-RU"/>
        </w:rPr>
      </w:pPr>
      <w:r>
        <w:rPr>
          <w:rFonts w:eastAsia="Times New Roman"/>
          <w:kern w:val="0"/>
          <w:lang w:eastAsia="ru-RU"/>
        </w:rPr>
        <w:t xml:space="preserve">        </w:t>
      </w:r>
      <w:r w:rsidR="00D54322" w:rsidRPr="00DB5015">
        <w:rPr>
          <w:rFonts w:eastAsia="Times New Roman"/>
          <w:kern w:val="0"/>
          <w:sz w:val="24"/>
          <w:szCs w:val="24"/>
          <w:lang w:eastAsia="ru-RU"/>
        </w:rPr>
        <w:t>Расчет величины платы за пользование платной парковкой (парковочными местами), расположенной на автомобильной дороге, за 1 сутки осуществляется по формуле:</w:t>
      </w:r>
    </w:p>
    <w:p w:rsidR="00D54322" w:rsidRPr="00DB5015" w:rsidRDefault="00D54322" w:rsidP="0054525A">
      <w:pPr>
        <w:shd w:val="clear" w:color="auto" w:fill="FFFFFF"/>
        <w:spacing w:after="0" w:line="240" w:lineRule="auto"/>
        <w:ind w:firstLine="851"/>
        <w:jc w:val="both"/>
        <w:rPr>
          <w:rFonts w:eastAsia="Times New Roman"/>
          <w:kern w:val="0"/>
          <w:sz w:val="24"/>
          <w:szCs w:val="24"/>
          <w:lang w:val="en-US" w:eastAsia="ru-RU"/>
        </w:rPr>
      </w:pPr>
      <w:r w:rsidRPr="00DB5015">
        <w:rPr>
          <w:rFonts w:eastAsia="Times New Roman"/>
          <w:kern w:val="0"/>
          <w:sz w:val="24"/>
          <w:szCs w:val="24"/>
          <w:lang w:val="en-US" w:eastAsia="ru-RU"/>
        </w:rPr>
        <w:t xml:space="preserve">P = S x </w:t>
      </w:r>
      <w:r w:rsidRPr="00DB5015">
        <w:rPr>
          <w:rFonts w:eastAsia="Times New Roman"/>
          <w:kern w:val="0"/>
          <w:sz w:val="24"/>
          <w:szCs w:val="24"/>
          <w:lang w:eastAsia="ru-RU"/>
        </w:rPr>
        <w:t>З</w:t>
      </w:r>
      <w:r w:rsidRPr="00DB5015">
        <w:rPr>
          <w:rFonts w:eastAsia="Times New Roman"/>
          <w:kern w:val="0"/>
          <w:sz w:val="24"/>
          <w:szCs w:val="24"/>
          <w:lang w:val="en-US" w:eastAsia="ru-RU"/>
        </w:rPr>
        <w:t xml:space="preserve"> x R x K, </w:t>
      </w:r>
      <w:r w:rsidRPr="00DB5015">
        <w:rPr>
          <w:rFonts w:eastAsia="Times New Roman"/>
          <w:kern w:val="0"/>
          <w:sz w:val="24"/>
          <w:szCs w:val="24"/>
          <w:lang w:eastAsia="ru-RU"/>
        </w:rPr>
        <w:t>где</w:t>
      </w:r>
      <w:r w:rsidRPr="00DB5015">
        <w:rPr>
          <w:rFonts w:eastAsia="Times New Roman"/>
          <w:kern w:val="0"/>
          <w:sz w:val="24"/>
          <w:szCs w:val="24"/>
          <w:lang w:val="en-US" w:eastAsia="ru-RU"/>
        </w:rPr>
        <w:t>:</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P — величина платы за пользование 1 машино — местом платной парковки (парковочным местом), расположенной на автомобильной дороге в сутки, руб./1 машино-место в сут.;</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S — площадь 1 машино-места на платной парковке (парковочного места), расположенной на автомобильной дороге, кв. м;</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З — затраты на содержание (в том числе текущий ремонт и обустройство) 1 кв. м/сут.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R — коэффициент, размер которого зависит от места расположения платная парковка (парковочные места), расположенная на автомобильной дороге, который составляет для центральной части населенного пункта R = 2100, для остальной части R = 1000.</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Центральная часть имеет границы, проходящие по ул. ____.</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K — поправочный коэффициент, дифференцирующий размер платы за пользование платной парковкой (парковочными местами), расположенной на автомобильной дороге, в зависимости от типа и грузоподъемности автотранспортных средств, применительно к двум группам:</w:t>
      </w: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209"/>
        <w:gridCol w:w="2393"/>
        <w:gridCol w:w="1536"/>
        <w:gridCol w:w="2517"/>
      </w:tblGrid>
      <w:tr w:rsidR="00D54322" w:rsidRPr="00DB5015" w:rsidTr="00D54322">
        <w:trPr>
          <w:trHeight w:val="270"/>
        </w:trPr>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 xml:space="preserve">Группы и виды автотранспортных средств </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Обозначение</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Масса, тонн</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Поправочный коэффициент</w:t>
            </w:r>
          </w:p>
        </w:tc>
      </w:tr>
      <w:tr w:rsidR="00D54322" w:rsidRPr="00DB5015" w:rsidTr="00D54322">
        <w:trPr>
          <w:trHeight w:val="270"/>
        </w:trPr>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54525A"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I</w:t>
            </w:r>
            <w:r w:rsidR="00D54322" w:rsidRPr="00DB5015">
              <w:rPr>
                <w:rFonts w:eastAsia="Times New Roman"/>
                <w:kern w:val="0"/>
                <w:sz w:val="24"/>
                <w:szCs w:val="24"/>
                <w:lang w:eastAsia="ru-RU"/>
              </w:rPr>
              <w:t>группа</w:t>
            </w:r>
            <w:r w:rsidR="00D54322" w:rsidRPr="00DB5015">
              <w:rPr>
                <w:rFonts w:eastAsia="Times New Roman"/>
                <w:kern w:val="0"/>
                <w:sz w:val="24"/>
                <w:szCs w:val="24"/>
                <w:lang w:eastAsia="ru-RU"/>
              </w:rPr>
              <w:br/>
              <w:t>Мотоциклы с прицепом (коляской) и без них;</w:t>
            </w:r>
            <w:r w:rsidR="00D54322" w:rsidRPr="00DB5015">
              <w:rPr>
                <w:rFonts w:eastAsia="Times New Roman"/>
                <w:kern w:val="0"/>
                <w:sz w:val="24"/>
                <w:szCs w:val="24"/>
                <w:lang w:eastAsia="ru-RU"/>
              </w:rPr>
              <w:br/>
              <w:t>легковые автомобили с прицепом и без них;</w:t>
            </w:r>
            <w:r w:rsidR="00D54322" w:rsidRPr="00DB5015">
              <w:rPr>
                <w:rFonts w:eastAsia="Times New Roman"/>
                <w:kern w:val="0"/>
                <w:sz w:val="24"/>
                <w:szCs w:val="24"/>
                <w:lang w:eastAsia="ru-RU"/>
              </w:rPr>
              <w:br/>
              <w:t>фургоны, автобусы с числом мест для</w:t>
            </w:r>
            <w:r w:rsidR="00D54322" w:rsidRPr="00DB5015">
              <w:rPr>
                <w:rFonts w:eastAsia="Times New Roman"/>
                <w:kern w:val="0"/>
                <w:sz w:val="24"/>
                <w:szCs w:val="24"/>
                <w:lang w:eastAsia="ru-RU"/>
              </w:rPr>
              <w:br/>
              <w:t xml:space="preserve">сидения до 11, грузовые автомобили </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 xml:space="preserve">Г1 </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 xml:space="preserve">до 3.5 </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К = 1</w:t>
            </w:r>
          </w:p>
        </w:tc>
      </w:tr>
      <w:tr w:rsidR="00D54322" w:rsidRPr="00DB5015" w:rsidTr="00D54322">
        <w:trPr>
          <w:trHeight w:val="270"/>
        </w:trPr>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54525A"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II</w:t>
            </w:r>
            <w:r w:rsidR="00D54322" w:rsidRPr="00DB5015">
              <w:rPr>
                <w:rFonts w:eastAsia="Times New Roman"/>
                <w:kern w:val="0"/>
                <w:sz w:val="24"/>
                <w:szCs w:val="24"/>
                <w:lang w:eastAsia="ru-RU"/>
              </w:rPr>
              <w:t>группа</w:t>
            </w:r>
            <w:r w:rsidR="00D54322" w:rsidRPr="00DB5015">
              <w:rPr>
                <w:rFonts w:eastAsia="Times New Roman"/>
                <w:kern w:val="0"/>
                <w:sz w:val="24"/>
                <w:szCs w:val="24"/>
                <w:lang w:eastAsia="ru-RU"/>
              </w:rPr>
              <w:br/>
            </w:r>
            <w:r w:rsidR="00D54322" w:rsidRPr="00DB5015">
              <w:rPr>
                <w:rFonts w:eastAsia="Times New Roman"/>
                <w:kern w:val="0"/>
                <w:sz w:val="24"/>
                <w:szCs w:val="24"/>
                <w:lang w:eastAsia="ru-RU"/>
              </w:rPr>
              <w:lastRenderedPageBreak/>
              <w:t>Грузовые автомобили;</w:t>
            </w:r>
            <w:r w:rsidR="00D54322" w:rsidRPr="00DB5015">
              <w:rPr>
                <w:rFonts w:eastAsia="Times New Roman"/>
                <w:kern w:val="0"/>
                <w:sz w:val="24"/>
                <w:szCs w:val="24"/>
                <w:lang w:eastAsia="ru-RU"/>
              </w:rPr>
              <w:br/>
              <w:t>трейлеры;</w:t>
            </w:r>
            <w:r w:rsidR="00D54322" w:rsidRPr="00DB5015">
              <w:rPr>
                <w:rFonts w:eastAsia="Times New Roman"/>
                <w:kern w:val="0"/>
                <w:sz w:val="24"/>
                <w:szCs w:val="24"/>
                <w:lang w:eastAsia="ru-RU"/>
              </w:rPr>
              <w:br/>
              <w:t xml:space="preserve">автобусы </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lastRenderedPageBreak/>
              <w:t xml:space="preserve">Г2 </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jc w:val="both"/>
              <w:rPr>
                <w:rFonts w:eastAsia="Times New Roman"/>
                <w:kern w:val="0"/>
                <w:sz w:val="24"/>
                <w:szCs w:val="24"/>
                <w:lang w:eastAsia="ru-RU"/>
              </w:rPr>
            </w:pPr>
            <w:r w:rsidRPr="00DB5015">
              <w:rPr>
                <w:rFonts w:eastAsia="Times New Roman"/>
                <w:kern w:val="0"/>
                <w:sz w:val="24"/>
                <w:szCs w:val="24"/>
                <w:lang w:eastAsia="ru-RU"/>
              </w:rPr>
              <w:t xml:space="preserve">от 3.5 </w:t>
            </w:r>
          </w:p>
        </w:tc>
        <w:tc>
          <w:tcPr>
            <w:tcW w:w="1050" w:type="dxa"/>
            <w:tcBorders>
              <w:top w:val="single" w:sz="6" w:space="0" w:color="E0E0E0"/>
              <w:left w:val="single" w:sz="6" w:space="0" w:color="E0E0E0"/>
              <w:bottom w:val="single" w:sz="6" w:space="0" w:color="E0E0E0"/>
              <w:right w:val="single" w:sz="6" w:space="0" w:color="E0E0E0"/>
            </w:tcBorders>
            <w:tcMar>
              <w:top w:w="90" w:type="dxa"/>
              <w:left w:w="150" w:type="dxa"/>
              <w:bottom w:w="90" w:type="dxa"/>
              <w:right w:w="150" w:type="dxa"/>
            </w:tcMar>
            <w:hideMark/>
          </w:tcPr>
          <w:p w:rsidR="00D54322" w:rsidRPr="00DB5015" w:rsidRDefault="00D54322" w:rsidP="0054525A">
            <w:pPr>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К = 4</w:t>
            </w:r>
          </w:p>
        </w:tc>
      </w:tr>
    </w:tbl>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lastRenderedPageBreak/>
        <w:t>Расчетная величина платы за пользование платной парковкой (парковочными местами), расположенной на автомобильной дороге, также рассчитывается на 1 час по формуле:</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Рчас = Р / 9, где:</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Рчас — величина платы за пользование 1 машино-местом платной парковки (парковочным местом), расположенной на автомобильной дороге, руб./1 машино-место в час;</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Р — величина платы за пользование 1 машино-местом платной парковки (парковочным местом), расположенной на автомобильной дороге, руб./1 машино-место в 1 сут.;</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9 — пересчетный коэффициент, равный средней продолжительности рабочего дня.</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Плата за пользование платными парковками (парковочными местами), расположенными на автомобильных дорогах, взимается:</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D54322" w:rsidRPr="00DB5015" w:rsidRDefault="00D54322" w:rsidP="0054525A">
      <w:pPr>
        <w:shd w:val="clear" w:color="auto" w:fill="FFFFFF"/>
        <w:spacing w:after="0" w:line="240" w:lineRule="auto"/>
        <w:ind w:firstLine="851"/>
        <w:jc w:val="both"/>
        <w:rPr>
          <w:rFonts w:eastAsia="Times New Roman"/>
          <w:kern w:val="0"/>
          <w:sz w:val="24"/>
          <w:szCs w:val="24"/>
          <w:lang w:eastAsia="ru-RU"/>
        </w:rPr>
      </w:pPr>
      <w:r w:rsidRPr="00DB5015">
        <w:rPr>
          <w:rFonts w:eastAsia="Times New Roman"/>
          <w:kern w:val="0"/>
          <w:sz w:val="24"/>
          <w:szCs w:val="24"/>
          <w:lang w:eastAsia="ru-RU"/>
        </w:rPr>
        <w:t>—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w:t>
      </w:r>
    </w:p>
    <w:p w:rsidR="00DA78CF" w:rsidRPr="00DB5015" w:rsidRDefault="00DA78CF" w:rsidP="0054525A">
      <w:pPr>
        <w:spacing w:after="0"/>
        <w:rPr>
          <w:sz w:val="24"/>
          <w:szCs w:val="24"/>
        </w:rPr>
      </w:pPr>
    </w:p>
    <w:p w:rsidR="00DB5015" w:rsidRDefault="0018130F" w:rsidP="00DA78CF">
      <w:pPr>
        <w:shd w:val="clear" w:color="auto" w:fill="FFFFFF"/>
        <w:spacing w:after="0" w:line="360" w:lineRule="atLeast"/>
        <w:rPr>
          <w:rFonts w:eastAsia="Times New Roman"/>
          <w:kern w:val="0"/>
          <w:sz w:val="24"/>
          <w:szCs w:val="24"/>
          <w:lang w:eastAsia="ru-RU"/>
        </w:rPr>
      </w:pPr>
      <w:r w:rsidRPr="00DB5015">
        <w:rPr>
          <w:rFonts w:eastAsia="Times New Roman"/>
          <w:kern w:val="0"/>
          <w:sz w:val="24"/>
          <w:szCs w:val="24"/>
          <w:lang w:eastAsia="ru-RU"/>
        </w:rPr>
        <w:t xml:space="preserve"> Глава Иштанского</w:t>
      </w:r>
      <w:r w:rsidR="00DA78CF" w:rsidRPr="00DB5015">
        <w:rPr>
          <w:rFonts w:eastAsia="Times New Roman"/>
          <w:kern w:val="0"/>
          <w:sz w:val="24"/>
          <w:szCs w:val="24"/>
          <w:lang w:eastAsia="ru-RU"/>
        </w:rPr>
        <w:t xml:space="preserve"> сельского</w:t>
      </w:r>
      <w:r w:rsidR="00DB5015">
        <w:rPr>
          <w:rFonts w:eastAsia="Times New Roman"/>
          <w:kern w:val="0"/>
          <w:sz w:val="24"/>
          <w:szCs w:val="24"/>
          <w:lang w:eastAsia="ru-RU"/>
        </w:rPr>
        <w:t xml:space="preserve"> </w:t>
      </w:r>
      <w:r w:rsidR="00DA78CF" w:rsidRPr="00DB5015">
        <w:rPr>
          <w:rFonts w:eastAsia="Times New Roman"/>
          <w:kern w:val="0"/>
          <w:sz w:val="24"/>
          <w:szCs w:val="24"/>
          <w:lang w:eastAsia="ru-RU"/>
        </w:rPr>
        <w:t>поселения</w:t>
      </w:r>
    </w:p>
    <w:p w:rsidR="00DA78CF" w:rsidRPr="00DB5015" w:rsidRDefault="00DB5015" w:rsidP="00DA78CF">
      <w:pPr>
        <w:shd w:val="clear" w:color="auto" w:fill="FFFFFF"/>
        <w:spacing w:after="0" w:line="360" w:lineRule="atLeast"/>
        <w:rPr>
          <w:rFonts w:eastAsia="Times New Roman"/>
          <w:kern w:val="0"/>
          <w:sz w:val="24"/>
          <w:szCs w:val="24"/>
          <w:lang w:eastAsia="ru-RU"/>
        </w:rPr>
      </w:pPr>
      <w:r>
        <w:rPr>
          <w:rFonts w:eastAsia="Times New Roman"/>
          <w:kern w:val="0"/>
          <w:sz w:val="24"/>
          <w:szCs w:val="24"/>
          <w:lang w:eastAsia="ru-RU"/>
        </w:rPr>
        <w:t>(Глава Администрации)</w:t>
      </w:r>
      <w:r w:rsidR="00DA78CF" w:rsidRPr="00DB5015">
        <w:rPr>
          <w:rFonts w:eastAsia="Times New Roman"/>
          <w:kern w:val="0"/>
          <w:sz w:val="24"/>
          <w:szCs w:val="24"/>
          <w:lang w:eastAsia="ru-RU"/>
        </w:rPr>
        <w:t xml:space="preserve"> </w:t>
      </w:r>
      <w:r>
        <w:rPr>
          <w:rFonts w:eastAsia="Times New Roman"/>
          <w:kern w:val="0"/>
          <w:sz w:val="24"/>
          <w:szCs w:val="24"/>
          <w:lang w:eastAsia="ru-RU"/>
        </w:rPr>
        <w:t xml:space="preserve">                                                                      Л.В. Маленкова</w:t>
      </w:r>
      <w:r w:rsidR="00DA78CF" w:rsidRPr="00DB5015">
        <w:rPr>
          <w:rFonts w:eastAsia="Times New Roman"/>
          <w:kern w:val="0"/>
          <w:sz w:val="24"/>
          <w:szCs w:val="24"/>
          <w:lang w:eastAsia="ru-RU"/>
        </w:rPr>
        <w:t xml:space="preserve">                                                         </w:t>
      </w:r>
      <w:r>
        <w:rPr>
          <w:rFonts w:eastAsia="Times New Roman"/>
          <w:kern w:val="0"/>
          <w:sz w:val="24"/>
          <w:szCs w:val="24"/>
          <w:lang w:eastAsia="ru-RU"/>
        </w:rPr>
        <w:t xml:space="preserve">                                            </w:t>
      </w:r>
    </w:p>
    <w:p w:rsidR="00DA78CF" w:rsidRPr="00DB5015" w:rsidRDefault="00DA78CF" w:rsidP="0054525A">
      <w:pPr>
        <w:spacing w:after="0"/>
        <w:rPr>
          <w:sz w:val="24"/>
          <w:szCs w:val="24"/>
        </w:rPr>
      </w:pPr>
    </w:p>
    <w:sectPr w:rsidR="00DA78CF" w:rsidRPr="00DB5015" w:rsidSect="001273CA">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438" w:rsidRDefault="00A14438" w:rsidP="001273CA">
      <w:pPr>
        <w:spacing w:after="0" w:line="240" w:lineRule="auto"/>
      </w:pPr>
      <w:r>
        <w:separator/>
      </w:r>
    </w:p>
  </w:endnote>
  <w:endnote w:type="continuationSeparator" w:id="1">
    <w:p w:rsidR="00A14438" w:rsidRDefault="00A14438" w:rsidP="0012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6453"/>
      <w:docPartObj>
        <w:docPartGallery w:val="Page Numbers (Bottom of Page)"/>
        <w:docPartUnique/>
      </w:docPartObj>
    </w:sdtPr>
    <w:sdtContent>
      <w:p w:rsidR="001273CA" w:rsidRDefault="00A1612F">
        <w:pPr>
          <w:pStyle w:val="aa"/>
          <w:jc w:val="center"/>
        </w:pPr>
        <w:fldSimple w:instr=" PAGE   \* MERGEFORMAT ">
          <w:r w:rsidR="00310F4F">
            <w:rPr>
              <w:noProof/>
            </w:rPr>
            <w:t>2</w:t>
          </w:r>
        </w:fldSimple>
      </w:p>
    </w:sdtContent>
  </w:sdt>
  <w:p w:rsidR="001273CA" w:rsidRDefault="001273C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438" w:rsidRDefault="00A14438" w:rsidP="001273CA">
      <w:pPr>
        <w:spacing w:after="0" w:line="240" w:lineRule="auto"/>
      </w:pPr>
      <w:r>
        <w:separator/>
      </w:r>
    </w:p>
  </w:footnote>
  <w:footnote w:type="continuationSeparator" w:id="1">
    <w:p w:rsidR="00A14438" w:rsidRDefault="00A14438" w:rsidP="00127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B04"/>
    <w:multiLevelType w:val="hybridMultilevel"/>
    <w:tmpl w:val="C69AAB6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593625F1"/>
    <w:multiLevelType w:val="hybridMultilevel"/>
    <w:tmpl w:val="97B0C61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54322"/>
    <w:rsid w:val="00022F88"/>
    <w:rsid w:val="00055225"/>
    <w:rsid w:val="00080211"/>
    <w:rsid w:val="00113A15"/>
    <w:rsid w:val="00115B83"/>
    <w:rsid w:val="001273CA"/>
    <w:rsid w:val="00147D44"/>
    <w:rsid w:val="0018130F"/>
    <w:rsid w:val="0018706F"/>
    <w:rsid w:val="001B715C"/>
    <w:rsid w:val="001C7A32"/>
    <w:rsid w:val="001E4718"/>
    <w:rsid w:val="00217F86"/>
    <w:rsid w:val="00240318"/>
    <w:rsid w:val="00252836"/>
    <w:rsid w:val="002C7EDC"/>
    <w:rsid w:val="00310F4F"/>
    <w:rsid w:val="00324150"/>
    <w:rsid w:val="0037165B"/>
    <w:rsid w:val="003B3454"/>
    <w:rsid w:val="003E2B1E"/>
    <w:rsid w:val="003F0587"/>
    <w:rsid w:val="00402FFF"/>
    <w:rsid w:val="004532AC"/>
    <w:rsid w:val="0054525A"/>
    <w:rsid w:val="00547EEF"/>
    <w:rsid w:val="005C0D8E"/>
    <w:rsid w:val="00632697"/>
    <w:rsid w:val="007366C6"/>
    <w:rsid w:val="00751654"/>
    <w:rsid w:val="00803558"/>
    <w:rsid w:val="00830D5A"/>
    <w:rsid w:val="00867CAB"/>
    <w:rsid w:val="008F50F2"/>
    <w:rsid w:val="00900971"/>
    <w:rsid w:val="00936D7E"/>
    <w:rsid w:val="00984000"/>
    <w:rsid w:val="00995897"/>
    <w:rsid w:val="009F66F4"/>
    <w:rsid w:val="00A14438"/>
    <w:rsid w:val="00A1612F"/>
    <w:rsid w:val="00A6644C"/>
    <w:rsid w:val="00AF1EB5"/>
    <w:rsid w:val="00CB7F09"/>
    <w:rsid w:val="00D34E1E"/>
    <w:rsid w:val="00D54322"/>
    <w:rsid w:val="00D63E01"/>
    <w:rsid w:val="00DA78CF"/>
    <w:rsid w:val="00DB5015"/>
    <w:rsid w:val="00E251BC"/>
    <w:rsid w:val="00E46FF1"/>
    <w:rsid w:val="00E91E05"/>
    <w:rsid w:val="00F0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3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83"/>
  </w:style>
  <w:style w:type="paragraph" w:styleId="1">
    <w:name w:val="heading 1"/>
    <w:basedOn w:val="a"/>
    <w:next w:val="a"/>
    <w:link w:val="10"/>
    <w:uiPriority w:val="9"/>
    <w:qFormat/>
    <w:rsid w:val="00147D44"/>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2">
    <w:name w:val="label2"/>
    <w:basedOn w:val="a0"/>
    <w:rsid w:val="00D54322"/>
  </w:style>
  <w:style w:type="paragraph" w:styleId="a3">
    <w:name w:val="Balloon Text"/>
    <w:basedOn w:val="a"/>
    <w:link w:val="a4"/>
    <w:uiPriority w:val="99"/>
    <w:semiHidden/>
    <w:unhideWhenUsed/>
    <w:rsid w:val="00D543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4322"/>
    <w:rPr>
      <w:rFonts w:ascii="Tahoma" w:hAnsi="Tahoma" w:cs="Tahoma"/>
      <w:sz w:val="16"/>
      <w:szCs w:val="16"/>
    </w:rPr>
  </w:style>
  <w:style w:type="table" w:styleId="a5">
    <w:name w:val="Table Grid"/>
    <w:basedOn w:val="a1"/>
    <w:uiPriority w:val="59"/>
    <w:rsid w:val="00D54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7D44"/>
    <w:rPr>
      <w:rFonts w:asciiTheme="majorHAnsi" w:eastAsiaTheme="majorEastAsia" w:hAnsiTheme="majorHAnsi" w:cstheme="majorBidi"/>
      <w:b/>
      <w:bCs/>
      <w:color w:val="365F91" w:themeColor="accent1" w:themeShade="BF"/>
    </w:rPr>
  </w:style>
  <w:style w:type="paragraph" w:customStyle="1" w:styleId="p10">
    <w:name w:val="p10"/>
    <w:basedOn w:val="a"/>
    <w:rsid w:val="001E4718"/>
    <w:pPr>
      <w:spacing w:before="100" w:beforeAutospacing="1" w:after="100" w:afterAutospacing="1" w:line="240" w:lineRule="auto"/>
    </w:pPr>
    <w:rPr>
      <w:rFonts w:eastAsia="Times New Roman"/>
      <w:kern w:val="0"/>
      <w:sz w:val="24"/>
      <w:szCs w:val="24"/>
      <w:lang w:eastAsia="ru-RU"/>
    </w:rPr>
  </w:style>
  <w:style w:type="character" w:styleId="a6">
    <w:name w:val="Hyperlink"/>
    <w:basedOn w:val="a0"/>
    <w:uiPriority w:val="99"/>
    <w:rsid w:val="001E4718"/>
    <w:rPr>
      <w:rFonts w:cs="Times New Roman"/>
      <w:color w:val="0000FF"/>
      <w:u w:val="single"/>
    </w:rPr>
  </w:style>
  <w:style w:type="paragraph" w:styleId="a7">
    <w:name w:val="List Paragraph"/>
    <w:basedOn w:val="a"/>
    <w:uiPriority w:val="34"/>
    <w:qFormat/>
    <w:rsid w:val="001273CA"/>
    <w:pPr>
      <w:ind w:left="720"/>
      <w:contextualSpacing/>
    </w:pPr>
  </w:style>
  <w:style w:type="paragraph" w:styleId="a8">
    <w:name w:val="header"/>
    <w:basedOn w:val="a"/>
    <w:link w:val="a9"/>
    <w:uiPriority w:val="99"/>
    <w:semiHidden/>
    <w:unhideWhenUsed/>
    <w:rsid w:val="001273C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73CA"/>
  </w:style>
  <w:style w:type="paragraph" w:styleId="aa">
    <w:name w:val="footer"/>
    <w:basedOn w:val="a"/>
    <w:link w:val="ab"/>
    <w:uiPriority w:val="99"/>
    <w:unhideWhenUsed/>
    <w:rsid w:val="001273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73CA"/>
  </w:style>
</w:styles>
</file>

<file path=word/webSettings.xml><?xml version="1.0" encoding="utf-8"?>
<w:webSettings xmlns:r="http://schemas.openxmlformats.org/officeDocument/2006/relationships" xmlns:w="http://schemas.openxmlformats.org/wordprocessingml/2006/main">
  <w:divs>
    <w:div w:id="890075828">
      <w:bodyDiv w:val="1"/>
      <w:marLeft w:val="0"/>
      <w:marRight w:val="0"/>
      <w:marTop w:val="0"/>
      <w:marBottom w:val="0"/>
      <w:divBdr>
        <w:top w:val="none" w:sz="0" w:space="0" w:color="auto"/>
        <w:left w:val="none" w:sz="0" w:space="0" w:color="auto"/>
        <w:bottom w:val="none" w:sz="0" w:space="0" w:color="auto"/>
        <w:right w:val="none" w:sz="0" w:space="0" w:color="auto"/>
      </w:divBdr>
      <w:divsChild>
        <w:div w:id="377973912">
          <w:marLeft w:val="0"/>
          <w:marRight w:val="0"/>
          <w:marTop w:val="0"/>
          <w:marBottom w:val="0"/>
          <w:divBdr>
            <w:top w:val="none" w:sz="0" w:space="0" w:color="auto"/>
            <w:left w:val="none" w:sz="0" w:space="0" w:color="auto"/>
            <w:bottom w:val="none" w:sz="0" w:space="0" w:color="auto"/>
            <w:right w:val="none" w:sz="0" w:space="0" w:color="auto"/>
          </w:divBdr>
          <w:divsChild>
            <w:div w:id="1786073081">
              <w:marLeft w:val="0"/>
              <w:marRight w:val="0"/>
              <w:marTop w:val="0"/>
              <w:marBottom w:val="0"/>
              <w:divBdr>
                <w:top w:val="none" w:sz="0" w:space="0" w:color="auto"/>
                <w:left w:val="none" w:sz="0" w:space="0" w:color="auto"/>
                <w:bottom w:val="none" w:sz="0" w:space="0" w:color="auto"/>
                <w:right w:val="none" w:sz="0" w:space="0" w:color="auto"/>
              </w:divBdr>
              <w:divsChild>
                <w:div w:id="1682125200">
                  <w:marLeft w:val="600"/>
                  <w:marRight w:val="600"/>
                  <w:marTop w:val="360"/>
                  <w:marBottom w:val="360"/>
                  <w:divBdr>
                    <w:top w:val="none" w:sz="0" w:space="0" w:color="auto"/>
                    <w:left w:val="none" w:sz="0" w:space="0" w:color="auto"/>
                    <w:bottom w:val="none" w:sz="0" w:space="0" w:color="auto"/>
                    <w:right w:val="none" w:sz="0" w:space="0" w:color="auto"/>
                  </w:divBdr>
                  <w:divsChild>
                    <w:div w:id="239828103">
                      <w:marLeft w:val="0"/>
                      <w:marRight w:val="0"/>
                      <w:marTop w:val="0"/>
                      <w:marBottom w:val="0"/>
                      <w:divBdr>
                        <w:top w:val="none" w:sz="0" w:space="0" w:color="auto"/>
                        <w:left w:val="none" w:sz="0" w:space="0" w:color="auto"/>
                        <w:bottom w:val="none" w:sz="0" w:space="0" w:color="auto"/>
                        <w:right w:val="none" w:sz="0" w:space="0" w:color="auto"/>
                      </w:divBdr>
                      <w:divsChild>
                        <w:div w:id="507063209">
                          <w:marLeft w:val="0"/>
                          <w:marRight w:val="0"/>
                          <w:marTop w:val="0"/>
                          <w:marBottom w:val="0"/>
                          <w:divBdr>
                            <w:top w:val="none" w:sz="0" w:space="0" w:color="auto"/>
                            <w:left w:val="none" w:sz="0" w:space="0" w:color="auto"/>
                            <w:bottom w:val="none" w:sz="0" w:space="0" w:color="auto"/>
                            <w:right w:val="none" w:sz="0" w:space="0" w:color="auto"/>
                          </w:divBdr>
                          <w:divsChild>
                            <w:div w:id="398404876">
                              <w:marLeft w:val="0"/>
                              <w:marRight w:val="0"/>
                              <w:marTop w:val="0"/>
                              <w:marBottom w:val="360"/>
                              <w:divBdr>
                                <w:top w:val="none" w:sz="0" w:space="0" w:color="auto"/>
                                <w:left w:val="none" w:sz="0" w:space="0" w:color="auto"/>
                                <w:bottom w:val="none" w:sz="0" w:space="0" w:color="auto"/>
                                <w:right w:val="none" w:sz="0" w:space="0" w:color="auto"/>
                              </w:divBdr>
                            </w:div>
                            <w:div w:id="11845919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055C-D2EA-4535-9572-878C2365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3400</Words>
  <Characters>19382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Ishtan</cp:lastModifiedBy>
  <cp:revision>8</cp:revision>
  <cp:lastPrinted>2018-06-09T06:02:00Z</cp:lastPrinted>
  <dcterms:created xsi:type="dcterms:W3CDTF">2023-10-31T07:48:00Z</dcterms:created>
  <dcterms:modified xsi:type="dcterms:W3CDTF">2023-11-08T05:16:00Z</dcterms:modified>
</cp:coreProperties>
</file>