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Государственные услуги позволяющие сократить срок государственной регистрации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Не смотря на то, что Управление Росреестра по Томской области (далее — Управление) осуществляет государственный кадастровый учет и государственную регистрацию права собственности на объекты недвижимости в короткие сроки, заявители, обращаясь за государственной регистрацией, также могут повлиять на ее срок.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Так, полный комплект документов, представленных на государственную регистрацию права, их соответствие закону, позволит избежать направления запросов в ходе поведения правовой экспертизы, приостановления осуществления государственной регистрации права.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Если правильно заполнить заявление о государственной регистрации права помогут специалисты многофункционального центра (далее – МФЦ), осуществляя их прием, то документы должен подготовить заявитель.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Управление рекомендует, прежде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,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чем заключить договор по отчуждению объекта недвижимости, воспользоваться такой государственной услугой, как предоставление сведений, содержащихся в Едином государственном реестре недвижимости (далее – ЕГРН).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Запросите у лица,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отчуждающего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объект недвижимости, предоставить Вам выписку из ЕГРН об основных характеристиках и зарегистрированных правах на объект недвижимости (далее – Выписка из ЕГРН).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Обратите внимание в Выписке из ЕГРН на: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площадь объекта недвижимости. Если площадь изменилась, то целесообразно перед сделкой обратиться в Управление за внесением изменений в ЕГРН;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— наличие записи о невозможности государственной регистрации перехода, прекращения права на объект недвижимости без личного участия правообладателя, в случае если планируется сделка по доверенности, выданной правообладателем. При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наличии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такой записи сделка без личного участия невозможна, правообладателю необходимо обратиться в любой офис МФЦ за погашением такой записи, либо участвовать при заключении сделки и предоставлении пакета документов на государственную регистрацию лично;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наличие арестов, запрещений в отношении государственной регистрации недвижимого имущества. Внесенная запись об арестах, запрещениях в отношении государственной регистрации недвижимого имущества является основанием для ее приостановления.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А самое главное, в Выписке из ЕГРН Вы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увидите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кто является собственником объекта недвижимости, что позволяет установить, надлежащие ли лицо отчуждает объект недвижимости.</w:t>
      </w:r>
    </w:p>
    <w:p w:rsidR="002C055F" w:rsidRDefault="002C055F" w:rsidP="002C055F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«При подготовке комплекта документов, использование государственных услуг заявителями позволит сократить и так короткие сроки, до максимально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коротких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>» — отметила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3"/>
        </w:rPr>
        <w:t>Людмила Лабуткина, </w:t>
      </w:r>
      <w:r>
        <w:rPr>
          <w:rFonts w:ascii="Tahoma" w:eastAsia="Times New Roman" w:hAnsi="Tahoma" w:cs="Tahoma"/>
          <w:color w:val="000000"/>
          <w:sz w:val="23"/>
          <w:szCs w:val="23"/>
        </w:rPr>
        <w:t>исполняющая обязанности руководители Управления Росреестра по Томской области.</w:t>
      </w:r>
    </w:p>
    <w:p w:rsidR="0084698D" w:rsidRDefault="0084698D"/>
    <w:sectPr w:rsidR="0084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2C055F"/>
    <w:rsid w:val="002C055F"/>
    <w:rsid w:val="0084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2024-04-30T09:09:00Z</dcterms:created>
  <dcterms:modified xsi:type="dcterms:W3CDTF">2024-04-30T09:09:00Z</dcterms:modified>
</cp:coreProperties>
</file>