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71D" w:rsidRPr="001779B6" w:rsidRDefault="000F671D" w:rsidP="000F671D">
      <w:pPr>
        <w:overflowPunct w:val="0"/>
        <w:autoSpaceDE w:val="0"/>
        <w:autoSpaceDN w:val="0"/>
        <w:adjustRightInd w:val="0"/>
        <w:jc w:val="center"/>
        <w:textAlignment w:val="baseline"/>
        <w:rPr>
          <w:rFonts w:ascii="Times New Roman" w:hAnsi="Times New Roman"/>
        </w:rPr>
      </w:pPr>
      <w:r w:rsidRPr="001779B6">
        <w:rPr>
          <w:rFonts w:ascii="Times New Roman" w:hAnsi="Times New Roman"/>
        </w:rPr>
        <w:t>ИСПОЛНИТЕЛЬНО-РАСПОРЯДИТЕЛЬНЫЙ ОРГАН МУНИЦИПАЛЬНОГО ОБРАЗОВАНИЯ – АДМИНИСТРАЦИЯ ИШТАНСКОГО СЕЛЬСКОГО ПОСЕЛЕНИЯ</w:t>
      </w:r>
    </w:p>
    <w:p w:rsidR="000F671D" w:rsidRPr="001779B6" w:rsidRDefault="000F671D" w:rsidP="000F671D">
      <w:pPr>
        <w:overflowPunct w:val="0"/>
        <w:autoSpaceDE w:val="0"/>
        <w:autoSpaceDN w:val="0"/>
        <w:adjustRightInd w:val="0"/>
        <w:jc w:val="center"/>
        <w:textAlignment w:val="baseline"/>
        <w:rPr>
          <w:rFonts w:ascii="Times New Roman" w:hAnsi="Times New Roman"/>
        </w:rPr>
      </w:pPr>
    </w:p>
    <w:p w:rsidR="000F671D" w:rsidRPr="001779B6" w:rsidRDefault="000F671D" w:rsidP="000F671D">
      <w:pPr>
        <w:overflowPunct w:val="0"/>
        <w:autoSpaceDE w:val="0"/>
        <w:autoSpaceDN w:val="0"/>
        <w:adjustRightInd w:val="0"/>
        <w:jc w:val="center"/>
        <w:textAlignment w:val="baseline"/>
        <w:rPr>
          <w:rFonts w:ascii="Times New Roman" w:hAnsi="Times New Roman"/>
        </w:rPr>
      </w:pPr>
      <w:r w:rsidRPr="001779B6">
        <w:rPr>
          <w:rFonts w:ascii="Times New Roman" w:hAnsi="Times New Roman"/>
        </w:rPr>
        <w:t>ПОСТАНОВЛЕНИЕ</w:t>
      </w:r>
    </w:p>
    <w:p w:rsidR="000F671D" w:rsidRPr="001779B6" w:rsidRDefault="000F671D" w:rsidP="000F671D">
      <w:pPr>
        <w:rPr>
          <w:rFonts w:ascii="Times New Roman" w:hAnsi="Times New Roman"/>
        </w:rPr>
      </w:pPr>
    </w:p>
    <w:p w:rsidR="000F671D" w:rsidRPr="001779B6" w:rsidRDefault="000F671D" w:rsidP="000F671D">
      <w:pPr>
        <w:rPr>
          <w:rFonts w:ascii="Times New Roman" w:hAnsi="Times New Roman"/>
        </w:rPr>
      </w:pPr>
      <w:r w:rsidRPr="001779B6">
        <w:rPr>
          <w:rFonts w:ascii="Times New Roman" w:hAnsi="Times New Roman"/>
        </w:rPr>
        <w:t xml:space="preserve">                            </w:t>
      </w:r>
      <w:r w:rsidRPr="001779B6">
        <w:rPr>
          <w:rFonts w:ascii="Times New Roman" w:hAnsi="Times New Roman"/>
        </w:rPr>
        <w:tab/>
        <w:t xml:space="preserve"> </w:t>
      </w:r>
      <w:r w:rsidRPr="001779B6">
        <w:rPr>
          <w:rFonts w:ascii="Times New Roman" w:hAnsi="Times New Roman"/>
        </w:rPr>
        <w:tab/>
        <w:t xml:space="preserve">                        </w:t>
      </w:r>
    </w:p>
    <w:p w:rsidR="000F671D" w:rsidRDefault="000F671D" w:rsidP="000F671D">
      <w:pPr>
        <w:rPr>
          <w:rFonts w:ascii="Times New Roman" w:hAnsi="Times New Roman"/>
        </w:rPr>
      </w:pPr>
      <w:r>
        <w:rPr>
          <w:rFonts w:ascii="Times New Roman" w:hAnsi="Times New Roman"/>
        </w:rPr>
        <w:t>07</w:t>
      </w:r>
      <w:r w:rsidRPr="007966C3">
        <w:rPr>
          <w:rFonts w:ascii="Times New Roman" w:hAnsi="Times New Roman"/>
        </w:rPr>
        <w:t>.</w:t>
      </w:r>
      <w:r>
        <w:rPr>
          <w:rFonts w:ascii="Times New Roman" w:hAnsi="Times New Roman"/>
        </w:rPr>
        <w:t>11</w:t>
      </w:r>
      <w:r w:rsidRPr="007966C3">
        <w:rPr>
          <w:rFonts w:ascii="Times New Roman" w:hAnsi="Times New Roman"/>
        </w:rPr>
        <w:t>.202</w:t>
      </w:r>
      <w:r>
        <w:rPr>
          <w:rFonts w:ascii="Times New Roman" w:hAnsi="Times New Roman"/>
        </w:rPr>
        <w:t>4</w:t>
      </w:r>
      <w:r w:rsidRPr="007966C3">
        <w:rPr>
          <w:rFonts w:ascii="Times New Roman" w:hAnsi="Times New Roman"/>
        </w:rPr>
        <w:t xml:space="preserve"> г.                                                                                                                       </w:t>
      </w:r>
      <w:r>
        <w:rPr>
          <w:rFonts w:ascii="Times New Roman" w:hAnsi="Times New Roman"/>
        </w:rPr>
        <w:t xml:space="preserve">          </w:t>
      </w:r>
      <w:r w:rsidRPr="007966C3">
        <w:rPr>
          <w:rFonts w:ascii="Times New Roman" w:hAnsi="Times New Roman"/>
        </w:rPr>
        <w:t xml:space="preserve">    №  </w:t>
      </w:r>
      <w:r>
        <w:rPr>
          <w:rFonts w:ascii="Times New Roman" w:hAnsi="Times New Roman"/>
        </w:rPr>
        <w:t>81</w:t>
      </w:r>
    </w:p>
    <w:p w:rsidR="000F671D" w:rsidRPr="001779B6" w:rsidRDefault="000F671D" w:rsidP="000F671D">
      <w:pPr>
        <w:rPr>
          <w:rFonts w:ascii="Times New Roman" w:hAnsi="Times New Roman"/>
          <w:sz w:val="26"/>
          <w:szCs w:val="26"/>
        </w:rPr>
      </w:pPr>
    </w:p>
    <w:p w:rsidR="000F671D" w:rsidRDefault="000F671D" w:rsidP="000F671D">
      <w:pPr>
        <w:jc w:val="center"/>
        <w:rPr>
          <w:rFonts w:ascii="Times New Roman" w:hAnsi="Times New Roman"/>
          <w:sz w:val="26"/>
          <w:szCs w:val="26"/>
        </w:rPr>
      </w:pPr>
      <w:r w:rsidRPr="001779B6">
        <w:rPr>
          <w:rFonts w:ascii="Times New Roman" w:hAnsi="Times New Roman"/>
          <w:sz w:val="26"/>
          <w:szCs w:val="26"/>
        </w:rPr>
        <w:t xml:space="preserve">О </w:t>
      </w:r>
      <w:r>
        <w:rPr>
          <w:rFonts w:ascii="Times New Roman" w:hAnsi="Times New Roman"/>
          <w:sz w:val="26"/>
          <w:szCs w:val="26"/>
        </w:rPr>
        <w:t xml:space="preserve">безопасности людей разного возраста на водоемах в период ледообразования </w:t>
      </w:r>
      <w:r w:rsidRPr="001779B6">
        <w:rPr>
          <w:rFonts w:ascii="Times New Roman" w:hAnsi="Times New Roman"/>
          <w:sz w:val="26"/>
          <w:szCs w:val="26"/>
        </w:rPr>
        <w:t>расположенных на территории</w:t>
      </w:r>
      <w:r>
        <w:rPr>
          <w:rFonts w:ascii="Times New Roman" w:hAnsi="Times New Roman"/>
          <w:sz w:val="26"/>
          <w:szCs w:val="26"/>
        </w:rPr>
        <w:t xml:space="preserve"> Иштанского сельского поселения</w:t>
      </w:r>
    </w:p>
    <w:p w:rsidR="000F671D" w:rsidRDefault="000F671D" w:rsidP="000F671D">
      <w:pPr>
        <w:jc w:val="center"/>
        <w:rPr>
          <w:rFonts w:ascii="Times New Roman" w:hAnsi="Times New Roman"/>
          <w:sz w:val="26"/>
          <w:szCs w:val="26"/>
        </w:rPr>
      </w:pPr>
    </w:p>
    <w:p w:rsidR="000F671D" w:rsidRPr="001779B6" w:rsidRDefault="000F671D" w:rsidP="000F671D">
      <w:pPr>
        <w:pStyle w:val="a3"/>
        <w:jc w:val="both"/>
        <w:rPr>
          <w:rFonts w:ascii="Times New Roman" w:hAnsi="Times New Roman"/>
          <w:lang w:val="ru-RU"/>
        </w:rPr>
      </w:pPr>
      <w:r w:rsidRPr="001779B6">
        <w:rPr>
          <w:rFonts w:ascii="Times New Roman" w:hAnsi="Times New Roman"/>
          <w:lang w:val="ru-RU"/>
        </w:rPr>
        <w:t>Руководствуясь п. 26 ст. 14 Федерального закона от 06.10.2003 г. № 131-ФЗ</w:t>
      </w:r>
      <w:r w:rsidR="00A444D5">
        <w:rPr>
          <w:rFonts w:ascii="Times New Roman" w:hAnsi="Times New Roman"/>
          <w:lang w:val="ru-RU"/>
        </w:rPr>
        <w:t xml:space="preserve"> </w:t>
      </w:r>
      <w:r w:rsidRPr="001779B6">
        <w:rPr>
          <w:rFonts w:ascii="Times New Roman" w:hAnsi="Times New Roman"/>
          <w:lang w:val="ru-RU"/>
        </w:rPr>
        <w:t xml:space="preserve"> «</w:t>
      </w:r>
      <w:proofErr w:type="gramStart"/>
      <w:r w:rsidRPr="001779B6">
        <w:rPr>
          <w:rFonts w:ascii="Times New Roman" w:hAnsi="Times New Roman"/>
          <w:lang w:val="ru-RU"/>
        </w:rPr>
        <w:t>Об</w:t>
      </w:r>
      <w:proofErr w:type="gramEnd"/>
      <w:r w:rsidRPr="001779B6">
        <w:rPr>
          <w:rFonts w:ascii="Times New Roman" w:hAnsi="Times New Roman"/>
          <w:lang w:val="ru-RU"/>
        </w:rPr>
        <w:t xml:space="preserve"> </w:t>
      </w:r>
    </w:p>
    <w:p w:rsidR="000F671D" w:rsidRDefault="000F671D" w:rsidP="00A444D5">
      <w:pPr>
        <w:pStyle w:val="2"/>
        <w:shd w:val="clear" w:color="auto" w:fill="FFFFFF"/>
        <w:spacing w:before="0" w:after="0"/>
        <w:jc w:val="both"/>
        <w:textAlignment w:val="baseline"/>
        <w:rPr>
          <w:rFonts w:ascii="Times New Roman" w:hAnsi="Times New Roman"/>
          <w:b w:val="0"/>
          <w:i w:val="0"/>
          <w:sz w:val="24"/>
          <w:szCs w:val="24"/>
          <w:lang w:val="ru-RU"/>
        </w:rPr>
      </w:pPr>
      <w:r w:rsidRPr="001779B6">
        <w:rPr>
          <w:rFonts w:ascii="Times New Roman" w:hAnsi="Times New Roman"/>
          <w:b w:val="0"/>
          <w:i w:val="0"/>
          <w:sz w:val="24"/>
          <w:szCs w:val="24"/>
          <w:lang w:val="ru-RU"/>
        </w:rPr>
        <w:t xml:space="preserve">общих </w:t>
      </w:r>
      <w:proofErr w:type="gramStart"/>
      <w:r w:rsidRPr="001779B6">
        <w:rPr>
          <w:rFonts w:ascii="Times New Roman" w:hAnsi="Times New Roman"/>
          <w:b w:val="0"/>
          <w:i w:val="0"/>
          <w:sz w:val="24"/>
          <w:szCs w:val="24"/>
          <w:lang w:val="ru-RU"/>
        </w:rPr>
        <w:t>принципах</w:t>
      </w:r>
      <w:proofErr w:type="gramEnd"/>
      <w:r w:rsidRPr="001779B6">
        <w:rPr>
          <w:rFonts w:ascii="Times New Roman" w:hAnsi="Times New Roman"/>
          <w:b w:val="0"/>
          <w:i w:val="0"/>
          <w:sz w:val="24"/>
          <w:szCs w:val="24"/>
          <w:lang w:val="ru-RU"/>
        </w:rPr>
        <w:t xml:space="preserve"> организации местного самоуправления в Российской Федерации»,</w:t>
      </w:r>
      <w:r>
        <w:rPr>
          <w:rFonts w:ascii="Times New Roman" w:hAnsi="Times New Roman"/>
          <w:b w:val="0"/>
          <w:i w:val="0"/>
          <w:sz w:val="24"/>
          <w:szCs w:val="24"/>
          <w:lang w:val="ru-RU"/>
        </w:rPr>
        <w:t xml:space="preserve"> поручением Губернатора Томской области № ИТ-31-01-1271 от 06.11.2024</w:t>
      </w:r>
      <w:r w:rsidRPr="000F671D">
        <w:rPr>
          <w:rFonts w:ascii="Times New Roman" w:hAnsi="Times New Roman"/>
          <w:b w:val="0"/>
          <w:i w:val="0"/>
          <w:sz w:val="24"/>
          <w:szCs w:val="24"/>
          <w:lang w:val="ru-RU"/>
        </w:rPr>
        <w:t xml:space="preserve"> </w:t>
      </w:r>
      <w:r w:rsidRPr="006D18E8">
        <w:rPr>
          <w:rFonts w:ascii="Times New Roman" w:hAnsi="Times New Roman"/>
          <w:b w:val="0"/>
          <w:i w:val="0"/>
          <w:sz w:val="24"/>
          <w:szCs w:val="24"/>
          <w:lang w:val="ru-RU"/>
        </w:rPr>
        <w:t xml:space="preserve">и в целях обеспечения охраны жизни людей на водных объектах </w:t>
      </w:r>
      <w:r>
        <w:rPr>
          <w:rFonts w:ascii="Times New Roman" w:hAnsi="Times New Roman"/>
          <w:b w:val="0"/>
          <w:i w:val="0"/>
          <w:sz w:val="24"/>
          <w:szCs w:val="24"/>
          <w:lang w:val="ru-RU"/>
        </w:rPr>
        <w:t xml:space="preserve">Иштанского </w:t>
      </w:r>
      <w:r w:rsidRPr="006D18E8">
        <w:rPr>
          <w:rFonts w:ascii="Times New Roman" w:hAnsi="Times New Roman"/>
          <w:b w:val="0"/>
          <w:i w:val="0"/>
          <w:sz w:val="24"/>
          <w:szCs w:val="24"/>
          <w:lang w:val="ru-RU"/>
        </w:rPr>
        <w:t xml:space="preserve">сельского поселения в </w:t>
      </w:r>
      <w:r>
        <w:rPr>
          <w:rFonts w:ascii="Times New Roman" w:hAnsi="Times New Roman"/>
          <w:b w:val="0"/>
          <w:i w:val="0"/>
          <w:sz w:val="24"/>
          <w:szCs w:val="24"/>
          <w:lang w:val="ru-RU"/>
        </w:rPr>
        <w:t>период ледообразования,</w:t>
      </w:r>
      <w:r w:rsidR="00A444D5">
        <w:rPr>
          <w:rFonts w:ascii="Times New Roman" w:hAnsi="Times New Roman"/>
          <w:b w:val="0"/>
          <w:i w:val="0"/>
          <w:sz w:val="24"/>
          <w:szCs w:val="24"/>
          <w:lang w:val="ru-RU"/>
        </w:rPr>
        <w:t xml:space="preserve"> </w:t>
      </w:r>
    </w:p>
    <w:p w:rsidR="000F671D" w:rsidRPr="00DF76BB" w:rsidRDefault="000F671D" w:rsidP="000F671D">
      <w:pPr>
        <w:pStyle w:val="a5"/>
        <w:shd w:val="clear" w:color="auto" w:fill="FFFFFF"/>
        <w:spacing w:before="120" w:beforeAutospacing="0" w:after="120" w:afterAutospacing="0" w:line="253" w:lineRule="atLeast"/>
        <w:jc w:val="both"/>
        <w:rPr>
          <w:b/>
        </w:rPr>
      </w:pPr>
      <w:r w:rsidRPr="00DF76BB">
        <w:rPr>
          <w:b/>
        </w:rPr>
        <w:t>ПОСТАНОВЛЯЕТ:</w:t>
      </w:r>
    </w:p>
    <w:p w:rsidR="000F671D" w:rsidRDefault="000F671D" w:rsidP="000F671D">
      <w:pPr>
        <w:pStyle w:val="a3"/>
        <w:numPr>
          <w:ilvl w:val="0"/>
          <w:numId w:val="2"/>
        </w:numPr>
        <w:ind w:left="0" w:firstLine="851"/>
        <w:jc w:val="both"/>
        <w:rPr>
          <w:rFonts w:ascii="Times New Roman" w:hAnsi="Times New Roman"/>
          <w:lang w:val="ru-RU"/>
        </w:rPr>
      </w:pPr>
      <w:r w:rsidRPr="000F671D">
        <w:rPr>
          <w:rFonts w:ascii="Times New Roman" w:hAnsi="Times New Roman"/>
          <w:lang w:val="ru-RU"/>
        </w:rPr>
        <w:t xml:space="preserve">Активизировать профилактическую работу, направленную на безопасность людей разного возраста на </w:t>
      </w:r>
      <w:proofErr w:type="gramStart"/>
      <w:r w:rsidRPr="000F671D">
        <w:rPr>
          <w:rFonts w:ascii="Times New Roman" w:hAnsi="Times New Roman"/>
          <w:lang w:val="ru-RU"/>
        </w:rPr>
        <w:t>водоемах</w:t>
      </w:r>
      <w:proofErr w:type="gramEnd"/>
      <w:r w:rsidRPr="000F671D">
        <w:rPr>
          <w:rFonts w:ascii="Times New Roman" w:hAnsi="Times New Roman"/>
          <w:lang w:val="ru-RU"/>
        </w:rPr>
        <w:t xml:space="preserve"> Иштанского сельского поселения в период ледообразования 2024г.</w:t>
      </w:r>
    </w:p>
    <w:p w:rsidR="000F671D" w:rsidRDefault="000F671D" w:rsidP="000F671D">
      <w:pPr>
        <w:pStyle w:val="a3"/>
        <w:numPr>
          <w:ilvl w:val="0"/>
          <w:numId w:val="2"/>
        </w:numPr>
        <w:ind w:left="0" w:firstLine="851"/>
        <w:jc w:val="both"/>
        <w:rPr>
          <w:rFonts w:ascii="Times New Roman" w:hAnsi="Times New Roman"/>
          <w:lang w:val="ru-RU"/>
        </w:rPr>
      </w:pPr>
      <w:r w:rsidRPr="000F671D">
        <w:rPr>
          <w:rFonts w:ascii="Times New Roman" w:hAnsi="Times New Roman"/>
          <w:lang w:val="ru-RU"/>
        </w:rPr>
        <w:t>Распространить среди населения памятки о соблюдении правил безопасности на водоемах в период ледообразования.</w:t>
      </w:r>
    </w:p>
    <w:p w:rsidR="003B4456" w:rsidRPr="000F671D" w:rsidRDefault="003B4456" w:rsidP="000F671D">
      <w:pPr>
        <w:pStyle w:val="a3"/>
        <w:numPr>
          <w:ilvl w:val="0"/>
          <w:numId w:val="2"/>
        </w:numPr>
        <w:ind w:left="0" w:firstLine="851"/>
        <w:jc w:val="both"/>
        <w:rPr>
          <w:rFonts w:ascii="Times New Roman" w:hAnsi="Times New Roman"/>
          <w:lang w:val="ru-RU"/>
        </w:rPr>
      </w:pPr>
      <w:r>
        <w:rPr>
          <w:rFonts w:ascii="Times New Roman" w:hAnsi="Times New Roman"/>
          <w:lang w:val="ru-RU"/>
        </w:rPr>
        <w:t>Организовать на территории Иштанского поселения патрулирование водных объектов с целью недопущения происшествий на воде и гибели людей разного возраста 1 раз в неделю.</w:t>
      </w:r>
    </w:p>
    <w:p w:rsidR="000F671D" w:rsidRPr="000F671D" w:rsidRDefault="000F671D" w:rsidP="000F671D">
      <w:pPr>
        <w:pStyle w:val="a3"/>
        <w:numPr>
          <w:ilvl w:val="0"/>
          <w:numId w:val="2"/>
        </w:numPr>
        <w:ind w:left="0" w:firstLine="851"/>
        <w:jc w:val="both"/>
        <w:rPr>
          <w:rFonts w:ascii="Times New Roman" w:hAnsi="Times New Roman"/>
          <w:lang w:val="ru-RU"/>
        </w:rPr>
      </w:pPr>
      <w:r w:rsidRPr="000F671D">
        <w:rPr>
          <w:rFonts w:ascii="Times New Roman" w:hAnsi="Times New Roman"/>
          <w:lang w:val="ru-RU"/>
        </w:rPr>
        <w:t xml:space="preserve">Настоящее постановление опубликовать в Информационном бюллетене Иштанского сельского поселения и разместить на официальном сайте муниципального образования Иштанское сельское поселение </w:t>
      </w:r>
      <w:hyperlink r:id="rId5" w:history="1">
        <w:r w:rsidRPr="000F671D">
          <w:rPr>
            <w:rStyle w:val="a6"/>
            <w:shd w:val="clear" w:color="auto" w:fill="FFFFFF"/>
          </w:rPr>
          <w:t>https</w:t>
        </w:r>
        <w:r w:rsidRPr="000F671D">
          <w:rPr>
            <w:rStyle w:val="a6"/>
            <w:shd w:val="clear" w:color="auto" w:fill="FFFFFF"/>
            <w:lang w:val="ru-RU"/>
          </w:rPr>
          <w:t>://</w:t>
        </w:r>
        <w:proofErr w:type="spellStart"/>
        <w:r w:rsidRPr="000F671D">
          <w:rPr>
            <w:rStyle w:val="a6"/>
            <w:shd w:val="clear" w:color="auto" w:fill="FFFFFF"/>
          </w:rPr>
          <w:t>ishtanskoe</w:t>
        </w:r>
        <w:proofErr w:type="spellEnd"/>
        <w:r w:rsidRPr="000F671D">
          <w:rPr>
            <w:rStyle w:val="a6"/>
            <w:shd w:val="clear" w:color="auto" w:fill="FFFFFF"/>
            <w:lang w:val="ru-RU"/>
          </w:rPr>
          <w:t>-</w:t>
        </w:r>
        <w:r w:rsidRPr="000F671D">
          <w:rPr>
            <w:rStyle w:val="a6"/>
            <w:shd w:val="clear" w:color="auto" w:fill="FFFFFF"/>
          </w:rPr>
          <w:t>r</w:t>
        </w:r>
        <w:r w:rsidRPr="000F671D">
          <w:rPr>
            <w:rStyle w:val="a6"/>
            <w:shd w:val="clear" w:color="auto" w:fill="FFFFFF"/>
            <w:lang w:val="ru-RU"/>
          </w:rPr>
          <w:t>69.</w:t>
        </w:r>
        <w:proofErr w:type="spellStart"/>
        <w:r w:rsidRPr="000F671D">
          <w:rPr>
            <w:rStyle w:val="a6"/>
            <w:shd w:val="clear" w:color="auto" w:fill="FFFFFF"/>
          </w:rPr>
          <w:t>gosweb</w:t>
        </w:r>
        <w:proofErr w:type="spellEnd"/>
        <w:r w:rsidRPr="000F671D">
          <w:rPr>
            <w:rStyle w:val="a6"/>
            <w:shd w:val="clear" w:color="auto" w:fill="FFFFFF"/>
            <w:lang w:val="ru-RU"/>
          </w:rPr>
          <w:t>.</w:t>
        </w:r>
        <w:proofErr w:type="spellStart"/>
        <w:r w:rsidRPr="000F671D">
          <w:rPr>
            <w:rStyle w:val="a6"/>
            <w:shd w:val="clear" w:color="auto" w:fill="FFFFFF"/>
          </w:rPr>
          <w:t>gosuslugi</w:t>
        </w:r>
        <w:proofErr w:type="spellEnd"/>
        <w:r w:rsidRPr="000F671D">
          <w:rPr>
            <w:rStyle w:val="a6"/>
            <w:shd w:val="clear" w:color="auto" w:fill="FFFFFF"/>
            <w:lang w:val="ru-RU"/>
          </w:rPr>
          <w:t>.</w:t>
        </w:r>
        <w:r w:rsidRPr="000F671D">
          <w:rPr>
            <w:rStyle w:val="a6"/>
            <w:shd w:val="clear" w:color="auto" w:fill="FFFFFF"/>
          </w:rPr>
          <w:t>ru</w:t>
        </w:r>
      </w:hyperlink>
      <w:r w:rsidR="00EE0520">
        <w:rPr>
          <w:lang w:val="ru-RU"/>
        </w:rPr>
        <w:t xml:space="preserve">, </w:t>
      </w:r>
      <w:r w:rsidR="00EE0520" w:rsidRPr="00EE0520">
        <w:rPr>
          <w:rFonts w:ascii="Times New Roman" w:hAnsi="Times New Roman"/>
          <w:lang w:val="ru-RU"/>
        </w:rPr>
        <w:t>социальных сетях и информационных досках Иштанского сельского поселения.</w:t>
      </w:r>
    </w:p>
    <w:p w:rsidR="000F671D" w:rsidRPr="00191453" w:rsidRDefault="000F671D" w:rsidP="000F671D">
      <w:pPr>
        <w:pStyle w:val="a3"/>
        <w:numPr>
          <w:ilvl w:val="0"/>
          <w:numId w:val="2"/>
        </w:numPr>
        <w:ind w:left="0" w:firstLine="851"/>
        <w:jc w:val="both"/>
        <w:rPr>
          <w:rFonts w:ascii="Times New Roman" w:hAnsi="Times New Roman"/>
          <w:lang w:val="ru-RU"/>
        </w:rPr>
      </w:pPr>
      <w:r w:rsidRPr="00191453">
        <w:rPr>
          <w:rFonts w:ascii="Times New Roman" w:hAnsi="Times New Roman"/>
          <w:lang w:val="ru-RU"/>
        </w:rPr>
        <w:t xml:space="preserve">Настоящее постановление вступает в силу </w:t>
      </w:r>
      <w:proofErr w:type="gramStart"/>
      <w:r w:rsidRPr="00191453">
        <w:rPr>
          <w:rFonts w:ascii="Times New Roman" w:hAnsi="Times New Roman"/>
          <w:lang w:val="ru-RU"/>
        </w:rPr>
        <w:t>с</w:t>
      </w:r>
      <w:proofErr w:type="gramEnd"/>
      <w:r w:rsidRPr="00191453">
        <w:rPr>
          <w:rFonts w:ascii="Times New Roman" w:hAnsi="Times New Roman"/>
          <w:lang w:val="ru-RU"/>
        </w:rPr>
        <w:t xml:space="preserve"> даты его официального опубликования (обнародования).</w:t>
      </w:r>
    </w:p>
    <w:p w:rsidR="000F671D" w:rsidRDefault="000F671D" w:rsidP="000F671D">
      <w:pPr>
        <w:pStyle w:val="a3"/>
        <w:numPr>
          <w:ilvl w:val="0"/>
          <w:numId w:val="2"/>
        </w:numPr>
        <w:ind w:left="0" w:firstLine="851"/>
        <w:jc w:val="both"/>
        <w:rPr>
          <w:rFonts w:ascii="Times New Roman" w:hAnsi="Times New Roman"/>
          <w:lang w:val="ru-RU"/>
        </w:rPr>
      </w:pPr>
      <w:proofErr w:type="gramStart"/>
      <w:r w:rsidRPr="006D18E8">
        <w:rPr>
          <w:rFonts w:ascii="Times New Roman" w:hAnsi="Times New Roman"/>
          <w:lang w:val="ru-RU"/>
        </w:rPr>
        <w:t>Контроль за</w:t>
      </w:r>
      <w:proofErr w:type="gramEnd"/>
      <w:r w:rsidRPr="006D18E8">
        <w:rPr>
          <w:rFonts w:ascii="Times New Roman" w:hAnsi="Times New Roman"/>
          <w:lang w:val="ru-RU"/>
        </w:rPr>
        <w:t xml:space="preserve"> исполнением настоящего постановления возложить на</w:t>
      </w:r>
      <w:r>
        <w:rPr>
          <w:rFonts w:ascii="Times New Roman" w:hAnsi="Times New Roman"/>
          <w:lang w:val="ru-RU"/>
        </w:rPr>
        <w:t>:</w:t>
      </w:r>
    </w:p>
    <w:p w:rsidR="000F671D" w:rsidRDefault="000F671D" w:rsidP="000F671D">
      <w:pPr>
        <w:pStyle w:val="a3"/>
        <w:numPr>
          <w:ilvl w:val="0"/>
          <w:numId w:val="3"/>
        </w:numPr>
        <w:jc w:val="both"/>
        <w:rPr>
          <w:rFonts w:ascii="Times New Roman" w:hAnsi="Times New Roman"/>
          <w:lang w:val="ru-RU"/>
        </w:rPr>
      </w:pPr>
      <w:r w:rsidRPr="006D18E8">
        <w:rPr>
          <w:rFonts w:ascii="Times New Roman" w:hAnsi="Times New Roman"/>
          <w:lang w:val="ru-RU"/>
        </w:rPr>
        <w:t xml:space="preserve">управляющего делами Администрации Иштанского сельского поселения </w:t>
      </w:r>
      <w:r>
        <w:rPr>
          <w:rFonts w:ascii="Times New Roman" w:hAnsi="Times New Roman"/>
          <w:lang w:val="ru-RU"/>
        </w:rPr>
        <w:t xml:space="preserve">Фомину Е.Ю. </w:t>
      </w:r>
      <w:r w:rsidR="00EE0520">
        <w:rPr>
          <w:rFonts w:ascii="Times New Roman" w:hAnsi="Times New Roman"/>
          <w:lang w:val="ru-RU"/>
        </w:rPr>
        <w:t xml:space="preserve">- </w:t>
      </w:r>
      <w:r>
        <w:rPr>
          <w:rFonts w:ascii="Times New Roman" w:hAnsi="Times New Roman"/>
          <w:lang w:val="ru-RU"/>
        </w:rPr>
        <w:t>с. Иштан, д. Чагино, д. Рыбалово.</w:t>
      </w:r>
    </w:p>
    <w:p w:rsidR="000F671D" w:rsidRPr="006D18E8" w:rsidRDefault="000F671D" w:rsidP="000F671D">
      <w:pPr>
        <w:pStyle w:val="a3"/>
        <w:numPr>
          <w:ilvl w:val="0"/>
          <w:numId w:val="3"/>
        </w:numPr>
        <w:jc w:val="both"/>
        <w:rPr>
          <w:rFonts w:ascii="Times New Roman" w:hAnsi="Times New Roman"/>
          <w:lang w:val="ru-RU"/>
        </w:rPr>
      </w:pPr>
      <w:r>
        <w:rPr>
          <w:rFonts w:ascii="Times New Roman" w:hAnsi="Times New Roman"/>
          <w:lang w:val="ru-RU"/>
        </w:rPr>
        <w:t>администратора Еремину О.С.  – д. Карнаухово, с. Никольское.</w:t>
      </w:r>
    </w:p>
    <w:p w:rsidR="000F671D" w:rsidRPr="006D18E8" w:rsidRDefault="000F671D" w:rsidP="000F671D">
      <w:pPr>
        <w:rPr>
          <w:rFonts w:ascii="Times New Roman" w:hAnsi="Times New Roman"/>
        </w:rPr>
      </w:pPr>
    </w:p>
    <w:p w:rsidR="000F671D" w:rsidRPr="006D18E8" w:rsidRDefault="000F671D" w:rsidP="00A444D5">
      <w:pPr>
        <w:spacing w:after="0"/>
        <w:rPr>
          <w:rFonts w:ascii="Times New Roman" w:hAnsi="Times New Roman"/>
        </w:rPr>
      </w:pPr>
    </w:p>
    <w:p w:rsidR="000F671D" w:rsidRPr="006D18E8" w:rsidRDefault="000F671D" w:rsidP="00A444D5">
      <w:pPr>
        <w:spacing w:after="0"/>
        <w:rPr>
          <w:rFonts w:ascii="Times New Roman" w:hAnsi="Times New Roman"/>
        </w:rPr>
      </w:pPr>
      <w:r w:rsidRPr="006D18E8">
        <w:rPr>
          <w:rFonts w:ascii="Times New Roman" w:hAnsi="Times New Roman"/>
        </w:rPr>
        <w:t>Глава Иштанского сельского поселения</w:t>
      </w:r>
    </w:p>
    <w:p w:rsidR="000F671D" w:rsidRDefault="000F671D" w:rsidP="00A444D5">
      <w:pPr>
        <w:spacing w:after="0"/>
        <w:rPr>
          <w:rFonts w:ascii="Times New Roman" w:hAnsi="Times New Roman"/>
        </w:rPr>
      </w:pPr>
      <w:r w:rsidRPr="006D18E8">
        <w:rPr>
          <w:rFonts w:ascii="Times New Roman" w:hAnsi="Times New Roman"/>
        </w:rPr>
        <w:t xml:space="preserve">(Глава Администрации)                                                                  </w:t>
      </w:r>
      <w:r w:rsidR="00A444D5">
        <w:rPr>
          <w:rFonts w:ascii="Times New Roman" w:hAnsi="Times New Roman"/>
        </w:rPr>
        <w:t xml:space="preserve">                               </w:t>
      </w:r>
      <w:r w:rsidRPr="006D18E8">
        <w:rPr>
          <w:rFonts w:ascii="Times New Roman" w:hAnsi="Times New Roman"/>
        </w:rPr>
        <w:t xml:space="preserve">  </w:t>
      </w:r>
      <w:r>
        <w:rPr>
          <w:rFonts w:ascii="Times New Roman" w:hAnsi="Times New Roman"/>
        </w:rPr>
        <w:t>Л.В. Маленкова</w:t>
      </w:r>
    </w:p>
    <w:p w:rsidR="00A444D5" w:rsidRDefault="00A444D5" w:rsidP="00A444D5">
      <w:pPr>
        <w:spacing w:after="0"/>
        <w:rPr>
          <w:rFonts w:ascii="Times New Roman" w:hAnsi="Times New Roman"/>
        </w:rPr>
      </w:pPr>
    </w:p>
    <w:p w:rsidR="000F671D" w:rsidRPr="006D18E8" w:rsidRDefault="000F671D" w:rsidP="00A444D5">
      <w:pPr>
        <w:spacing w:after="0"/>
        <w:ind w:firstLine="720"/>
        <w:jc w:val="right"/>
        <w:rPr>
          <w:rFonts w:ascii="Times New Roman" w:hAnsi="Times New Roman"/>
          <w:bCs/>
        </w:rPr>
      </w:pPr>
      <w:r w:rsidRPr="006D18E8">
        <w:rPr>
          <w:rFonts w:ascii="Times New Roman" w:hAnsi="Times New Roman"/>
          <w:bCs/>
        </w:rPr>
        <w:lastRenderedPageBreak/>
        <w:t xml:space="preserve">Приложение 1 к </w:t>
      </w:r>
    </w:p>
    <w:p w:rsidR="000F671D" w:rsidRPr="006D18E8" w:rsidRDefault="000F671D" w:rsidP="003B4456">
      <w:pPr>
        <w:spacing w:after="0"/>
        <w:ind w:firstLine="720"/>
        <w:jc w:val="right"/>
        <w:rPr>
          <w:rFonts w:ascii="Times New Roman" w:hAnsi="Times New Roman"/>
          <w:bCs/>
        </w:rPr>
      </w:pPr>
      <w:r w:rsidRPr="006D18E8">
        <w:rPr>
          <w:rFonts w:ascii="Times New Roman" w:hAnsi="Times New Roman"/>
          <w:bCs/>
        </w:rPr>
        <w:t xml:space="preserve">Постановлению № </w:t>
      </w:r>
      <w:r w:rsidR="003B4456">
        <w:rPr>
          <w:rFonts w:ascii="Times New Roman" w:hAnsi="Times New Roman"/>
          <w:bCs/>
        </w:rPr>
        <w:t>81</w:t>
      </w:r>
    </w:p>
    <w:p w:rsidR="000F671D" w:rsidRPr="006D18E8" w:rsidRDefault="000F671D" w:rsidP="003B4456">
      <w:pPr>
        <w:spacing w:after="0"/>
        <w:ind w:firstLine="720"/>
        <w:jc w:val="right"/>
        <w:rPr>
          <w:rFonts w:ascii="Times New Roman" w:hAnsi="Times New Roman"/>
          <w:bCs/>
        </w:rPr>
      </w:pPr>
      <w:r w:rsidRPr="006D18E8">
        <w:rPr>
          <w:rFonts w:ascii="Times New Roman" w:hAnsi="Times New Roman"/>
          <w:bCs/>
        </w:rPr>
        <w:t>от 0</w:t>
      </w:r>
      <w:r w:rsidR="003B4456">
        <w:rPr>
          <w:rFonts w:ascii="Times New Roman" w:hAnsi="Times New Roman"/>
          <w:bCs/>
        </w:rPr>
        <w:t>7.11</w:t>
      </w:r>
      <w:r w:rsidRPr="006D18E8">
        <w:rPr>
          <w:rFonts w:ascii="Times New Roman" w:hAnsi="Times New Roman"/>
          <w:bCs/>
        </w:rPr>
        <w:t>.202</w:t>
      </w:r>
      <w:r>
        <w:rPr>
          <w:rFonts w:ascii="Times New Roman" w:hAnsi="Times New Roman"/>
          <w:bCs/>
        </w:rPr>
        <w:t>4</w:t>
      </w:r>
    </w:p>
    <w:p w:rsidR="000F671D" w:rsidRDefault="000F671D" w:rsidP="003B4456">
      <w:pPr>
        <w:spacing w:after="0"/>
        <w:ind w:firstLine="720"/>
        <w:jc w:val="center"/>
        <w:rPr>
          <w:rFonts w:ascii="Times New Roman" w:hAnsi="Times New Roman"/>
          <w:b/>
          <w:bCs/>
        </w:rPr>
      </w:pPr>
    </w:p>
    <w:p w:rsidR="000F671D" w:rsidRDefault="000F671D" w:rsidP="000F671D">
      <w:pPr>
        <w:ind w:firstLine="720"/>
        <w:jc w:val="center"/>
        <w:rPr>
          <w:rFonts w:ascii="Times New Roman" w:hAnsi="Times New Roman"/>
          <w:b/>
          <w:bCs/>
        </w:rPr>
      </w:pPr>
    </w:p>
    <w:p w:rsidR="000F671D" w:rsidRPr="003B4456" w:rsidRDefault="000F671D" w:rsidP="003B4456">
      <w:pPr>
        <w:spacing w:after="0"/>
        <w:ind w:firstLine="720"/>
        <w:jc w:val="center"/>
        <w:rPr>
          <w:rFonts w:ascii="Times New Roman" w:hAnsi="Times New Roman" w:cs="Times New Roman"/>
          <w:b/>
          <w:bCs/>
          <w:sz w:val="24"/>
          <w:szCs w:val="24"/>
        </w:rPr>
      </w:pPr>
      <w:r w:rsidRPr="003B4456">
        <w:rPr>
          <w:rFonts w:ascii="Times New Roman" w:hAnsi="Times New Roman" w:cs="Times New Roman"/>
          <w:b/>
          <w:bCs/>
          <w:sz w:val="24"/>
          <w:szCs w:val="24"/>
        </w:rPr>
        <w:t>ПАМЯТКА</w:t>
      </w:r>
      <w:r w:rsidR="003B4456">
        <w:rPr>
          <w:rFonts w:ascii="Times New Roman" w:hAnsi="Times New Roman" w:cs="Times New Roman"/>
          <w:b/>
          <w:bCs/>
          <w:sz w:val="24"/>
          <w:szCs w:val="24"/>
        </w:rPr>
        <w:t xml:space="preserve"> №1</w:t>
      </w:r>
    </w:p>
    <w:p w:rsidR="000F671D" w:rsidRPr="003B4456" w:rsidRDefault="000F671D" w:rsidP="003B4456">
      <w:pPr>
        <w:spacing w:after="0"/>
        <w:ind w:firstLine="720"/>
        <w:jc w:val="center"/>
        <w:rPr>
          <w:rFonts w:ascii="Times New Roman" w:hAnsi="Times New Roman" w:cs="Times New Roman"/>
          <w:b/>
          <w:sz w:val="24"/>
          <w:szCs w:val="24"/>
        </w:rPr>
      </w:pPr>
      <w:r w:rsidRPr="003B4456">
        <w:rPr>
          <w:rFonts w:ascii="Times New Roman" w:hAnsi="Times New Roman" w:cs="Times New Roman"/>
          <w:b/>
          <w:bCs/>
          <w:sz w:val="24"/>
          <w:szCs w:val="24"/>
        </w:rPr>
        <w:t xml:space="preserve">«Меры безопасности на водных объектах в </w:t>
      </w:r>
      <w:r w:rsidR="003B4456">
        <w:rPr>
          <w:rFonts w:ascii="Times New Roman" w:hAnsi="Times New Roman" w:cs="Times New Roman"/>
          <w:b/>
          <w:bCs/>
          <w:sz w:val="24"/>
          <w:szCs w:val="24"/>
        </w:rPr>
        <w:t>период ледообразования</w:t>
      </w:r>
      <w:r w:rsidRPr="003B4456">
        <w:rPr>
          <w:rFonts w:ascii="Times New Roman" w:hAnsi="Times New Roman" w:cs="Times New Roman"/>
          <w:b/>
          <w:bCs/>
          <w:sz w:val="24"/>
          <w:szCs w:val="24"/>
        </w:rPr>
        <w:t>»</w:t>
      </w:r>
    </w:p>
    <w:p w:rsidR="003B4456" w:rsidRPr="003B4456" w:rsidRDefault="003B4456" w:rsidP="003B4456">
      <w:pPr>
        <w:pStyle w:val="a5"/>
        <w:shd w:val="clear" w:color="auto" w:fill="FFFFFF"/>
        <w:spacing w:before="0" w:beforeAutospacing="0" w:after="0" w:afterAutospacing="0"/>
        <w:ind w:firstLine="567"/>
        <w:jc w:val="both"/>
      </w:pPr>
      <w:r w:rsidRPr="003B4456">
        <w:rPr>
          <w:rStyle w:val="a9"/>
        </w:rPr>
        <w:t>Областная комиссия по предупреждению и ликвидации ЧС и обеспечению пожарной безопасности призывает жителей региона в период осенне-зимнего ледостава не подходить близко к берегам рек, тем более не выходить на водоемы.</w:t>
      </w:r>
    </w:p>
    <w:p w:rsidR="003B4456" w:rsidRPr="003B4456" w:rsidRDefault="003B4456" w:rsidP="003B4456">
      <w:pPr>
        <w:pStyle w:val="a5"/>
        <w:shd w:val="clear" w:color="auto" w:fill="FFFFFF"/>
        <w:spacing w:before="0" w:beforeAutospacing="0" w:after="0" w:afterAutospacing="0"/>
        <w:ind w:firstLine="567"/>
        <w:jc w:val="both"/>
      </w:pPr>
      <w:r w:rsidRPr="003B4456">
        <w:t>Осенний лед до наступления устойчивых морозов обычно непрочен. Передвигаться по льду в это время нельзя; лед не выдержит тяжести не только взрослого человека, но и ребенка. Родителям нужно объяснить детям, что выходить на тонкий лед опасно для жизни.</w:t>
      </w:r>
    </w:p>
    <w:p w:rsidR="003B4456" w:rsidRPr="003B4456" w:rsidRDefault="003B4456" w:rsidP="003B4456">
      <w:pPr>
        <w:pStyle w:val="a5"/>
        <w:shd w:val="clear" w:color="auto" w:fill="FFFFFF"/>
        <w:spacing w:before="0" w:beforeAutospacing="0" w:after="0" w:afterAutospacing="0"/>
        <w:ind w:firstLine="567"/>
        <w:jc w:val="both"/>
      </w:pPr>
      <w:r w:rsidRPr="003B4456">
        <w:t>«Человек может погибнуть в результате переохлаждения через 8-15 минут после попадания в воду. Безопаснее всего переправляться через водоем по прозрачному льду, когда он имеет зеленоватый или синеватый оттенок. Безопасный переход по льду возможен при его толщине не менее 10 см, безопасная толщина льда для проезда автомобилей не менее 30 см», — отметил Сергей Лукин, начальник областного департамента защиты населения и территории.</w:t>
      </w:r>
    </w:p>
    <w:p w:rsidR="003B4456" w:rsidRPr="003B4456" w:rsidRDefault="003B4456" w:rsidP="003B4456">
      <w:pPr>
        <w:pStyle w:val="a5"/>
        <w:shd w:val="clear" w:color="auto" w:fill="FFFFFF"/>
        <w:spacing w:before="0" w:beforeAutospacing="0" w:after="0" w:afterAutospacing="0"/>
        <w:ind w:firstLine="567"/>
        <w:jc w:val="both"/>
      </w:pPr>
      <w:r w:rsidRPr="003B4456">
        <w:t>Во время подледной рыбалки недопустимо выходить на лед в состоянии алкогольного опьянения, ночью или при плохой видимости (туман, снегопад, дождь). Прежде чем встать на лед, нужно убедиться в его прочности, палкой прощупывая перед собой путь. Проверять толщину льда ударом ноги категорически запрещается.</w:t>
      </w:r>
    </w:p>
    <w:p w:rsidR="003B4456" w:rsidRPr="003B4456" w:rsidRDefault="003B4456" w:rsidP="003B4456">
      <w:pPr>
        <w:pStyle w:val="a5"/>
        <w:shd w:val="clear" w:color="auto" w:fill="FFFFFF"/>
        <w:spacing w:before="0" w:beforeAutospacing="0" w:after="0" w:afterAutospacing="0"/>
        <w:ind w:firstLine="567"/>
        <w:jc w:val="both"/>
      </w:pPr>
      <w:r w:rsidRPr="003B4456">
        <w:t>Единый номер вызова экстренных оперативных служб: 112.</w:t>
      </w:r>
    </w:p>
    <w:p w:rsidR="00000000" w:rsidRDefault="002E7687" w:rsidP="003B4456">
      <w:pPr>
        <w:spacing w:after="0"/>
        <w:jc w:val="both"/>
        <w:rPr>
          <w:rFonts w:ascii="Times New Roman" w:hAnsi="Times New Roman" w:cs="Times New Roman"/>
          <w:sz w:val="24"/>
          <w:szCs w:val="24"/>
        </w:rPr>
      </w:pPr>
    </w:p>
    <w:p w:rsidR="003B4456" w:rsidRPr="003B4456" w:rsidRDefault="003B4456" w:rsidP="003B4456">
      <w:pPr>
        <w:pStyle w:val="a5"/>
        <w:shd w:val="clear" w:color="auto" w:fill="FFFFFF"/>
        <w:spacing w:before="0" w:beforeAutospacing="0" w:after="0" w:afterAutospacing="0"/>
        <w:jc w:val="center"/>
        <w:rPr>
          <w:rStyle w:val="a9"/>
        </w:rPr>
      </w:pPr>
      <w:r w:rsidRPr="003B4456">
        <w:rPr>
          <w:rStyle w:val="a9"/>
        </w:rPr>
        <w:t>ПАМЯТКА №2</w:t>
      </w:r>
    </w:p>
    <w:p w:rsidR="003B4456" w:rsidRPr="003B4456" w:rsidRDefault="003B4456" w:rsidP="003B4456">
      <w:pPr>
        <w:pStyle w:val="a5"/>
        <w:shd w:val="clear" w:color="auto" w:fill="FFFFFF"/>
        <w:spacing w:before="0" w:beforeAutospacing="0" w:after="0" w:afterAutospacing="0"/>
        <w:jc w:val="center"/>
        <w:rPr>
          <w:rStyle w:val="a9"/>
        </w:rPr>
      </w:pPr>
      <w:r w:rsidRPr="003B4456">
        <w:rPr>
          <w:rStyle w:val="a9"/>
        </w:rPr>
        <w:t>Наступает пора заморозков и ледостава.</w:t>
      </w:r>
    </w:p>
    <w:p w:rsidR="003B4456" w:rsidRPr="003B4456" w:rsidRDefault="003B4456" w:rsidP="003B4456">
      <w:pPr>
        <w:pStyle w:val="a5"/>
        <w:shd w:val="clear" w:color="auto" w:fill="FFFFFF"/>
        <w:spacing w:before="0" w:beforeAutospacing="0" w:after="0" w:afterAutospacing="0"/>
        <w:jc w:val="center"/>
      </w:pPr>
    </w:p>
    <w:p w:rsidR="003B4456" w:rsidRPr="003B4456" w:rsidRDefault="003B4456" w:rsidP="003B4456">
      <w:pPr>
        <w:pStyle w:val="a5"/>
        <w:shd w:val="clear" w:color="auto" w:fill="FFFFFF"/>
        <w:spacing w:before="0" w:beforeAutospacing="0" w:after="0" w:afterAutospacing="0"/>
        <w:jc w:val="both"/>
      </w:pPr>
      <w:r w:rsidRPr="003B4456">
        <w:t>Первый лед всегда коварен. В нашем крае в период ледостава лед тонок, не прочен и не выдерживает нагрузок, а это зачастую приводит к несчастным случаям.</w:t>
      </w:r>
    </w:p>
    <w:p w:rsidR="003B4456" w:rsidRPr="003B4456" w:rsidRDefault="003B4456" w:rsidP="003B4456">
      <w:pPr>
        <w:pStyle w:val="a5"/>
        <w:shd w:val="clear" w:color="auto" w:fill="FFFFFF"/>
        <w:spacing w:before="0" w:beforeAutospacing="0" w:after="0" w:afterAutospacing="0"/>
        <w:jc w:val="center"/>
      </w:pPr>
      <w:r w:rsidRPr="003B4456">
        <w:rPr>
          <w:rStyle w:val="a9"/>
        </w:rPr>
        <w:t>ПОМНИТЕ!</w:t>
      </w:r>
    </w:p>
    <w:p w:rsidR="003B4456" w:rsidRPr="003B4456" w:rsidRDefault="003B4456" w:rsidP="003B4456">
      <w:pPr>
        <w:pStyle w:val="a5"/>
        <w:shd w:val="clear" w:color="auto" w:fill="FFFFFF"/>
        <w:spacing w:before="0" w:beforeAutospacing="0" w:after="0" w:afterAutospacing="0"/>
        <w:jc w:val="both"/>
      </w:pPr>
      <w:r w:rsidRPr="003B4456">
        <w:t>Дети не обладают опытом, не знают мер безопасности, т.к. чувство опасности у ребенка слабее любопытства, недостаточно знают правила поведения на льду и поэтому легко попадают                         в беду, расплачиваясь иногда ценою жизни. А чтобы не было трагедий, проявляйте заботу о детях. Берегите жизнь детей! Только соблюдение правил поведения на льду поможет избежать несчастных случаев.</w:t>
      </w:r>
    </w:p>
    <w:p w:rsidR="003B4456" w:rsidRPr="003B4456" w:rsidRDefault="003B4456" w:rsidP="003B4456">
      <w:pPr>
        <w:pStyle w:val="a5"/>
        <w:shd w:val="clear" w:color="auto" w:fill="FFFFFF"/>
        <w:spacing w:before="0" w:beforeAutospacing="0" w:after="0" w:afterAutospacing="0"/>
        <w:jc w:val="center"/>
      </w:pPr>
      <w:r w:rsidRPr="003B4456">
        <w:rPr>
          <w:rStyle w:val="a9"/>
        </w:rPr>
        <w:t>ЗАПРЕЩАЕТСЯ:</w:t>
      </w:r>
    </w:p>
    <w:p w:rsidR="003B4456" w:rsidRPr="003B4456" w:rsidRDefault="003B4456" w:rsidP="003B4456">
      <w:pPr>
        <w:pStyle w:val="a5"/>
        <w:shd w:val="clear" w:color="auto" w:fill="FFFFFF"/>
        <w:spacing w:before="0" w:beforeAutospacing="0" w:after="0" w:afterAutospacing="0"/>
        <w:jc w:val="both"/>
      </w:pPr>
      <w:r w:rsidRPr="003B4456">
        <w:t>выходить на лед, когда его толщина менее 7см;</w:t>
      </w:r>
    </w:p>
    <w:p w:rsidR="003B4456" w:rsidRPr="003B4456" w:rsidRDefault="003B4456" w:rsidP="003B4456">
      <w:pPr>
        <w:pStyle w:val="a5"/>
        <w:shd w:val="clear" w:color="auto" w:fill="FFFFFF"/>
        <w:spacing w:before="0" w:beforeAutospacing="0" w:after="0" w:afterAutospacing="0"/>
        <w:jc w:val="both"/>
      </w:pPr>
      <w:proofErr w:type="gramStart"/>
      <w:r w:rsidRPr="003B4456">
        <w:t>кататься и собираться группами на тонком, еще не окрепшем льду, особенно если                                  он запорошен снегом;</w:t>
      </w:r>
      <w:proofErr w:type="gramEnd"/>
    </w:p>
    <w:p w:rsidR="003B4456" w:rsidRPr="003B4456" w:rsidRDefault="003B4456" w:rsidP="003B4456">
      <w:pPr>
        <w:pStyle w:val="a5"/>
        <w:shd w:val="clear" w:color="auto" w:fill="FFFFFF"/>
        <w:spacing w:before="0" w:beforeAutospacing="0" w:after="0" w:afterAutospacing="0"/>
        <w:jc w:val="both"/>
      </w:pPr>
      <w:r w:rsidRPr="003B4456">
        <w:t>в незнакомых местах скатываться на лед с обрывистых берегов;</w:t>
      </w:r>
    </w:p>
    <w:p w:rsidR="003B4456" w:rsidRPr="003B4456" w:rsidRDefault="003B4456" w:rsidP="003B4456">
      <w:pPr>
        <w:pStyle w:val="a5"/>
        <w:shd w:val="clear" w:color="auto" w:fill="FFFFFF"/>
        <w:spacing w:before="0" w:beforeAutospacing="0" w:after="0" w:afterAutospacing="0"/>
        <w:jc w:val="both"/>
      </w:pPr>
      <w:r w:rsidRPr="003B4456">
        <w:t>устраивать игры на льду в местах, где есть быстрое течение, где впадают в реки ручейки, образующие промоины;</w:t>
      </w:r>
    </w:p>
    <w:p w:rsidR="003B4456" w:rsidRPr="003B4456" w:rsidRDefault="003B4456" w:rsidP="003B4456">
      <w:pPr>
        <w:pStyle w:val="a5"/>
        <w:shd w:val="clear" w:color="auto" w:fill="FFFFFF"/>
        <w:spacing w:before="0" w:beforeAutospacing="0" w:after="0" w:afterAutospacing="0"/>
        <w:jc w:val="both"/>
      </w:pPr>
      <w:r w:rsidRPr="003B4456">
        <w:t>переходить водоемы по льду, где не установлены знаками места безопасного перехода;</w:t>
      </w:r>
    </w:p>
    <w:p w:rsidR="003B4456" w:rsidRPr="003B4456" w:rsidRDefault="003B4456" w:rsidP="003B4456">
      <w:pPr>
        <w:pStyle w:val="a5"/>
        <w:shd w:val="clear" w:color="auto" w:fill="FFFFFF"/>
        <w:spacing w:before="0" w:beforeAutospacing="0" w:after="0" w:afterAutospacing="0"/>
        <w:jc w:val="both"/>
      </w:pPr>
      <w:r w:rsidRPr="003B4456">
        <w:t xml:space="preserve">выходить на лед, если в течение суток резко колеблется температура воздуха, находиться на </w:t>
      </w:r>
      <w:proofErr w:type="gramStart"/>
      <w:r w:rsidRPr="003B4456">
        <w:t>нем</w:t>
      </w:r>
      <w:proofErr w:type="gramEnd"/>
      <w:r w:rsidRPr="003B4456">
        <w:t>, особенно в темное время суток.</w:t>
      </w:r>
    </w:p>
    <w:p w:rsidR="003B4456" w:rsidRPr="003B4456" w:rsidRDefault="003B4456" w:rsidP="003B4456">
      <w:pPr>
        <w:pStyle w:val="a5"/>
        <w:shd w:val="clear" w:color="auto" w:fill="FFFFFF"/>
        <w:spacing w:before="0" w:beforeAutospacing="0" w:after="0" w:afterAutospacing="0"/>
        <w:jc w:val="center"/>
      </w:pPr>
      <w:r w:rsidRPr="003B4456">
        <w:rPr>
          <w:rStyle w:val="a9"/>
        </w:rPr>
        <w:t>Родители!</w:t>
      </w:r>
    </w:p>
    <w:p w:rsidR="003B4456" w:rsidRPr="003B4456" w:rsidRDefault="003B4456" w:rsidP="003B4456">
      <w:pPr>
        <w:pStyle w:val="a5"/>
        <w:shd w:val="clear" w:color="auto" w:fill="FFFFFF"/>
        <w:spacing w:before="0" w:beforeAutospacing="0" w:after="0" w:afterAutospacing="0"/>
        <w:jc w:val="both"/>
      </w:pPr>
      <w:r w:rsidRPr="003B4456">
        <w:lastRenderedPageBreak/>
        <w:t xml:space="preserve">Строго следите за детьми! Не пускайте детей без надзора взрослых к реке или водоему во время ледостава. Не оставляйте их на берегу без присмотра. Не оставляйте их на берегу без присмотра. Не разрешайте им кататься на </w:t>
      </w:r>
      <w:proofErr w:type="gramStart"/>
      <w:r w:rsidRPr="003B4456">
        <w:t>коньках</w:t>
      </w:r>
      <w:proofErr w:type="gramEnd"/>
      <w:r w:rsidRPr="003B4456">
        <w:t>, ходить на лыжах и кататься с крутого берега на неокрепший лед. Строго предупреждайте детей, какой опасности они подвергают себя при переходе по льду водоемов.</w:t>
      </w:r>
    </w:p>
    <w:p w:rsidR="003B4456" w:rsidRPr="003B4456" w:rsidRDefault="003B4456" w:rsidP="003B4456">
      <w:pPr>
        <w:pStyle w:val="a5"/>
        <w:shd w:val="clear" w:color="auto" w:fill="FFFFFF"/>
        <w:spacing w:before="0" w:beforeAutospacing="0" w:after="0" w:afterAutospacing="0"/>
        <w:jc w:val="both"/>
      </w:pPr>
      <w:r w:rsidRPr="003B4456">
        <w:t xml:space="preserve">Разъясните детям меры предосторожности в период ледостава. Прежде чем проводить игры или соревнования на льду, проверьте его прочность. Напоминаем, что более прочен лед с зеленоватым оттенком, толщиной не менее 12 см, матово-белый лед не надежный. Массовые же катания на </w:t>
      </w:r>
      <w:proofErr w:type="gramStart"/>
      <w:r w:rsidRPr="003B4456">
        <w:t>коньках</w:t>
      </w:r>
      <w:proofErr w:type="gramEnd"/>
      <w:r w:rsidRPr="003B4456">
        <w:t xml:space="preserve"> разрешаются при толщине ледяного покрова не менее 25 см.</w:t>
      </w:r>
    </w:p>
    <w:p w:rsidR="003B4456" w:rsidRPr="003B4456" w:rsidRDefault="003B4456" w:rsidP="003B4456">
      <w:pPr>
        <w:pStyle w:val="a5"/>
        <w:shd w:val="clear" w:color="auto" w:fill="FFFFFF"/>
        <w:spacing w:before="0" w:beforeAutospacing="0" w:after="0" w:afterAutospacing="0"/>
        <w:jc w:val="both"/>
      </w:pPr>
      <w:r w:rsidRPr="003B4456">
        <w:t>До наступления ледостава организуйте проведение бесед с детьми «Будьте осторожны во время ледостава!»</w:t>
      </w:r>
    </w:p>
    <w:p w:rsidR="003B4456" w:rsidRPr="003B4456" w:rsidRDefault="003B4456" w:rsidP="003B4456">
      <w:pPr>
        <w:pStyle w:val="a5"/>
        <w:shd w:val="clear" w:color="auto" w:fill="FFFFFF"/>
        <w:spacing w:before="0" w:beforeAutospacing="0" w:after="0" w:afterAutospacing="0"/>
        <w:jc w:val="center"/>
      </w:pPr>
      <w:r w:rsidRPr="003B4456">
        <w:rPr>
          <w:rStyle w:val="a9"/>
        </w:rPr>
        <w:t>Время безопасного пребывания человека в воде:</w:t>
      </w:r>
    </w:p>
    <w:p w:rsidR="003B4456" w:rsidRPr="003B4456" w:rsidRDefault="003B4456" w:rsidP="003B4456">
      <w:pPr>
        <w:pStyle w:val="a5"/>
        <w:shd w:val="clear" w:color="auto" w:fill="FFFFFF"/>
        <w:spacing w:before="0" w:beforeAutospacing="0" w:after="0" w:afterAutospacing="0"/>
        <w:jc w:val="both"/>
      </w:pPr>
      <w:r w:rsidRPr="003B4456">
        <w:t>при температуре воды +5 — +15</w:t>
      </w:r>
      <w:proofErr w:type="gramStart"/>
      <w:r w:rsidRPr="003B4456">
        <w:t>°С</w:t>
      </w:r>
      <w:proofErr w:type="gramEnd"/>
      <w:r w:rsidRPr="003B4456">
        <w:t xml:space="preserve"> — от 3,5 часов до 4,5 часов;</w:t>
      </w:r>
    </w:p>
    <w:p w:rsidR="003B4456" w:rsidRPr="003B4456" w:rsidRDefault="003B4456" w:rsidP="003B4456">
      <w:pPr>
        <w:pStyle w:val="a5"/>
        <w:shd w:val="clear" w:color="auto" w:fill="FFFFFF"/>
        <w:spacing w:before="0" w:beforeAutospacing="0" w:after="0" w:afterAutospacing="0"/>
        <w:jc w:val="both"/>
      </w:pPr>
      <w:r w:rsidRPr="003B4456">
        <w:t>температура воды +2 — +3</w:t>
      </w:r>
      <w:proofErr w:type="gramStart"/>
      <w:r w:rsidRPr="003B4456">
        <w:t>°С</w:t>
      </w:r>
      <w:proofErr w:type="gramEnd"/>
      <w:r w:rsidRPr="003B4456">
        <w:t xml:space="preserve"> оказывается смертельной для человека через 10-15 мин;</w:t>
      </w:r>
    </w:p>
    <w:p w:rsidR="003B4456" w:rsidRPr="003B4456" w:rsidRDefault="003B4456" w:rsidP="003B4456">
      <w:pPr>
        <w:pStyle w:val="a5"/>
        <w:shd w:val="clear" w:color="auto" w:fill="FFFFFF"/>
        <w:spacing w:before="0" w:beforeAutospacing="0" w:after="0" w:afterAutospacing="0"/>
        <w:jc w:val="both"/>
      </w:pPr>
      <w:r w:rsidRPr="003B4456">
        <w:t>при температуре воды -2</w:t>
      </w:r>
      <w:proofErr w:type="gramStart"/>
      <w:r w:rsidRPr="003B4456">
        <w:t>°С</w:t>
      </w:r>
      <w:proofErr w:type="gramEnd"/>
      <w:r w:rsidRPr="003B4456">
        <w:t xml:space="preserve"> – смерть может наступить через 5-8 мин.</w:t>
      </w:r>
    </w:p>
    <w:p w:rsidR="003B4456" w:rsidRPr="003B4456" w:rsidRDefault="003B4456" w:rsidP="003B4456">
      <w:pPr>
        <w:pStyle w:val="a5"/>
        <w:shd w:val="clear" w:color="auto" w:fill="FFFFFF"/>
        <w:spacing w:before="0" w:beforeAutospacing="0" w:after="0" w:afterAutospacing="0"/>
        <w:jc w:val="center"/>
      </w:pPr>
      <w:r w:rsidRPr="003B4456">
        <w:rPr>
          <w:rStyle w:val="a9"/>
        </w:rPr>
        <w:t>Что делать, если Вы провалились под лед?</w:t>
      </w:r>
    </w:p>
    <w:p w:rsidR="003B4456" w:rsidRPr="003B4456" w:rsidRDefault="003B4456" w:rsidP="003B4456">
      <w:pPr>
        <w:pStyle w:val="a5"/>
        <w:shd w:val="clear" w:color="auto" w:fill="FFFFFF"/>
        <w:spacing w:before="0" w:beforeAutospacing="0" w:after="0" w:afterAutospacing="0"/>
        <w:jc w:val="both"/>
      </w:pPr>
      <w:r w:rsidRPr="003B4456">
        <w:t>не паниковать, не делать резких движений, стабилизировать дыхание;</w:t>
      </w:r>
    </w:p>
    <w:p w:rsidR="003B4456" w:rsidRPr="003B4456" w:rsidRDefault="003B4456" w:rsidP="003B4456">
      <w:pPr>
        <w:pStyle w:val="a5"/>
        <w:shd w:val="clear" w:color="auto" w:fill="FFFFFF"/>
        <w:spacing w:before="0" w:beforeAutospacing="0" w:after="0" w:afterAutospacing="0"/>
        <w:jc w:val="both"/>
      </w:pPr>
      <w:r w:rsidRPr="003B4456">
        <w:t>широко раскинуть руки в стороны и постараться зацепиться за кромку льда, чтобы не погрузиться с головой;</w:t>
      </w:r>
    </w:p>
    <w:p w:rsidR="003B4456" w:rsidRPr="003B4456" w:rsidRDefault="003B4456" w:rsidP="003B4456">
      <w:pPr>
        <w:pStyle w:val="a5"/>
        <w:shd w:val="clear" w:color="auto" w:fill="FFFFFF"/>
        <w:spacing w:before="0" w:beforeAutospacing="0" w:after="0" w:afterAutospacing="0"/>
        <w:jc w:val="both"/>
      </w:pPr>
      <w:r w:rsidRPr="003B4456">
        <w:t>по возможности перебраться к тому краю полыньи, где течение не увлечет Вас под лед;</w:t>
      </w:r>
    </w:p>
    <w:p w:rsidR="003B4456" w:rsidRPr="003B4456" w:rsidRDefault="003B4456" w:rsidP="003B4456">
      <w:pPr>
        <w:pStyle w:val="a5"/>
        <w:shd w:val="clear" w:color="auto" w:fill="FFFFFF"/>
        <w:spacing w:before="0" w:beforeAutospacing="0" w:after="0" w:afterAutospacing="0"/>
        <w:jc w:val="both"/>
      </w:pPr>
      <w:r w:rsidRPr="003B4456">
        <w:t>попытаться осторожно, не обламывая кромку, без резких движений, наползая грудью, лечь на край льда, забросить на него одну, а затем и другую ногу. Если лед выдержал, медленно, откатиться от кромки и ползти к берегу;</w:t>
      </w:r>
    </w:p>
    <w:p w:rsidR="003B4456" w:rsidRPr="003B4456" w:rsidRDefault="003B4456" w:rsidP="003B4456">
      <w:pPr>
        <w:pStyle w:val="a5"/>
        <w:shd w:val="clear" w:color="auto" w:fill="FFFFFF"/>
        <w:spacing w:before="0" w:beforeAutospacing="0" w:after="0" w:afterAutospacing="0"/>
        <w:jc w:val="both"/>
      </w:pPr>
      <w:r w:rsidRPr="003B4456">
        <w:t>передвигаться нужно в ту сторону, откуда пришли, ведь там лед уже проверен на прочность.</w:t>
      </w:r>
    </w:p>
    <w:p w:rsidR="003B4456" w:rsidRPr="003B4456" w:rsidRDefault="003B4456" w:rsidP="003B4456">
      <w:pPr>
        <w:pStyle w:val="a5"/>
        <w:shd w:val="clear" w:color="auto" w:fill="FFFFFF"/>
        <w:spacing w:before="0" w:beforeAutospacing="0" w:after="0" w:afterAutospacing="0"/>
        <w:jc w:val="center"/>
      </w:pPr>
      <w:r w:rsidRPr="003B4456">
        <w:rPr>
          <w:rStyle w:val="a9"/>
        </w:rPr>
        <w:t>Как оказать первую помощь пострадавшему:</w:t>
      </w:r>
    </w:p>
    <w:p w:rsidR="003B4456" w:rsidRPr="003B4456" w:rsidRDefault="003B4456" w:rsidP="003B4456">
      <w:pPr>
        <w:pStyle w:val="a5"/>
        <w:shd w:val="clear" w:color="auto" w:fill="FFFFFF"/>
        <w:spacing w:before="0" w:beforeAutospacing="0" w:after="0" w:afterAutospacing="0"/>
        <w:jc w:val="both"/>
      </w:pPr>
      <w:r w:rsidRPr="003B4456">
        <w:t>вооружиться любой длинной палкой, доской, шестом или веревкой, можно связать воедино шарфы, ремни или одежду;</w:t>
      </w:r>
    </w:p>
    <w:p w:rsidR="003B4456" w:rsidRPr="003B4456" w:rsidRDefault="003B4456" w:rsidP="003B4456">
      <w:pPr>
        <w:pStyle w:val="a5"/>
        <w:shd w:val="clear" w:color="auto" w:fill="FFFFFF"/>
        <w:spacing w:before="0" w:beforeAutospacing="0" w:after="0" w:afterAutospacing="0"/>
        <w:jc w:val="both"/>
      </w:pPr>
      <w:r w:rsidRPr="003B4456">
        <w:t>подползать к полынье очень осторожно, широко раскинув руки;</w:t>
      </w:r>
    </w:p>
    <w:p w:rsidR="003B4456" w:rsidRPr="003B4456" w:rsidRDefault="003B4456" w:rsidP="003B4456">
      <w:pPr>
        <w:pStyle w:val="a5"/>
        <w:shd w:val="clear" w:color="auto" w:fill="FFFFFF"/>
        <w:spacing w:before="0" w:beforeAutospacing="0" w:after="0" w:afterAutospacing="0"/>
        <w:jc w:val="both"/>
      </w:pPr>
      <w:r w:rsidRPr="003B4456">
        <w:t>сообщить пострадавшему криком, что идете ему на помощь, это придаст ему силы, уверенность;</w:t>
      </w:r>
    </w:p>
    <w:p w:rsidR="003B4456" w:rsidRPr="003B4456" w:rsidRDefault="003B4456" w:rsidP="003B4456">
      <w:pPr>
        <w:pStyle w:val="a5"/>
        <w:shd w:val="clear" w:color="auto" w:fill="FFFFFF"/>
        <w:spacing w:before="0" w:beforeAutospacing="0" w:after="0" w:afterAutospacing="0"/>
        <w:jc w:val="both"/>
      </w:pPr>
      <w:r w:rsidRPr="003B4456">
        <w:t>если Вы не один, то, лечь на лед и двигаться друг за другом;</w:t>
      </w:r>
    </w:p>
    <w:p w:rsidR="003B4456" w:rsidRPr="003B4456" w:rsidRDefault="003B4456" w:rsidP="003B4456">
      <w:pPr>
        <w:pStyle w:val="a5"/>
        <w:shd w:val="clear" w:color="auto" w:fill="FFFFFF"/>
        <w:spacing w:before="0" w:beforeAutospacing="0" w:after="0" w:afterAutospacing="0"/>
        <w:jc w:val="both"/>
      </w:pPr>
      <w:r w:rsidRPr="003B4456">
        <w:t>подложить под себя лыжи, фанеру или доску, чтобы увеличить площадь опоры и ползти на них;</w:t>
      </w:r>
    </w:p>
    <w:p w:rsidR="003B4456" w:rsidRPr="003B4456" w:rsidRDefault="003B4456" w:rsidP="003B4456">
      <w:pPr>
        <w:pStyle w:val="a5"/>
        <w:shd w:val="clear" w:color="auto" w:fill="FFFFFF"/>
        <w:spacing w:before="0" w:beforeAutospacing="0" w:after="0" w:afterAutospacing="0"/>
        <w:jc w:val="both"/>
      </w:pPr>
      <w:r w:rsidRPr="003B4456">
        <w:t>за 3–4 метра протянуть пострадавшему шест, доску, кинуть веревку или шарф или любое другое подручное средство;</w:t>
      </w:r>
    </w:p>
    <w:p w:rsidR="003B4456" w:rsidRPr="003B4456" w:rsidRDefault="003B4456" w:rsidP="003B4456">
      <w:pPr>
        <w:pStyle w:val="a5"/>
        <w:shd w:val="clear" w:color="auto" w:fill="FFFFFF"/>
        <w:spacing w:before="0" w:beforeAutospacing="0" w:after="0" w:afterAutospacing="0"/>
        <w:jc w:val="both"/>
      </w:pPr>
      <w:r w:rsidRPr="003B4456">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3B4456" w:rsidRPr="003B4456" w:rsidRDefault="003B4456" w:rsidP="003B4456">
      <w:pPr>
        <w:pStyle w:val="a5"/>
        <w:shd w:val="clear" w:color="auto" w:fill="FFFFFF"/>
        <w:spacing w:before="0" w:beforeAutospacing="0" w:after="0" w:afterAutospacing="0"/>
        <w:jc w:val="both"/>
      </w:pPr>
      <w:r w:rsidRPr="003B4456">
        <w:t>осторожно вытащить пострадавшего на лед, и вместе с ним ползком выбираться из опасной зоны;</w:t>
      </w:r>
    </w:p>
    <w:p w:rsidR="003B4456" w:rsidRPr="003B4456" w:rsidRDefault="003B4456" w:rsidP="003B4456">
      <w:pPr>
        <w:pStyle w:val="a5"/>
        <w:shd w:val="clear" w:color="auto" w:fill="FFFFFF"/>
        <w:spacing w:before="0" w:beforeAutospacing="0" w:after="0" w:afterAutospacing="0"/>
        <w:jc w:val="both"/>
      </w:pPr>
      <w:r w:rsidRPr="003B4456">
        <w:t>доставить пострадавшего в теплое (отапливаемое) помещение. Оказать ему помощь: снять и отжать всю одежду, по возможности переодеть в сухую одежду и укутать полиэтиленом (возникнет эффект парника);</w:t>
      </w:r>
    </w:p>
    <w:p w:rsidR="003B4456" w:rsidRPr="003B4456" w:rsidRDefault="003B4456" w:rsidP="003B4456">
      <w:pPr>
        <w:pStyle w:val="a5"/>
        <w:shd w:val="clear" w:color="auto" w:fill="FFFFFF"/>
        <w:spacing w:before="0" w:beforeAutospacing="0" w:after="0" w:afterAutospacing="0"/>
        <w:jc w:val="both"/>
      </w:pPr>
      <w:r w:rsidRPr="003B4456">
        <w:t>вызвать скорую помощь.</w:t>
      </w:r>
    </w:p>
    <w:p w:rsidR="003B4456" w:rsidRPr="003B4456" w:rsidRDefault="003B4456" w:rsidP="003B4456">
      <w:pPr>
        <w:pStyle w:val="a5"/>
        <w:shd w:val="clear" w:color="auto" w:fill="FFFFFF"/>
        <w:spacing w:before="0" w:beforeAutospacing="0" w:after="0" w:afterAutospacing="0"/>
        <w:jc w:val="both"/>
      </w:pPr>
      <w:r w:rsidRPr="003B4456">
        <w:rPr>
          <w:rStyle w:val="a9"/>
        </w:rPr>
        <w:t>Только общими усилиями и проводимыми профилактическими мероприятиями, возможно, предотвратить несчастные случаи среди детей и школьников в период ледостава.</w:t>
      </w:r>
    </w:p>
    <w:p w:rsidR="003B4456" w:rsidRPr="003B4456" w:rsidRDefault="003B4456" w:rsidP="003B4456">
      <w:pPr>
        <w:spacing w:after="0" w:line="240" w:lineRule="auto"/>
        <w:jc w:val="both"/>
        <w:rPr>
          <w:rFonts w:ascii="Times New Roman" w:hAnsi="Times New Roman" w:cs="Times New Roman"/>
          <w:sz w:val="24"/>
          <w:szCs w:val="24"/>
        </w:rPr>
      </w:pPr>
    </w:p>
    <w:sectPr w:rsidR="003B4456" w:rsidRPr="003B4456" w:rsidSect="00522352">
      <w:footerReference w:type="default" r:id="rI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453" w:rsidRDefault="002E7687" w:rsidP="00191453">
    <w:pPr>
      <w:jc w:val="both"/>
      <w:rPr>
        <w:rFonts w:ascii="Times New Roman" w:hAnsi="Times New Roman"/>
        <w:sz w:val="16"/>
        <w:szCs w:val="16"/>
      </w:rPr>
    </w:pPr>
    <w:r>
      <w:rPr>
        <w:rFonts w:ascii="Times New Roman" w:hAnsi="Times New Roman"/>
        <w:sz w:val="16"/>
        <w:szCs w:val="16"/>
      </w:rPr>
      <w:t xml:space="preserve">исп. Фомина Елена Юрьевна </w:t>
    </w:r>
  </w:p>
  <w:p w:rsidR="00191453" w:rsidRDefault="002E7687" w:rsidP="00191453">
    <w:pPr>
      <w:jc w:val="both"/>
      <w:rPr>
        <w:rFonts w:ascii="Times New Roman" w:hAnsi="Times New Roman"/>
      </w:rPr>
    </w:pPr>
    <w:r>
      <w:rPr>
        <w:rFonts w:ascii="Times New Roman" w:hAnsi="Times New Roman"/>
        <w:sz w:val="16"/>
        <w:szCs w:val="16"/>
      </w:rPr>
      <w:t>4-34-95</w:t>
    </w:r>
    <w:r>
      <w:rPr>
        <w:rFonts w:ascii="Times New Roman" w:hAnsi="Times New Roman"/>
      </w:rPr>
      <w:t xml:space="preserve">  </w:t>
    </w:r>
  </w:p>
  <w:p w:rsidR="00191453" w:rsidRDefault="002E7687">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4DAF"/>
    <w:multiLevelType w:val="hybridMultilevel"/>
    <w:tmpl w:val="F02099FA"/>
    <w:lvl w:ilvl="0" w:tplc="CEE4B7D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EC21A9"/>
    <w:multiLevelType w:val="hybridMultilevel"/>
    <w:tmpl w:val="26E80564"/>
    <w:lvl w:ilvl="0" w:tplc="E45EA18C">
      <w:start w:val="1"/>
      <w:numFmt w:val="decimal"/>
      <w:lvlText w:val="%1."/>
      <w:lvlJc w:val="left"/>
      <w:pPr>
        <w:ind w:left="1211" w:hanging="360"/>
      </w:pPr>
      <w:rPr>
        <w:color w:val="3C3C3C"/>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C37248F"/>
    <w:multiLevelType w:val="hybridMultilevel"/>
    <w:tmpl w:val="93549C7E"/>
    <w:lvl w:ilvl="0" w:tplc="04190001">
      <w:start w:val="1"/>
      <w:numFmt w:val="bullet"/>
      <w:lvlText w:val=""/>
      <w:lvlJc w:val="left"/>
      <w:pPr>
        <w:ind w:left="1642" w:hanging="360"/>
      </w:pPr>
      <w:rPr>
        <w:rFonts w:ascii="Symbol" w:hAnsi="Symbol" w:hint="default"/>
      </w:rPr>
    </w:lvl>
    <w:lvl w:ilvl="1" w:tplc="04190003" w:tentative="1">
      <w:start w:val="1"/>
      <w:numFmt w:val="bullet"/>
      <w:lvlText w:val="o"/>
      <w:lvlJc w:val="left"/>
      <w:pPr>
        <w:ind w:left="2362" w:hanging="360"/>
      </w:pPr>
      <w:rPr>
        <w:rFonts w:ascii="Courier New" w:hAnsi="Courier New" w:cs="Courier New" w:hint="default"/>
      </w:rPr>
    </w:lvl>
    <w:lvl w:ilvl="2" w:tplc="04190005" w:tentative="1">
      <w:start w:val="1"/>
      <w:numFmt w:val="bullet"/>
      <w:lvlText w:val=""/>
      <w:lvlJc w:val="left"/>
      <w:pPr>
        <w:ind w:left="3082" w:hanging="360"/>
      </w:pPr>
      <w:rPr>
        <w:rFonts w:ascii="Wingdings" w:hAnsi="Wingdings" w:hint="default"/>
      </w:rPr>
    </w:lvl>
    <w:lvl w:ilvl="3" w:tplc="04190001" w:tentative="1">
      <w:start w:val="1"/>
      <w:numFmt w:val="bullet"/>
      <w:lvlText w:val=""/>
      <w:lvlJc w:val="left"/>
      <w:pPr>
        <w:ind w:left="3802" w:hanging="360"/>
      </w:pPr>
      <w:rPr>
        <w:rFonts w:ascii="Symbol" w:hAnsi="Symbol" w:hint="default"/>
      </w:rPr>
    </w:lvl>
    <w:lvl w:ilvl="4" w:tplc="04190003" w:tentative="1">
      <w:start w:val="1"/>
      <w:numFmt w:val="bullet"/>
      <w:lvlText w:val="o"/>
      <w:lvlJc w:val="left"/>
      <w:pPr>
        <w:ind w:left="4522" w:hanging="360"/>
      </w:pPr>
      <w:rPr>
        <w:rFonts w:ascii="Courier New" w:hAnsi="Courier New" w:cs="Courier New" w:hint="default"/>
      </w:rPr>
    </w:lvl>
    <w:lvl w:ilvl="5" w:tplc="04190005" w:tentative="1">
      <w:start w:val="1"/>
      <w:numFmt w:val="bullet"/>
      <w:lvlText w:val=""/>
      <w:lvlJc w:val="left"/>
      <w:pPr>
        <w:ind w:left="5242" w:hanging="360"/>
      </w:pPr>
      <w:rPr>
        <w:rFonts w:ascii="Wingdings" w:hAnsi="Wingdings" w:hint="default"/>
      </w:rPr>
    </w:lvl>
    <w:lvl w:ilvl="6" w:tplc="04190001" w:tentative="1">
      <w:start w:val="1"/>
      <w:numFmt w:val="bullet"/>
      <w:lvlText w:val=""/>
      <w:lvlJc w:val="left"/>
      <w:pPr>
        <w:ind w:left="5962" w:hanging="360"/>
      </w:pPr>
      <w:rPr>
        <w:rFonts w:ascii="Symbol" w:hAnsi="Symbol" w:hint="default"/>
      </w:rPr>
    </w:lvl>
    <w:lvl w:ilvl="7" w:tplc="04190003" w:tentative="1">
      <w:start w:val="1"/>
      <w:numFmt w:val="bullet"/>
      <w:lvlText w:val="o"/>
      <w:lvlJc w:val="left"/>
      <w:pPr>
        <w:ind w:left="6682" w:hanging="360"/>
      </w:pPr>
      <w:rPr>
        <w:rFonts w:ascii="Courier New" w:hAnsi="Courier New" w:cs="Courier New" w:hint="default"/>
      </w:rPr>
    </w:lvl>
    <w:lvl w:ilvl="8" w:tplc="04190005" w:tentative="1">
      <w:start w:val="1"/>
      <w:numFmt w:val="bullet"/>
      <w:lvlText w:val=""/>
      <w:lvlJc w:val="left"/>
      <w:pPr>
        <w:ind w:left="7402"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0F671D"/>
    <w:rsid w:val="000F671D"/>
    <w:rsid w:val="002E7687"/>
    <w:rsid w:val="003B4456"/>
    <w:rsid w:val="00A444D5"/>
    <w:rsid w:val="00EE0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F671D"/>
    <w:pPr>
      <w:keepNext/>
      <w:spacing w:before="240" w:after="60" w:line="240" w:lineRule="auto"/>
      <w:outlineLvl w:val="1"/>
    </w:pPr>
    <w:rPr>
      <w:rFonts w:asciiTheme="majorHAnsi" w:eastAsiaTheme="majorEastAsia" w:hAnsiTheme="majorHAnsi" w:cs="Times New Roman"/>
      <w:b/>
      <w:bCs/>
      <w:i/>
      <w:iC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F671D"/>
    <w:rPr>
      <w:rFonts w:asciiTheme="majorHAnsi" w:eastAsiaTheme="majorEastAsia" w:hAnsiTheme="majorHAnsi" w:cs="Times New Roman"/>
      <w:b/>
      <w:bCs/>
      <w:i/>
      <w:iCs/>
      <w:sz w:val="28"/>
      <w:szCs w:val="28"/>
      <w:lang w:val="en-US" w:eastAsia="en-US" w:bidi="en-US"/>
    </w:rPr>
  </w:style>
  <w:style w:type="paragraph" w:styleId="a3">
    <w:name w:val="List Paragraph"/>
    <w:aliases w:val="ТЗ список,Абзац списка нумерованный"/>
    <w:basedOn w:val="a"/>
    <w:link w:val="a4"/>
    <w:uiPriority w:val="34"/>
    <w:qFormat/>
    <w:rsid w:val="000F671D"/>
    <w:pPr>
      <w:spacing w:after="0" w:line="240" w:lineRule="auto"/>
      <w:ind w:left="720"/>
      <w:contextualSpacing/>
    </w:pPr>
    <w:rPr>
      <w:rFonts w:cs="Times New Roman"/>
      <w:sz w:val="24"/>
      <w:szCs w:val="24"/>
      <w:lang w:val="en-US" w:eastAsia="en-US" w:bidi="en-US"/>
    </w:rPr>
  </w:style>
  <w:style w:type="paragraph" w:styleId="a5">
    <w:name w:val="Normal (Web)"/>
    <w:basedOn w:val="a"/>
    <w:uiPriority w:val="99"/>
    <w:rsid w:val="000F671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0F671D"/>
    <w:rPr>
      <w:rFonts w:ascii="Times New Roman" w:hAnsi="Times New Roman" w:cs="Times New Roman" w:hint="default"/>
      <w:color w:val="0000FF"/>
      <w:u w:val="single"/>
    </w:rPr>
  </w:style>
  <w:style w:type="character" w:customStyle="1" w:styleId="a4">
    <w:name w:val="Абзац списка Знак"/>
    <w:aliases w:val="ТЗ список Знак,Абзац списка нумерованный Знак"/>
    <w:link w:val="a3"/>
    <w:uiPriority w:val="34"/>
    <w:qFormat/>
    <w:locked/>
    <w:rsid w:val="000F671D"/>
    <w:rPr>
      <w:rFonts w:cs="Times New Roman"/>
      <w:sz w:val="24"/>
      <w:szCs w:val="24"/>
      <w:lang w:val="en-US" w:eastAsia="en-US" w:bidi="en-US"/>
    </w:rPr>
  </w:style>
  <w:style w:type="paragraph" w:styleId="a7">
    <w:name w:val="footer"/>
    <w:basedOn w:val="a"/>
    <w:link w:val="a8"/>
    <w:uiPriority w:val="99"/>
    <w:semiHidden/>
    <w:unhideWhenUsed/>
    <w:rsid w:val="000F671D"/>
    <w:pPr>
      <w:tabs>
        <w:tab w:val="center" w:pos="4677"/>
        <w:tab w:val="right" w:pos="9355"/>
      </w:tabs>
      <w:spacing w:after="0" w:line="240" w:lineRule="auto"/>
    </w:pPr>
    <w:rPr>
      <w:rFonts w:cs="Times New Roman"/>
      <w:sz w:val="24"/>
      <w:szCs w:val="24"/>
      <w:lang w:val="en-US" w:eastAsia="en-US" w:bidi="en-US"/>
    </w:rPr>
  </w:style>
  <w:style w:type="character" w:customStyle="1" w:styleId="a8">
    <w:name w:val="Нижний колонтитул Знак"/>
    <w:basedOn w:val="a0"/>
    <w:link w:val="a7"/>
    <w:uiPriority w:val="99"/>
    <w:semiHidden/>
    <w:rsid w:val="000F671D"/>
    <w:rPr>
      <w:rFonts w:cs="Times New Roman"/>
      <w:sz w:val="24"/>
      <w:szCs w:val="24"/>
      <w:lang w:val="en-US" w:eastAsia="en-US" w:bidi="en-US"/>
    </w:rPr>
  </w:style>
  <w:style w:type="character" w:styleId="a9">
    <w:name w:val="Strong"/>
    <w:basedOn w:val="a0"/>
    <w:uiPriority w:val="22"/>
    <w:qFormat/>
    <w:rsid w:val="003B4456"/>
    <w:rPr>
      <w:b/>
      <w:bCs/>
    </w:rPr>
  </w:style>
</w:styles>
</file>

<file path=word/webSettings.xml><?xml version="1.0" encoding="utf-8"?>
<w:webSettings xmlns:r="http://schemas.openxmlformats.org/officeDocument/2006/relationships" xmlns:w="http://schemas.openxmlformats.org/wordprocessingml/2006/main">
  <w:divs>
    <w:div w:id="915943944">
      <w:bodyDiv w:val="1"/>
      <w:marLeft w:val="0"/>
      <w:marRight w:val="0"/>
      <w:marTop w:val="0"/>
      <w:marBottom w:val="0"/>
      <w:divBdr>
        <w:top w:val="none" w:sz="0" w:space="0" w:color="auto"/>
        <w:left w:val="none" w:sz="0" w:space="0" w:color="auto"/>
        <w:bottom w:val="none" w:sz="0" w:space="0" w:color="auto"/>
        <w:right w:val="none" w:sz="0" w:space="0" w:color="auto"/>
      </w:divBdr>
    </w:div>
    <w:div w:id="116031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ishtanskoe-r69.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1132</Words>
  <Characters>6457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2</cp:revision>
  <cp:lastPrinted>2024-11-07T09:06:00Z</cp:lastPrinted>
  <dcterms:created xsi:type="dcterms:W3CDTF">2024-11-07T08:33:00Z</dcterms:created>
  <dcterms:modified xsi:type="dcterms:W3CDTF">2024-11-07T09:19:00Z</dcterms:modified>
</cp:coreProperties>
</file>