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70" w:rsidRPr="00664BB0" w:rsidRDefault="00BF7570" w:rsidP="00BF7570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4BB0">
        <w:rPr>
          <w:rFonts w:ascii="Times New Roman" w:hAnsi="Times New Roman" w:cs="Times New Roman"/>
          <w:b/>
          <w:sz w:val="18"/>
          <w:szCs w:val="18"/>
        </w:rPr>
        <w:t>ТОМСКАЯ ОБЛАСТЬ</w:t>
      </w:r>
    </w:p>
    <w:p w:rsidR="00BF7570" w:rsidRPr="00664BB0" w:rsidRDefault="00BF7570" w:rsidP="00BF7570">
      <w:pPr>
        <w:tabs>
          <w:tab w:val="left" w:pos="142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4BB0">
        <w:rPr>
          <w:rFonts w:ascii="Times New Roman" w:hAnsi="Times New Roman" w:cs="Times New Roman"/>
          <w:b/>
          <w:sz w:val="18"/>
          <w:szCs w:val="18"/>
        </w:rPr>
        <w:t>КРИВОШЕИНСКИЙ РАЙОН</w:t>
      </w:r>
    </w:p>
    <w:p w:rsidR="00BF7570" w:rsidRPr="00664BB0" w:rsidRDefault="00D32598" w:rsidP="00BF7570">
      <w:pPr>
        <w:tabs>
          <w:tab w:val="left" w:pos="1425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32598">
        <w:rPr>
          <w:rFonts w:ascii="Times New Roman" w:hAnsi="Times New Roman" w:cs="Times New Roman"/>
          <w:sz w:val="18"/>
          <w:szCs w:val="1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28.75pt;margin-top:37.75pt;width:529.8pt;height:82.4pt;z-index:251660288;mso-wrap-style:none;mso-position-horizontal-relative:margin;mso-position-vertical-relative:margin;v-text-anchor:middle" adj="5665" fillcolor="green" strokecolor="yellow">
            <v:stroke joinstyle="miter"/>
            <v:shadow color="#868686"/>
            <v:textpath style="font-family:&quot;Impact&quot;;font-size:20pt;v-text-kern:t" trim="t" fitpath="t" xscale="f" string="информационный бюллетень&#10;"/>
            <w10:wrap type="square" anchorx="margin" anchory="margin"/>
          </v:shape>
        </w:pict>
      </w:r>
      <w:r w:rsidR="00BF7570" w:rsidRPr="00664BB0">
        <w:rPr>
          <w:rFonts w:ascii="Times New Roman" w:hAnsi="Times New Roman" w:cs="Times New Roman"/>
          <w:b/>
          <w:sz w:val="18"/>
          <w:szCs w:val="18"/>
        </w:rPr>
        <w:t>МУНИЦИПАЛЬНОЕ ОБРАЗОВАНИЕ ИШТАНСКОЕ СЕЛЬСКОЕ ПОСЕЛЕНИЕ</w:t>
      </w:r>
    </w:p>
    <w:p w:rsidR="00BF7570" w:rsidRPr="00664BB0" w:rsidRDefault="00D32598" w:rsidP="00BF7570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32598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68.65pt;margin-top:107.85pt;width:116.5pt;height:30.75pt;z-index:251661312;mso-position-horizontal-relative:margin;mso-position-vertical-relative:margin" fillcolor="green" strokecolor="yellow">
            <v:shadow color="#b2b2b2" opacity="52429f" offset="3pt"/>
            <v:textpath style="font-family:&quot;Simplified Arabic Fixed&quot;;font-size:20pt;font-weight:bold;v-text-kern:t" trim="t" fitpath="t" string="№2"/>
            <w10:wrap type="square" anchorx="margin" anchory="margin"/>
          </v:shape>
        </w:pict>
      </w:r>
    </w:p>
    <w:p w:rsidR="00BF7570" w:rsidRPr="00664BB0" w:rsidRDefault="00BF7570" w:rsidP="00BF7570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F7570" w:rsidRPr="00664BB0" w:rsidRDefault="00BF7570" w:rsidP="00BF7570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F7570" w:rsidRPr="00664BB0" w:rsidRDefault="00BF7570" w:rsidP="00BF7570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4BB0">
        <w:rPr>
          <w:rFonts w:ascii="Times New Roman" w:hAnsi="Times New Roman" w:cs="Times New Roman"/>
          <w:b/>
          <w:sz w:val="18"/>
          <w:szCs w:val="18"/>
        </w:rPr>
        <w:t xml:space="preserve">От 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="006A110E">
        <w:rPr>
          <w:rFonts w:ascii="Times New Roman" w:hAnsi="Times New Roman" w:cs="Times New Roman"/>
          <w:b/>
          <w:sz w:val="18"/>
          <w:szCs w:val="18"/>
        </w:rPr>
        <w:t>1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6A110E">
        <w:rPr>
          <w:rFonts w:ascii="Times New Roman" w:hAnsi="Times New Roman" w:cs="Times New Roman"/>
          <w:b/>
          <w:sz w:val="18"/>
          <w:szCs w:val="18"/>
        </w:rPr>
        <w:t>01.2025</w:t>
      </w:r>
      <w:r w:rsidRPr="00664BB0">
        <w:rPr>
          <w:rFonts w:ascii="Times New Roman" w:hAnsi="Times New Roman" w:cs="Times New Roman"/>
          <w:b/>
          <w:sz w:val="18"/>
          <w:szCs w:val="18"/>
        </w:rPr>
        <w:t xml:space="preserve"> года</w:t>
      </w:r>
      <w:r w:rsidRPr="00664BB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Учредитель: Администрация Иштанского сельского   поселения                          </w:t>
      </w:r>
    </w:p>
    <w:p w:rsidR="00BF7570" w:rsidRPr="00664BB0" w:rsidRDefault="00BF7570" w:rsidP="00BF7570">
      <w:pPr>
        <w:pStyle w:val="ConsNormal"/>
        <w:widowControl/>
        <w:tabs>
          <w:tab w:val="left" w:pos="6663"/>
        </w:tabs>
        <w:ind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64BB0">
        <w:rPr>
          <w:rFonts w:ascii="Times New Roman" w:hAnsi="Times New Roman" w:cs="Times New Roman"/>
          <w:b/>
          <w:bCs/>
          <w:sz w:val="18"/>
          <w:szCs w:val="18"/>
        </w:rPr>
        <w:t>Информационный бюллетень муниципальных правовых актов Иштанского сельского поселения</w:t>
      </w:r>
    </w:p>
    <w:p w:rsidR="00BF7570" w:rsidRPr="00664BB0" w:rsidRDefault="00BF7570" w:rsidP="00BF7570">
      <w:pPr>
        <w:pStyle w:val="ConsNormal"/>
        <w:widowControl/>
        <w:tabs>
          <w:tab w:val="left" w:pos="6096"/>
        </w:tabs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64BB0">
        <w:rPr>
          <w:rFonts w:ascii="Times New Roman" w:hAnsi="Times New Roman" w:cs="Times New Roman"/>
          <w:sz w:val="18"/>
          <w:szCs w:val="18"/>
        </w:rPr>
        <w:t xml:space="preserve">Официальное издание, учрежденное решением Совета Иштанского сельского поселения первого созыва 10.11.2005 г. №14 исключительно для издания официальных сообщений и материалов, нормативных и иных актов </w:t>
      </w:r>
    </w:p>
    <w:p w:rsidR="00BF7570" w:rsidRPr="00664BB0" w:rsidRDefault="00BF7570" w:rsidP="00BF7570">
      <w:pPr>
        <w:pStyle w:val="ConsNormal"/>
        <w:widowControl/>
        <w:tabs>
          <w:tab w:val="left" w:pos="6096"/>
        </w:tabs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664BB0">
        <w:rPr>
          <w:rFonts w:ascii="Times New Roman" w:hAnsi="Times New Roman" w:cs="Times New Roman"/>
          <w:sz w:val="18"/>
          <w:szCs w:val="18"/>
        </w:rPr>
        <w:t>муниципального образования Иштанское сельское поселение</w:t>
      </w:r>
    </w:p>
    <w:p w:rsidR="00BF7570" w:rsidRPr="00664BB0" w:rsidRDefault="00BF7570" w:rsidP="00BF7570">
      <w:pPr>
        <w:pStyle w:val="ConsNormal"/>
        <w:widowControl/>
        <w:tabs>
          <w:tab w:val="left" w:pos="6096"/>
        </w:tabs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664BB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Количество экземпляров - 6</w:t>
      </w:r>
    </w:p>
    <w:p w:rsidR="00BF7570" w:rsidRPr="00664BB0" w:rsidRDefault="00BF7570" w:rsidP="00BF757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64BB0">
        <w:rPr>
          <w:rFonts w:ascii="Times New Roman" w:hAnsi="Times New Roman" w:cs="Times New Roman"/>
          <w:sz w:val="18"/>
          <w:szCs w:val="18"/>
        </w:rPr>
        <w:t xml:space="preserve">Адрес издания: 636312 с. Иштан, Томской области, </w:t>
      </w:r>
    </w:p>
    <w:p w:rsidR="00BF7570" w:rsidRPr="00664BB0" w:rsidRDefault="00BF7570" w:rsidP="00BF7570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664BB0">
        <w:rPr>
          <w:rFonts w:ascii="Times New Roman" w:hAnsi="Times New Roman" w:cs="Times New Roman"/>
          <w:sz w:val="18"/>
          <w:szCs w:val="18"/>
        </w:rPr>
        <w:t xml:space="preserve">      Кривошеинского района, ул. Лесная, 1а, тел: 43500</w:t>
      </w:r>
    </w:p>
    <w:p w:rsidR="00BF7570" w:rsidRDefault="00BF7570" w:rsidP="00BF757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F7570" w:rsidRDefault="00D32598" w:rsidP="00BF7570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598">
        <w:rPr>
          <w:rFonts w:ascii="Times New Roman" w:hAnsi="Times New Roman" w:cs="Times New Roman"/>
          <w:sz w:val="24"/>
          <w:szCs w:val="24"/>
        </w:rPr>
        <w:pict>
          <v:shape id="_x0000_s1028" type="#_x0000_t136" style="position:absolute;left:0;text-align:left;margin-left:36.85pt;margin-top:275.85pt;width:402.6pt;height:25.1pt;z-index:251662336;mso-position-horizontal-relative:margin;mso-position-vertical-relative:margin" fillcolor="#c00000" stroked="f">
            <v:shadow color="#b2b2b2" opacity="52429f" offset="3pt"/>
            <v:textpath style="font-family:&quot;Shruti&quot;;font-size:18pt;font-style:italic;v-text-kern:t" trim="t" fitpath="t" string="Срочный выпуск!"/>
            <w10:wrap type="square" anchorx="margin" anchory="margin"/>
          </v:shape>
        </w:pict>
      </w:r>
    </w:p>
    <w:p w:rsidR="00BF7570" w:rsidRDefault="00BF7570" w:rsidP="00BF7570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570" w:rsidRDefault="00BF7570" w:rsidP="00BF7570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7570" w:rsidRDefault="00BF7570" w:rsidP="00BF7570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7570" w:rsidRPr="009501CE" w:rsidRDefault="00BF7570" w:rsidP="00BF7570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1C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BF7570" w:rsidRPr="009501CE" w:rsidRDefault="00BF7570" w:rsidP="00BF7570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01CE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BF7570" w:rsidRPr="009501CE" w:rsidRDefault="00BF7570" w:rsidP="00BF7570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01CE">
        <w:rPr>
          <w:rFonts w:ascii="Times New Roman" w:hAnsi="Times New Roman" w:cs="Times New Roman"/>
          <w:sz w:val="24"/>
          <w:szCs w:val="24"/>
        </w:rPr>
        <w:t>СОВЕТ  ИШТАНСКОГО СЕЛЬСКОГО ПОСЕЛЕНИЯ</w:t>
      </w:r>
    </w:p>
    <w:p w:rsidR="00BF7570" w:rsidRPr="00534A8A" w:rsidRDefault="00BF7570" w:rsidP="00BF757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0"/>
          <w:szCs w:val="20"/>
        </w:rPr>
      </w:pPr>
      <w:r w:rsidRPr="00534A8A">
        <w:rPr>
          <w:rFonts w:ascii="Times New Roman" w:hAnsi="Times New Roman"/>
          <w:b w:val="0"/>
          <w:i w:val="0"/>
          <w:sz w:val="20"/>
          <w:szCs w:val="20"/>
        </w:rPr>
        <w:t xml:space="preserve"> РЕШЕНИЕ</w:t>
      </w:r>
    </w:p>
    <w:p w:rsidR="00BF7570" w:rsidRPr="00534A8A" w:rsidRDefault="00BF7570" w:rsidP="00BF7570">
      <w:pPr>
        <w:spacing w:after="0"/>
        <w:ind w:left="-1134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BF7570" w:rsidRPr="00534A8A" w:rsidRDefault="00BF7570" w:rsidP="00BF7570">
      <w:pPr>
        <w:spacing w:after="0"/>
        <w:ind w:left="-1134" w:right="-284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      №  75                                                                                                                                             26.12.2024                                                                                                                                     </w:t>
      </w:r>
    </w:p>
    <w:p w:rsidR="00BF7570" w:rsidRPr="00534A8A" w:rsidRDefault="00BF7570" w:rsidP="00BF7570">
      <w:pPr>
        <w:spacing w:after="0"/>
        <w:ind w:left="-1134" w:right="-284"/>
        <w:jc w:val="right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46 - собрание  5-го созыва  </w:t>
      </w:r>
    </w:p>
    <w:p w:rsidR="00BF7570" w:rsidRPr="00534A8A" w:rsidRDefault="00BF7570" w:rsidP="00BF7570">
      <w:pPr>
        <w:spacing w:after="0"/>
        <w:ind w:left="-1134" w:right="-284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BF7570" w:rsidRPr="00534A8A" w:rsidRDefault="00BF7570" w:rsidP="00BF7570">
      <w:pPr>
        <w:autoSpaceDE w:val="0"/>
        <w:autoSpaceDN w:val="0"/>
        <w:adjustRightInd w:val="0"/>
        <w:spacing w:after="0"/>
        <w:ind w:left="-1134" w:right="-284"/>
        <w:jc w:val="center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О внесении дополнений и изменений в Устав муниципального образования Иштанское сельское поселение/</w:t>
      </w:r>
    </w:p>
    <w:p w:rsidR="00BF7570" w:rsidRPr="00534A8A" w:rsidRDefault="00BF7570" w:rsidP="00BF7570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В целях приведения Устава муниципального образования Иштанское сельское поселение в соответствие с законодательством  </w:t>
      </w:r>
    </w:p>
    <w:p w:rsidR="00BF7570" w:rsidRPr="00534A8A" w:rsidRDefault="00BF7570" w:rsidP="00BF7570">
      <w:pPr>
        <w:spacing w:after="0"/>
        <w:ind w:left="-1134" w:right="-284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СОВЕТ </w:t>
      </w:r>
      <w:r w:rsidRPr="00534A8A">
        <w:rPr>
          <w:rFonts w:ascii="Times New Roman" w:hAnsi="Times New Roman" w:cs="Times New Roman"/>
          <w:color w:val="000000"/>
          <w:sz w:val="20"/>
          <w:szCs w:val="20"/>
        </w:rPr>
        <w:t>ИШТАНСКОГО</w:t>
      </w:r>
      <w:r w:rsidRPr="00534A8A">
        <w:rPr>
          <w:rFonts w:ascii="Times New Roman" w:hAnsi="Times New Roman" w:cs="Times New Roman"/>
          <w:sz w:val="20"/>
          <w:szCs w:val="20"/>
        </w:rPr>
        <w:t xml:space="preserve"> СЕЛЬСКОГО ПОСЕЛЕНИЯ РЕШИЛ:</w:t>
      </w:r>
    </w:p>
    <w:p w:rsidR="00BF7570" w:rsidRPr="00534A8A" w:rsidRDefault="00BF7570" w:rsidP="00BF7570">
      <w:pPr>
        <w:pStyle w:val="a4"/>
        <w:numPr>
          <w:ilvl w:val="0"/>
          <w:numId w:val="1"/>
        </w:numPr>
        <w:spacing w:after="0"/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Наименование устава муниципального образования изложить в следующей редакции: </w:t>
      </w:r>
    </w:p>
    <w:p w:rsidR="00BF7570" w:rsidRPr="00534A8A" w:rsidRDefault="00BF7570" w:rsidP="00BF7570">
      <w:pPr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«Устав муниципального образования Иштанское сельское поселение Кривошеинского муниципального района Томской области»;</w:t>
      </w:r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Абзац второй части статьи 1 изложить в следующей редакции: «Наименование муниципального образования – Иштанское сельское поселение Кривошеинского муниципального района Томской области»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В пункте 20 части 1 статьи 8 слова  исключить «создание, развитие и обеспечение охраны лечебно-оздоровительных местностей и курортов местного значения на территории поселения, а так же»;</w:t>
      </w:r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часть 1 статьи 8 дополнить пунктом 25 следующего значения: «39)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Часть 2 статьи 18.1 дополнить «При 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решении</w:t>
      </w:r>
      <w:proofErr w:type="gramEnd"/>
      <w:r w:rsidRPr="00534A8A">
        <w:rPr>
          <w:rFonts w:ascii="Times New Roman" w:hAnsi="Times New Roman" w:cs="Times New Roman"/>
          <w:sz w:val="20"/>
          <w:szCs w:val="20"/>
        </w:rPr>
        <w:t xml:space="preserve"> вопросов, предусмотренных пунктом 4 части 1 настоящей статьи, в сходе граждан так 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правовыми актами в соответствии с законом Томской области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статью 20.1 признать утратившей силу;</w:t>
      </w:r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lastRenderedPageBreak/>
        <w:t>в части 12 статьи 23 слова «Федерального закона № 276-ФЗ» заменить словами «Федерального закона от 25 декабря 2008 года № 276-ФЗ «О противодействии коррупции»;</w:t>
      </w:r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Часть 2 статьи 23.1 дополнить пунктами 4.1 и 6 следующего содержания:</w:t>
      </w:r>
    </w:p>
    <w:p w:rsidR="00BF7570" w:rsidRPr="00534A8A" w:rsidRDefault="00BF7570" w:rsidP="00BF7570">
      <w:pPr>
        <w:pStyle w:val="a4"/>
        <w:numPr>
          <w:ilvl w:val="0"/>
          <w:numId w:val="2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4.1. приобретение им статуса иностранного агента»;</w:t>
      </w:r>
    </w:p>
    <w:p w:rsidR="00BF7570" w:rsidRPr="00534A8A" w:rsidRDefault="00BF7570" w:rsidP="00BF7570">
      <w:pPr>
        <w:pStyle w:val="a4"/>
        <w:numPr>
          <w:ilvl w:val="0"/>
          <w:numId w:val="2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6  «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систематическое</w:t>
      </w:r>
      <w:proofErr w:type="gramEnd"/>
      <w:r w:rsidRPr="00534A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4A8A">
        <w:rPr>
          <w:rFonts w:ascii="Times New Roman" w:hAnsi="Times New Roman" w:cs="Times New Roman"/>
          <w:sz w:val="20"/>
          <w:szCs w:val="20"/>
        </w:rPr>
        <w:t>недостижение</w:t>
      </w:r>
      <w:proofErr w:type="spellEnd"/>
      <w:r w:rsidRPr="00534A8A">
        <w:rPr>
          <w:rFonts w:ascii="Times New Roman" w:hAnsi="Times New Roman" w:cs="Times New Roman"/>
          <w:sz w:val="20"/>
          <w:szCs w:val="20"/>
        </w:rPr>
        <w:t xml:space="preserve"> показателей для оценки эффективности деятельности органов местного самоуправления».</w:t>
      </w:r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Часть 2 статьи 24 изложить в следующей редакции: « Администрация Иштанского сельского поселения осуществляет полномочия по решению вопросов местного значения, установленных статьей 14 Федерального закона от 6 октября 2003 года № 131-ФЗ « Об общих принципах организации местного самоуправления в Российской Федерации» и Законом Томской области от 17.11.2014 года № 152-ОЗ  «О закреплении отдельных вопросов местного значения за сельскими поселениями Томской области»</w:t>
      </w:r>
    </w:p>
    <w:p w:rsidR="00BF7570" w:rsidRPr="00534A8A" w:rsidRDefault="00BF7570" w:rsidP="00BF7570">
      <w:pPr>
        <w:pStyle w:val="a4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Администрация так же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Иштанского сельского поселения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В статье 26:</w:t>
      </w:r>
    </w:p>
    <w:p w:rsidR="00BF7570" w:rsidRPr="00534A8A" w:rsidRDefault="00BF7570" w:rsidP="00BF7570">
      <w:pPr>
        <w:pStyle w:val="a4"/>
        <w:numPr>
          <w:ilvl w:val="0"/>
          <w:numId w:val="3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в части 4.1 слова « Федерального закона № 273-ФЗ» заменить словами «Федерального закона от 25 декабря 2008 года № 273-ФЗ « О противодействии коррупции»</w:t>
      </w:r>
    </w:p>
    <w:p w:rsidR="00BF7570" w:rsidRPr="00534A8A" w:rsidRDefault="00BF7570" w:rsidP="00BF7570">
      <w:pPr>
        <w:pStyle w:val="a4"/>
        <w:numPr>
          <w:ilvl w:val="0"/>
          <w:numId w:val="3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часть 5 дополнить пунктом 10.0 следующего содержания; «10.1) приобретения им статуса иностранного агента»:</w:t>
      </w:r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Часть 2 статьи 51 признать утратившей силу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.;</w:t>
      </w:r>
      <w:proofErr w:type="gramEnd"/>
    </w:p>
    <w:p w:rsidR="00BF7570" w:rsidRPr="00534A8A" w:rsidRDefault="00BF7570" w:rsidP="00BF7570">
      <w:pPr>
        <w:pStyle w:val="a4"/>
        <w:numPr>
          <w:ilvl w:val="0"/>
          <w:numId w:val="1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Части 6-8 статьи 33 изложить в следующей редакции:</w:t>
      </w:r>
    </w:p>
    <w:p w:rsidR="00BF7570" w:rsidRPr="00534A8A" w:rsidRDefault="00BF7570" w:rsidP="00BF7570">
      <w:pPr>
        <w:pStyle w:val="a4"/>
        <w:numPr>
          <w:ilvl w:val="0"/>
          <w:numId w:val="4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 xml:space="preserve"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</w:t>
      </w:r>
      <w:r w:rsidRPr="00534A8A">
        <w:rPr>
          <w:rFonts w:ascii="Times New Roman" w:hAnsi="Times New Roman" w:cs="Times New Roman"/>
          <w:vanish/>
          <w:sz w:val="20"/>
          <w:szCs w:val="20"/>
        </w:rPr>
        <w:t>Р</w:t>
      </w:r>
      <w:r w:rsidRPr="00534A8A">
        <w:rPr>
          <w:rFonts w:ascii="Times New Roman" w:hAnsi="Times New Roman" w:cs="Times New Roman"/>
          <w:sz w:val="20"/>
          <w:szCs w:val="20"/>
        </w:rPr>
        <w:t>Российской Федерации.</w:t>
      </w:r>
      <w:proofErr w:type="gramEnd"/>
    </w:p>
    <w:p w:rsidR="00BF7570" w:rsidRPr="00534A8A" w:rsidRDefault="00BF7570" w:rsidP="00BF7570">
      <w:pPr>
        <w:pStyle w:val="a4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правой статус организаций, учредителем которых вступает муниципальное образование,  а также соглашения, заключенные между органами местного самоуправления, вступают в силу после их официального обнародования.</w:t>
      </w:r>
    </w:p>
    <w:p w:rsidR="00BF7570" w:rsidRPr="00534A8A" w:rsidRDefault="00BF7570" w:rsidP="00BF7570">
      <w:pPr>
        <w:pStyle w:val="a4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BF7570" w:rsidRPr="00534A8A" w:rsidRDefault="00BF7570" w:rsidP="00BF7570">
      <w:pPr>
        <w:pStyle w:val="a4"/>
        <w:numPr>
          <w:ilvl w:val="0"/>
          <w:numId w:val="4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7. Официальным опубликованием муниципального правого акта, в том числе соглашения, заключенного между органами местного самоуправления, считается первая публикация его полного текста в периодичном печатном издании – «Информационный бюллетень Иштанского сельского поселения».</w:t>
      </w:r>
    </w:p>
    <w:p w:rsidR="00BF7570" w:rsidRPr="00534A8A" w:rsidRDefault="00BF7570" w:rsidP="00BF7570">
      <w:pPr>
        <w:pStyle w:val="a4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534A8A">
        <w:rPr>
          <w:rFonts w:ascii="Times New Roman" w:hAnsi="Times New Roman" w:cs="Times New Roman"/>
          <w:sz w:val="20"/>
          <w:szCs w:val="20"/>
        </w:rPr>
        <w:t xml:space="preserve"> не позднее 3 (трех) дней  со дня принятия (издания), если иное не установлено федеральными законами, настоящим Уставом, либо самими муниципальными правовыми актами.</w:t>
      </w:r>
    </w:p>
    <w:p w:rsidR="00BF7570" w:rsidRPr="00534A8A" w:rsidRDefault="00BF7570" w:rsidP="00BF7570">
      <w:pPr>
        <w:pStyle w:val="a4"/>
        <w:numPr>
          <w:ilvl w:val="0"/>
          <w:numId w:val="4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8.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BF7570" w:rsidRPr="00534A8A" w:rsidRDefault="00BF7570" w:rsidP="00BF7570">
      <w:pPr>
        <w:pStyle w:val="a4"/>
        <w:numPr>
          <w:ilvl w:val="0"/>
          <w:numId w:val="5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34A8A">
        <w:rPr>
          <w:rFonts w:ascii="Times New Roman" w:hAnsi="Times New Roman" w:cs="Times New Roman"/>
          <w:sz w:val="20"/>
          <w:szCs w:val="20"/>
        </w:rPr>
        <w:t>размещение муниципального правового акта в местах, доступных для неограниченного округа лиц:</w:t>
      </w:r>
      <w:proofErr w:type="gramEnd"/>
      <w:r w:rsidRPr="00534A8A">
        <w:rPr>
          <w:rFonts w:ascii="Times New Roman" w:hAnsi="Times New Roman" w:cs="Times New Roman"/>
          <w:sz w:val="20"/>
          <w:szCs w:val="20"/>
        </w:rPr>
        <w:t xml:space="preserve"> Администрация Иштанского сельского поселения, МБУК «</w:t>
      </w:r>
      <w:proofErr w:type="spellStart"/>
      <w:r w:rsidRPr="00534A8A">
        <w:rPr>
          <w:rFonts w:ascii="Times New Roman" w:hAnsi="Times New Roman" w:cs="Times New Roman"/>
          <w:sz w:val="20"/>
          <w:szCs w:val="20"/>
        </w:rPr>
        <w:t>Кривошеинская</w:t>
      </w:r>
      <w:proofErr w:type="spellEnd"/>
      <w:r w:rsidRPr="00534A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4A8A">
        <w:rPr>
          <w:rFonts w:ascii="Times New Roman" w:hAnsi="Times New Roman" w:cs="Times New Roman"/>
          <w:sz w:val="20"/>
          <w:szCs w:val="20"/>
        </w:rPr>
        <w:t>межпоселенческая</w:t>
      </w:r>
      <w:proofErr w:type="spellEnd"/>
      <w:r w:rsidRPr="00534A8A">
        <w:rPr>
          <w:rFonts w:ascii="Times New Roman" w:hAnsi="Times New Roman" w:cs="Times New Roman"/>
          <w:sz w:val="20"/>
          <w:szCs w:val="20"/>
        </w:rPr>
        <w:t xml:space="preserve"> централизованная клубная система» сельский дом культуры «Иштанский», МБУ «</w:t>
      </w:r>
      <w:proofErr w:type="spellStart"/>
      <w:r w:rsidRPr="00534A8A">
        <w:rPr>
          <w:rFonts w:ascii="Times New Roman" w:hAnsi="Times New Roman" w:cs="Times New Roman"/>
          <w:sz w:val="20"/>
          <w:szCs w:val="20"/>
        </w:rPr>
        <w:t>Кривошеинская</w:t>
      </w:r>
      <w:proofErr w:type="spellEnd"/>
      <w:r w:rsidRPr="00534A8A">
        <w:rPr>
          <w:rFonts w:ascii="Times New Roman" w:hAnsi="Times New Roman" w:cs="Times New Roman"/>
          <w:sz w:val="20"/>
          <w:szCs w:val="20"/>
        </w:rPr>
        <w:t xml:space="preserve"> ЦМБ» Иштанская библиотека филиал №5;</w:t>
      </w:r>
    </w:p>
    <w:p w:rsidR="00BF7570" w:rsidRPr="00534A8A" w:rsidRDefault="00BF7570" w:rsidP="00BF7570">
      <w:pPr>
        <w:pStyle w:val="a4"/>
        <w:numPr>
          <w:ilvl w:val="0"/>
          <w:numId w:val="5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размещение на официальном </w:t>
      </w:r>
      <w:proofErr w:type="gramStart"/>
      <w:r w:rsidRPr="00534A8A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534A8A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  <w:hyperlink r:id="rId5" w:history="1">
        <w:r w:rsidRPr="00534A8A">
          <w:rPr>
            <w:rStyle w:val="a3"/>
            <w:rFonts w:ascii="Times New Roman" w:hAnsi="Times New Roman"/>
            <w:sz w:val="20"/>
            <w:szCs w:val="20"/>
            <w:shd w:val="clear" w:color="auto" w:fill="FFFFFF"/>
          </w:rPr>
          <w:t>https://ishtanskoe-r69.gosweb.gosuslugi.ru</w:t>
        </w:r>
      </w:hyperlink>
      <w:r w:rsidRPr="00534A8A">
        <w:rPr>
          <w:rFonts w:ascii="Times New Roman" w:hAnsi="Times New Roman"/>
          <w:b/>
          <w:bCs/>
          <w:color w:val="273350"/>
          <w:sz w:val="20"/>
          <w:szCs w:val="20"/>
          <w:shd w:val="clear" w:color="auto" w:fill="FFFFFF"/>
        </w:rPr>
        <w:t xml:space="preserve"> </w:t>
      </w:r>
      <w:r w:rsidRPr="00534A8A">
        <w:rPr>
          <w:rFonts w:ascii="Times New Roman" w:hAnsi="Times New Roman"/>
          <w:sz w:val="20"/>
          <w:szCs w:val="20"/>
        </w:rPr>
        <w:t>в информационно-телекоммуникационной сети «Интернет»;</w:t>
      </w:r>
    </w:p>
    <w:p w:rsidR="00BF7570" w:rsidRPr="00534A8A" w:rsidRDefault="00BF7570" w:rsidP="00BF7570">
      <w:pPr>
        <w:pStyle w:val="a4"/>
        <w:numPr>
          <w:ilvl w:val="0"/>
          <w:numId w:val="5"/>
        </w:numPr>
        <w:ind w:left="-1134" w:right="-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портал Министерства юстиции Российской Федерации «Нормативные правовые акты в Российской Федерации» ЭЛ </w:t>
      </w:r>
    </w:p>
    <w:p w:rsidR="00BF7570" w:rsidRPr="00534A8A" w:rsidRDefault="00BF7570" w:rsidP="00BF7570">
      <w:pPr>
        <w:pStyle w:val="a4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№ ФС77-72471 от 05.03.2018 ( </w:t>
      </w:r>
      <w:hyperlink r:id="rId6" w:history="1">
        <w:r w:rsidRPr="00534A8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534A8A">
          <w:rPr>
            <w:rStyle w:val="a3"/>
            <w:rFonts w:ascii="Times New Roman" w:hAnsi="Times New Roman" w:cs="Times New Roman"/>
            <w:sz w:val="20"/>
            <w:szCs w:val="20"/>
          </w:rPr>
          <w:t>://право-минюст.рф</w:t>
        </w:r>
      </w:hyperlink>
      <w:r w:rsidRPr="00534A8A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534A8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534A8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r w:rsidRPr="00534A8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pravo</w:t>
        </w:r>
        <w:r w:rsidRPr="00534A8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Pr="00534A8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minjust</w:t>
        </w:r>
        <w:r w:rsidRPr="00534A8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34A8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534A8A">
        <w:rPr>
          <w:rFonts w:ascii="Times New Roman" w:hAnsi="Times New Roman" w:cs="Times New Roman"/>
          <w:sz w:val="20"/>
          <w:szCs w:val="20"/>
        </w:rPr>
        <w:t>)»</w:t>
      </w:r>
    </w:p>
    <w:p w:rsidR="00BF7570" w:rsidRPr="00534A8A" w:rsidRDefault="00BF7570" w:rsidP="00BF7570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F7570" w:rsidRPr="00534A8A" w:rsidRDefault="00BF7570" w:rsidP="00BF7570">
      <w:pPr>
        <w:spacing w:after="0"/>
        <w:ind w:left="-1134" w:right="-284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Председатель  Совета </w:t>
      </w:r>
    </w:p>
    <w:p w:rsidR="00BF7570" w:rsidRPr="00534A8A" w:rsidRDefault="00BF7570" w:rsidP="00BF7570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>Иштанского  сельского поселения</w:t>
      </w:r>
      <w:r w:rsidRPr="00534A8A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534A8A">
        <w:rPr>
          <w:rFonts w:ascii="Times New Roman" w:hAnsi="Times New Roman" w:cs="Times New Roman"/>
          <w:sz w:val="20"/>
          <w:szCs w:val="20"/>
        </w:rPr>
        <w:tab/>
        <w:t xml:space="preserve">                              Г.Н. Изотова</w:t>
      </w:r>
    </w:p>
    <w:p w:rsidR="00BF7570" w:rsidRPr="00534A8A" w:rsidRDefault="00BF7570" w:rsidP="00BF7570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BF7570" w:rsidRPr="00534A8A" w:rsidRDefault="00BF7570" w:rsidP="00BF7570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BF7570" w:rsidRPr="00534A8A" w:rsidRDefault="00BF7570" w:rsidP="00BF7570">
      <w:pPr>
        <w:spacing w:after="0"/>
        <w:ind w:left="-1134" w:right="-284"/>
        <w:jc w:val="both"/>
        <w:rPr>
          <w:rFonts w:ascii="Times New Roman" w:hAnsi="Times New Roman" w:cs="Times New Roman"/>
          <w:sz w:val="20"/>
          <w:szCs w:val="20"/>
        </w:rPr>
      </w:pPr>
      <w:r w:rsidRPr="00534A8A">
        <w:rPr>
          <w:rFonts w:ascii="Times New Roman" w:hAnsi="Times New Roman" w:cs="Times New Roman"/>
          <w:sz w:val="20"/>
          <w:szCs w:val="20"/>
        </w:rPr>
        <w:t xml:space="preserve"> Глава Иштанского сельского поселения</w:t>
      </w:r>
      <w:r w:rsidRPr="00534A8A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534A8A">
        <w:rPr>
          <w:rFonts w:ascii="Times New Roman" w:hAnsi="Times New Roman" w:cs="Times New Roman"/>
          <w:sz w:val="20"/>
          <w:szCs w:val="20"/>
        </w:rPr>
        <w:tab/>
        <w:t xml:space="preserve">                Л.В. Маленкова</w:t>
      </w:r>
    </w:p>
    <w:p w:rsidR="005427A0" w:rsidRDefault="00BF7570" w:rsidP="00BF7570">
      <w:pPr>
        <w:spacing w:after="0"/>
        <w:ind w:left="-1134" w:right="-284"/>
        <w:jc w:val="both"/>
      </w:pPr>
      <w:r w:rsidRPr="00534A8A">
        <w:rPr>
          <w:rFonts w:ascii="Times New Roman" w:hAnsi="Times New Roman" w:cs="Times New Roman"/>
          <w:sz w:val="20"/>
          <w:szCs w:val="20"/>
        </w:rPr>
        <w:t>(Главы Администрации)</w:t>
      </w:r>
    </w:p>
    <w:sectPr w:rsidR="005427A0" w:rsidSect="0000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3E91"/>
    <w:multiLevelType w:val="hybridMultilevel"/>
    <w:tmpl w:val="288E23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ED9715B"/>
    <w:multiLevelType w:val="hybridMultilevel"/>
    <w:tmpl w:val="EBC8D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83A3F4F"/>
    <w:multiLevelType w:val="hybridMultilevel"/>
    <w:tmpl w:val="19D081B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A585715"/>
    <w:multiLevelType w:val="hybridMultilevel"/>
    <w:tmpl w:val="B5E47CEC"/>
    <w:lvl w:ilvl="0" w:tplc="04190011">
      <w:start w:val="1"/>
      <w:numFmt w:val="decimal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>
    <w:nsid w:val="743A1463"/>
    <w:multiLevelType w:val="hybridMultilevel"/>
    <w:tmpl w:val="B2F62D4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7570"/>
    <w:rsid w:val="005427A0"/>
    <w:rsid w:val="006A110E"/>
    <w:rsid w:val="00BF7570"/>
    <w:rsid w:val="00D3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98"/>
  </w:style>
  <w:style w:type="paragraph" w:styleId="5">
    <w:name w:val="heading 5"/>
    <w:basedOn w:val="a"/>
    <w:next w:val="a"/>
    <w:link w:val="50"/>
    <w:uiPriority w:val="9"/>
    <w:unhideWhenUsed/>
    <w:qFormat/>
    <w:rsid w:val="00BF7570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F757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BF75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BF75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7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6042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2025-02-28T02:47:00Z</cp:lastPrinted>
  <dcterms:created xsi:type="dcterms:W3CDTF">2025-02-28T02:46:00Z</dcterms:created>
  <dcterms:modified xsi:type="dcterms:W3CDTF">2025-02-28T02:48:00Z</dcterms:modified>
</cp:coreProperties>
</file>