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1A" w:rsidRDefault="001F451A" w:rsidP="001F451A">
      <w:pPr>
        <w:overflowPunct w:val="0"/>
        <w:autoSpaceDE w:val="0"/>
        <w:autoSpaceDN w:val="0"/>
        <w:adjustRightInd w:val="0"/>
        <w:textAlignment w:val="baseline"/>
        <w:rPr>
          <w:rFonts w:ascii="Times New Roman" w:eastAsia="Times New Roman" w:hAnsi="Times New Roman"/>
          <w:b/>
          <w:lang w:val="ru-RU" w:eastAsia="ru-RU"/>
        </w:rPr>
      </w:pPr>
    </w:p>
    <w:p w:rsidR="001F451A" w:rsidRDefault="001F451A" w:rsidP="001F451A">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F451A" w:rsidRDefault="001F451A" w:rsidP="001F451A">
      <w:pPr>
        <w:overflowPunct w:val="0"/>
        <w:autoSpaceDE w:val="0"/>
        <w:autoSpaceDN w:val="0"/>
        <w:adjustRightInd w:val="0"/>
        <w:jc w:val="center"/>
        <w:textAlignment w:val="baseline"/>
        <w:rPr>
          <w:rFonts w:ascii="Times New Roman" w:eastAsia="Times New Roman" w:hAnsi="Times New Roman"/>
          <w:lang w:val="ru-RU" w:eastAsia="ru-RU"/>
        </w:rPr>
      </w:pPr>
    </w:p>
    <w:p w:rsidR="001F451A" w:rsidRDefault="001F451A" w:rsidP="001F451A">
      <w:pPr>
        <w:overflowPunct w:val="0"/>
        <w:autoSpaceDE w:val="0"/>
        <w:autoSpaceDN w:val="0"/>
        <w:adjustRightInd w:val="0"/>
        <w:jc w:val="center"/>
        <w:textAlignment w:val="baseline"/>
        <w:rPr>
          <w:rFonts w:ascii="Times New Roman" w:eastAsia="Times New Roman" w:hAnsi="Times New Roman"/>
          <w:lang w:val="ru-RU" w:eastAsia="ru-RU"/>
        </w:rPr>
      </w:pPr>
    </w:p>
    <w:p w:rsidR="001F451A" w:rsidRDefault="001F451A" w:rsidP="001F451A">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ПОСТАНОВЛЕНИЕ</w:t>
      </w:r>
    </w:p>
    <w:p w:rsidR="001F451A" w:rsidRDefault="001F451A" w:rsidP="001F451A">
      <w:pPr>
        <w:overflowPunct w:val="0"/>
        <w:autoSpaceDE w:val="0"/>
        <w:autoSpaceDN w:val="0"/>
        <w:adjustRightInd w:val="0"/>
        <w:jc w:val="center"/>
        <w:textAlignment w:val="baseline"/>
        <w:rPr>
          <w:rFonts w:ascii="Times New Roman" w:eastAsia="Times New Roman" w:hAnsi="Times New Roman"/>
          <w:lang w:val="ru-RU" w:eastAsia="ru-RU"/>
        </w:rPr>
      </w:pPr>
    </w:p>
    <w:p w:rsidR="001F451A" w:rsidRDefault="001F451A" w:rsidP="001F451A">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13.04.2020                                                                                                               № 32</w:t>
      </w:r>
    </w:p>
    <w:p w:rsidR="001F451A" w:rsidRPr="001F451A" w:rsidRDefault="001F451A" w:rsidP="001F451A">
      <w:pPr>
        <w:overflowPunct w:val="0"/>
        <w:autoSpaceDE w:val="0"/>
        <w:autoSpaceDN w:val="0"/>
        <w:adjustRightInd w:val="0"/>
        <w:jc w:val="both"/>
        <w:textAlignment w:val="baseline"/>
        <w:rPr>
          <w:rFonts w:ascii="Times New Roman" w:eastAsia="Times New Roman" w:hAnsi="Times New Roman"/>
          <w:lang w:val="ru-RU" w:eastAsia="ru-RU"/>
        </w:rPr>
      </w:pPr>
    </w:p>
    <w:p w:rsidR="004F7466" w:rsidRDefault="001F451A" w:rsidP="004F7466">
      <w:pPr>
        <w:pStyle w:val="a5"/>
        <w:tabs>
          <w:tab w:val="left" w:pos="9180"/>
        </w:tabs>
        <w:ind w:right="-83"/>
        <w:jc w:val="both"/>
        <w:rPr>
          <w:rFonts w:ascii="Times New Roman" w:hAnsi="Times New Roman"/>
          <w:lang w:val="ru-RU"/>
        </w:rPr>
      </w:pPr>
      <w:r w:rsidRPr="004F7466">
        <w:rPr>
          <w:rFonts w:ascii="Times New Roman" w:hAnsi="Times New Roman"/>
          <w:lang w:val="ru-RU"/>
        </w:rPr>
        <w:t xml:space="preserve">Об утверждении перечня должностей муниципальной службы, при назначении </w:t>
      </w:r>
      <w:proofErr w:type="gramStart"/>
      <w:r w:rsidRPr="004F7466">
        <w:rPr>
          <w:rFonts w:ascii="Times New Roman" w:hAnsi="Times New Roman"/>
          <w:lang w:val="ru-RU"/>
        </w:rPr>
        <w:t>на</w:t>
      </w:r>
      <w:proofErr w:type="gramEnd"/>
    </w:p>
    <w:p w:rsidR="001F451A" w:rsidRPr="004F7466" w:rsidRDefault="001F451A" w:rsidP="004F7466">
      <w:pPr>
        <w:tabs>
          <w:tab w:val="left" w:pos="9180"/>
        </w:tabs>
        <w:ind w:right="-83"/>
        <w:jc w:val="both"/>
        <w:rPr>
          <w:rFonts w:ascii="Times New Roman" w:hAnsi="Times New Roman"/>
          <w:lang w:val="ru-RU"/>
        </w:rPr>
      </w:pPr>
      <w:r w:rsidRPr="004F7466">
        <w:rPr>
          <w:rFonts w:ascii="Times New Roman" w:hAnsi="Times New Roman"/>
          <w:lang w:val="ru-RU"/>
        </w:rPr>
        <w:t xml:space="preserve">которые </w:t>
      </w:r>
      <w:proofErr w:type="gramStart"/>
      <w:r w:rsidRPr="004F7466">
        <w:rPr>
          <w:rFonts w:ascii="Times New Roman" w:hAnsi="Times New Roman"/>
          <w:lang w:val="ru-RU"/>
        </w:rPr>
        <w:t>граждане</w:t>
      </w:r>
      <w:proofErr w:type="gramEnd"/>
      <w:r w:rsidRPr="004F7466">
        <w:rPr>
          <w:rFonts w:ascii="Times New Roman" w:hAnsi="Times New Roman"/>
          <w:lang w:val="ru-RU"/>
        </w:rPr>
        <w:t xml:space="preserve"> и при замещении </w:t>
      </w:r>
      <w:proofErr w:type="gramStart"/>
      <w:r w:rsidRPr="004F7466">
        <w:rPr>
          <w:rFonts w:ascii="Times New Roman" w:hAnsi="Times New Roman"/>
          <w:lang w:val="ru-RU"/>
        </w:rPr>
        <w:t>которых</w:t>
      </w:r>
      <w:proofErr w:type="gramEnd"/>
      <w:r w:rsidRPr="004F7466">
        <w:rPr>
          <w:rFonts w:ascii="Times New Roman" w:hAnsi="Times New Roman"/>
          <w:lang w:val="ru-RU"/>
        </w:rPr>
        <w:t xml:space="preserve"> муниципальные служащие обязаны</w:t>
      </w:r>
      <w:r w:rsidR="004F7466" w:rsidRPr="004F7466">
        <w:rPr>
          <w:rFonts w:ascii="Times New Roman" w:hAnsi="Times New Roman"/>
          <w:lang w:val="ru-RU"/>
        </w:rPr>
        <w:t xml:space="preserve"> представлять </w:t>
      </w:r>
      <w:r w:rsidRPr="004F7466">
        <w:rPr>
          <w:rFonts w:ascii="Times New Roman" w:hAnsi="Times New Roman"/>
          <w:lang w:val="ru-RU"/>
        </w:rPr>
        <w:t>сведения о своих доходах,</w:t>
      </w:r>
      <w:r w:rsidR="004F7466" w:rsidRPr="004F7466">
        <w:rPr>
          <w:rFonts w:ascii="Times New Roman" w:hAnsi="Times New Roman"/>
          <w:lang w:val="ru-RU"/>
        </w:rPr>
        <w:t xml:space="preserve"> расходах, </w:t>
      </w:r>
      <w:r w:rsidRPr="004F7466">
        <w:rPr>
          <w:rFonts w:ascii="Times New Roman" w:hAnsi="Times New Roman"/>
          <w:lang w:val="ru-RU"/>
        </w:rPr>
        <w:t xml:space="preserve"> об </w:t>
      </w:r>
      <w:r w:rsidR="004F7466" w:rsidRPr="004F7466">
        <w:rPr>
          <w:rFonts w:ascii="Times New Roman" w:hAnsi="Times New Roman"/>
          <w:lang w:val="ru-RU"/>
        </w:rPr>
        <w:t xml:space="preserve">имуществе и обязательствах </w:t>
      </w:r>
      <w:r w:rsidRPr="004F7466">
        <w:rPr>
          <w:rFonts w:ascii="Times New Roman" w:hAnsi="Times New Roman"/>
          <w:lang w:val="ru-RU"/>
        </w:rPr>
        <w:t xml:space="preserve">имущественного </w:t>
      </w:r>
      <w:r w:rsidR="004F7466" w:rsidRPr="004F7466">
        <w:rPr>
          <w:rFonts w:ascii="Times New Roman" w:hAnsi="Times New Roman"/>
          <w:lang w:val="ru-RU"/>
        </w:rPr>
        <w:t xml:space="preserve"> </w:t>
      </w:r>
      <w:r w:rsidRPr="004F7466">
        <w:rPr>
          <w:rFonts w:ascii="Times New Roman" w:hAnsi="Times New Roman"/>
          <w:lang w:val="ru-RU"/>
        </w:rPr>
        <w:t>характера</w:t>
      </w:r>
      <w:r w:rsidR="004F7466" w:rsidRPr="004F7466">
        <w:rPr>
          <w:rFonts w:ascii="Times New Roman" w:hAnsi="Times New Roman"/>
          <w:lang w:val="ru-RU"/>
        </w:rPr>
        <w:t>, а так же сведения о доходах, расходах,  об имуществе и обязательствах имущественного  характера</w:t>
      </w:r>
      <w:r w:rsidRPr="004F7466">
        <w:rPr>
          <w:rFonts w:ascii="Times New Roman" w:hAnsi="Times New Roman"/>
          <w:lang w:val="ru-RU"/>
        </w:rPr>
        <w:t xml:space="preserve"> своих супруги (супруга) и несовершеннолетних детей.</w:t>
      </w:r>
    </w:p>
    <w:p w:rsidR="001F451A" w:rsidRPr="001F451A" w:rsidRDefault="001F451A" w:rsidP="001F451A">
      <w:pPr>
        <w:pStyle w:val="a5"/>
        <w:jc w:val="both"/>
        <w:rPr>
          <w:rFonts w:ascii="Times New Roman" w:hAnsi="Times New Roman"/>
          <w:lang w:val="ru-RU"/>
        </w:rPr>
      </w:pPr>
    </w:p>
    <w:p w:rsidR="004F7466" w:rsidRPr="00C51F9A" w:rsidRDefault="004F7466" w:rsidP="004F7466">
      <w:pPr>
        <w:pStyle w:val="ConsPlusTitle"/>
        <w:spacing w:line="240" w:lineRule="exact"/>
        <w:jc w:val="both"/>
        <w:rPr>
          <w:rFonts w:ascii="Times New Roman" w:hAnsi="Times New Roman"/>
          <w:b w:val="0"/>
          <w:color w:val="000000"/>
          <w:sz w:val="24"/>
          <w:szCs w:val="24"/>
          <w:lang w:val="ru-RU"/>
        </w:rPr>
      </w:pPr>
      <w:r w:rsidRPr="00C51F9A">
        <w:rPr>
          <w:rFonts w:ascii="Times New Roman" w:hAnsi="Times New Roman"/>
          <w:b w:val="0"/>
          <w:color w:val="000000"/>
          <w:sz w:val="24"/>
          <w:szCs w:val="24"/>
          <w:lang w:val="ru-RU"/>
        </w:rPr>
        <w:t>В целях приведения в соответствие с законодательством,</w:t>
      </w:r>
    </w:p>
    <w:p w:rsidR="004F7466" w:rsidRPr="00C51F9A" w:rsidRDefault="004F7466" w:rsidP="004F7466">
      <w:pPr>
        <w:pStyle w:val="ConsPlusTitle"/>
        <w:spacing w:line="240" w:lineRule="exact"/>
        <w:jc w:val="both"/>
        <w:rPr>
          <w:rFonts w:ascii="Times New Roman" w:hAnsi="Times New Roman"/>
          <w:b w:val="0"/>
          <w:color w:val="000000"/>
          <w:sz w:val="24"/>
          <w:szCs w:val="24"/>
          <w:lang w:val="ru-RU"/>
        </w:rPr>
      </w:pPr>
    </w:p>
    <w:p w:rsidR="004F7466" w:rsidRDefault="004F7466" w:rsidP="004F7466">
      <w:pPr>
        <w:pStyle w:val="ConsPlusTitle"/>
        <w:spacing w:line="240" w:lineRule="exact"/>
        <w:jc w:val="both"/>
        <w:rPr>
          <w:rFonts w:ascii="Times New Roman" w:hAnsi="Times New Roman"/>
          <w:b w:val="0"/>
          <w:color w:val="000000"/>
          <w:sz w:val="24"/>
          <w:szCs w:val="24"/>
          <w:lang w:val="ru-RU"/>
        </w:rPr>
      </w:pPr>
      <w:r w:rsidRPr="0032275B">
        <w:rPr>
          <w:rFonts w:ascii="Times New Roman" w:hAnsi="Times New Roman"/>
          <w:b w:val="0"/>
          <w:color w:val="000000"/>
          <w:sz w:val="24"/>
          <w:szCs w:val="24"/>
        </w:rPr>
        <w:t>ПОСТАНОВЛЯЕТ:</w:t>
      </w:r>
    </w:p>
    <w:p w:rsidR="004F7466" w:rsidRPr="004F7466" w:rsidRDefault="004F7466" w:rsidP="004F7466">
      <w:pPr>
        <w:pStyle w:val="ConsPlusTitle"/>
        <w:spacing w:line="240" w:lineRule="exact"/>
        <w:jc w:val="both"/>
        <w:rPr>
          <w:rFonts w:ascii="Times New Roman" w:hAnsi="Times New Roman"/>
          <w:b w:val="0"/>
          <w:color w:val="000000"/>
          <w:sz w:val="24"/>
          <w:szCs w:val="24"/>
          <w:lang w:val="ru-RU"/>
        </w:rPr>
      </w:pPr>
    </w:p>
    <w:p w:rsidR="008A73C5" w:rsidRDefault="008A73C5" w:rsidP="008A73C5">
      <w:pPr>
        <w:numPr>
          <w:ilvl w:val="0"/>
          <w:numId w:val="8"/>
        </w:numPr>
        <w:tabs>
          <w:tab w:val="clear" w:pos="1860"/>
          <w:tab w:val="num" w:pos="900"/>
        </w:tabs>
        <w:ind w:left="720" w:firstLine="0"/>
        <w:jc w:val="both"/>
        <w:rPr>
          <w:rFonts w:ascii="Times New Roman" w:hAnsi="Times New Roman"/>
          <w:bCs/>
          <w:lang w:val="ru-RU"/>
        </w:rPr>
      </w:pPr>
      <w:r w:rsidRPr="00580E92">
        <w:rPr>
          <w:rFonts w:ascii="Times New Roman" w:hAnsi="Times New Roman"/>
          <w:bCs/>
          <w:lang w:val="ru-RU"/>
        </w:rPr>
        <w:t>Утвердить «Перечень должностей муни</w:t>
      </w:r>
      <w:r>
        <w:rPr>
          <w:rFonts w:ascii="Times New Roman" w:hAnsi="Times New Roman"/>
          <w:bCs/>
          <w:lang w:val="ru-RU"/>
        </w:rPr>
        <w:t xml:space="preserve">ципальной службы </w:t>
      </w:r>
      <w:proofErr w:type="gramStart"/>
      <w:r>
        <w:rPr>
          <w:rFonts w:ascii="Times New Roman" w:hAnsi="Times New Roman"/>
          <w:bCs/>
          <w:lang w:val="ru-RU"/>
        </w:rPr>
        <w:t>муниципального</w:t>
      </w:r>
      <w:proofErr w:type="gramEnd"/>
    </w:p>
    <w:p w:rsidR="00000000" w:rsidRPr="00800076" w:rsidRDefault="008A73C5" w:rsidP="00800076">
      <w:pPr>
        <w:jc w:val="both"/>
        <w:rPr>
          <w:rFonts w:ascii="Times New Roman" w:hAnsi="Times New Roman"/>
          <w:lang w:val="ru-RU"/>
        </w:rPr>
      </w:pPr>
      <w:r w:rsidRPr="00580E92">
        <w:rPr>
          <w:rFonts w:ascii="Times New Roman" w:hAnsi="Times New Roman"/>
          <w:bCs/>
          <w:lang w:val="ru-RU"/>
        </w:rPr>
        <w:t xml:space="preserve">образования Иштанское сельское поселение, </w:t>
      </w:r>
      <w:r w:rsidRPr="00580E92">
        <w:rPr>
          <w:rFonts w:ascii="Times New Roman" w:hAnsi="Times New Roman"/>
          <w:lang w:val="ru-RU"/>
        </w:rPr>
        <w:t xml:space="preserve">при назначении на которые граждане, и при замещении которых муниципальные служащие обязаны представлять сведения о своих доходах, </w:t>
      </w:r>
      <w:r>
        <w:rPr>
          <w:rFonts w:ascii="Times New Roman" w:hAnsi="Times New Roman"/>
          <w:lang w:val="ru-RU"/>
        </w:rPr>
        <w:t xml:space="preserve">расходах, </w:t>
      </w:r>
      <w:r w:rsidRPr="00580E92">
        <w:rPr>
          <w:rFonts w:ascii="Times New Roman" w:hAnsi="Times New Roman"/>
          <w:lang w:val="ru-RU"/>
        </w:rPr>
        <w:t>об имуществе и обязател</w:t>
      </w:r>
      <w:r>
        <w:rPr>
          <w:rFonts w:ascii="Times New Roman" w:hAnsi="Times New Roman"/>
          <w:lang w:val="ru-RU"/>
        </w:rPr>
        <w:t>ьствах имущественного характера, а так же</w:t>
      </w:r>
      <w:r w:rsidRPr="008A73C5">
        <w:rPr>
          <w:rFonts w:ascii="Times New Roman" w:hAnsi="Times New Roman"/>
          <w:lang w:val="ru-RU"/>
        </w:rPr>
        <w:t xml:space="preserve"> </w:t>
      </w:r>
      <w:r w:rsidRPr="004F7466">
        <w:rPr>
          <w:rFonts w:ascii="Times New Roman" w:hAnsi="Times New Roman"/>
          <w:lang w:val="ru-RU"/>
        </w:rPr>
        <w:t>сведения о доходах, расходах,  об имуществе и обязательствах имущественного  характера</w:t>
      </w:r>
      <w:r>
        <w:rPr>
          <w:rFonts w:ascii="Times New Roman" w:hAnsi="Times New Roman"/>
          <w:lang w:val="ru-RU"/>
        </w:rPr>
        <w:t xml:space="preserve"> </w:t>
      </w:r>
      <w:r w:rsidRPr="00580E92">
        <w:rPr>
          <w:rFonts w:ascii="Times New Roman" w:hAnsi="Times New Roman"/>
          <w:lang w:val="ru-RU"/>
        </w:rPr>
        <w:t xml:space="preserve">своих </w:t>
      </w:r>
      <w:r w:rsidRPr="00800076">
        <w:rPr>
          <w:rFonts w:ascii="Times New Roman" w:hAnsi="Times New Roman"/>
          <w:lang w:val="ru-RU"/>
        </w:rPr>
        <w:t>супруги (супруга) и несовершеннолетних детей» согласно приложению.</w:t>
      </w:r>
    </w:p>
    <w:p w:rsidR="00800076" w:rsidRPr="00800076" w:rsidRDefault="00800076" w:rsidP="00800076">
      <w:pPr>
        <w:pStyle w:val="ConsPlusTitle"/>
        <w:numPr>
          <w:ilvl w:val="0"/>
          <w:numId w:val="8"/>
        </w:numPr>
        <w:tabs>
          <w:tab w:val="clear" w:pos="1860"/>
          <w:tab w:val="num" w:pos="851"/>
        </w:tabs>
        <w:adjustRightInd/>
        <w:spacing w:line="240" w:lineRule="exact"/>
        <w:ind w:left="851" w:hanging="284"/>
        <w:jc w:val="both"/>
        <w:rPr>
          <w:rFonts w:ascii="Times New Roman" w:hAnsi="Times New Roman"/>
          <w:b w:val="0"/>
          <w:color w:val="000000"/>
          <w:sz w:val="24"/>
          <w:szCs w:val="24"/>
          <w:lang w:val="ru-RU"/>
        </w:rPr>
      </w:pPr>
      <w:r w:rsidRPr="00800076">
        <w:rPr>
          <w:rFonts w:ascii="Times New Roman" w:hAnsi="Times New Roman"/>
          <w:b w:val="0"/>
          <w:sz w:val="24"/>
          <w:szCs w:val="24"/>
          <w:lang w:val="ru-RU"/>
        </w:rPr>
        <w:t xml:space="preserve">Считать </w:t>
      </w:r>
      <w:proofErr w:type="gramStart"/>
      <w:r w:rsidRPr="00800076">
        <w:rPr>
          <w:rFonts w:ascii="Times New Roman" w:hAnsi="Times New Roman"/>
          <w:b w:val="0"/>
          <w:color w:val="000000"/>
          <w:sz w:val="24"/>
          <w:szCs w:val="24"/>
          <w:lang w:val="ru-RU"/>
        </w:rPr>
        <w:t>утратившим</w:t>
      </w:r>
      <w:proofErr w:type="gramEnd"/>
      <w:r w:rsidRPr="00800076">
        <w:rPr>
          <w:rFonts w:ascii="Times New Roman" w:hAnsi="Times New Roman"/>
          <w:b w:val="0"/>
          <w:color w:val="000000"/>
          <w:sz w:val="24"/>
          <w:szCs w:val="24"/>
          <w:lang w:val="ru-RU"/>
        </w:rPr>
        <w:t xml:space="preserve"> силу Постановление администрации Иштанского сельского</w:t>
      </w:r>
    </w:p>
    <w:p w:rsidR="00800076" w:rsidRDefault="00800076" w:rsidP="00800076">
      <w:pPr>
        <w:tabs>
          <w:tab w:val="left" w:pos="9180"/>
        </w:tabs>
        <w:ind w:right="-83"/>
        <w:jc w:val="both"/>
        <w:rPr>
          <w:rFonts w:ascii="Times New Roman" w:hAnsi="Times New Roman"/>
          <w:lang w:val="ru-RU"/>
        </w:rPr>
      </w:pPr>
      <w:r w:rsidRPr="00800076">
        <w:rPr>
          <w:rFonts w:ascii="Times New Roman" w:hAnsi="Times New Roman"/>
          <w:color w:val="000000"/>
          <w:lang w:val="ru-RU"/>
        </w:rPr>
        <w:t>поселения № 88 от 27.12.2018 года</w:t>
      </w:r>
      <w:r>
        <w:rPr>
          <w:rFonts w:ascii="Times New Roman" w:hAnsi="Times New Roman"/>
          <w:color w:val="000000"/>
          <w:lang w:val="ru-RU"/>
        </w:rPr>
        <w:t xml:space="preserve"> «</w:t>
      </w:r>
      <w:r w:rsidRPr="00580E92">
        <w:rPr>
          <w:rFonts w:ascii="Times New Roman" w:hAnsi="Times New Roman"/>
          <w:lang w:val="ru-RU"/>
        </w:rPr>
        <w:t>Об утверждении перечня должностей</w:t>
      </w:r>
      <w:r>
        <w:rPr>
          <w:rFonts w:ascii="Times New Roman" w:hAnsi="Times New Roman"/>
          <w:lang w:val="ru-RU"/>
        </w:rPr>
        <w:t xml:space="preserve"> </w:t>
      </w:r>
      <w:r w:rsidRPr="00580E92">
        <w:rPr>
          <w:rFonts w:ascii="Times New Roman" w:hAnsi="Times New Roman"/>
          <w:lang w:val="ru-RU"/>
        </w:rPr>
        <w:t>муниципальной службы, при назначении на</w:t>
      </w:r>
      <w:r>
        <w:rPr>
          <w:rFonts w:ascii="Times New Roman" w:hAnsi="Times New Roman"/>
          <w:lang w:val="ru-RU"/>
        </w:rPr>
        <w:t xml:space="preserve"> </w:t>
      </w:r>
      <w:r w:rsidRPr="00580E92">
        <w:rPr>
          <w:rFonts w:ascii="Times New Roman" w:hAnsi="Times New Roman"/>
          <w:lang w:val="ru-RU"/>
        </w:rPr>
        <w:t>которые граждане и при замещении которых</w:t>
      </w:r>
      <w:r>
        <w:rPr>
          <w:rFonts w:ascii="Times New Roman" w:hAnsi="Times New Roman"/>
          <w:lang w:val="ru-RU"/>
        </w:rPr>
        <w:t xml:space="preserve"> </w:t>
      </w:r>
      <w:r w:rsidRPr="00580E92">
        <w:rPr>
          <w:rFonts w:ascii="Times New Roman" w:hAnsi="Times New Roman"/>
          <w:lang w:val="ru-RU"/>
        </w:rPr>
        <w:t>муниципальные служащие обязаны</w:t>
      </w:r>
      <w:r>
        <w:rPr>
          <w:rFonts w:ascii="Times New Roman" w:hAnsi="Times New Roman"/>
          <w:lang w:val="ru-RU"/>
        </w:rPr>
        <w:t xml:space="preserve"> </w:t>
      </w:r>
      <w:r w:rsidRPr="00580E92">
        <w:rPr>
          <w:rFonts w:ascii="Times New Roman" w:hAnsi="Times New Roman"/>
          <w:lang w:val="ru-RU"/>
        </w:rPr>
        <w:t>представлять сведения о своих доходах, об</w:t>
      </w:r>
      <w:r>
        <w:rPr>
          <w:rFonts w:ascii="Times New Roman" w:hAnsi="Times New Roman"/>
          <w:lang w:val="ru-RU"/>
        </w:rPr>
        <w:t xml:space="preserve"> </w:t>
      </w:r>
      <w:r w:rsidRPr="00580E92">
        <w:rPr>
          <w:rFonts w:ascii="Times New Roman" w:hAnsi="Times New Roman"/>
          <w:lang w:val="ru-RU"/>
        </w:rPr>
        <w:t xml:space="preserve">имуществе и обязательствах имущественного </w:t>
      </w:r>
      <w:r>
        <w:rPr>
          <w:rFonts w:ascii="Times New Roman" w:hAnsi="Times New Roman"/>
          <w:lang w:val="ru-RU"/>
        </w:rPr>
        <w:t xml:space="preserve"> </w:t>
      </w:r>
      <w:r w:rsidRPr="00580E92">
        <w:rPr>
          <w:rFonts w:ascii="Times New Roman" w:hAnsi="Times New Roman"/>
          <w:lang w:val="ru-RU"/>
        </w:rPr>
        <w:t>характера своих супруги (супруга) и несовершеннолетних детей</w:t>
      </w:r>
      <w:r>
        <w:rPr>
          <w:rFonts w:ascii="Times New Roman" w:hAnsi="Times New Roman"/>
          <w:lang w:val="ru-RU"/>
        </w:rPr>
        <w:t>»</w:t>
      </w:r>
      <w:r w:rsidRPr="00580E92">
        <w:rPr>
          <w:rFonts w:ascii="Times New Roman" w:hAnsi="Times New Roman"/>
          <w:lang w:val="ru-RU"/>
        </w:rPr>
        <w:t>.</w:t>
      </w:r>
    </w:p>
    <w:p w:rsidR="00800076" w:rsidRPr="00800076" w:rsidRDefault="00800076" w:rsidP="00800076">
      <w:pPr>
        <w:pStyle w:val="a4"/>
        <w:numPr>
          <w:ilvl w:val="0"/>
          <w:numId w:val="8"/>
        </w:numPr>
        <w:tabs>
          <w:tab w:val="clear" w:pos="1860"/>
        </w:tabs>
        <w:ind w:left="709" w:right="-1" w:hanging="283"/>
        <w:jc w:val="both"/>
        <w:rPr>
          <w:rFonts w:eastAsia="Times New Roman CYR"/>
          <w:b w:val="0"/>
          <w:szCs w:val="24"/>
          <w:lang w:val="ru-RU"/>
        </w:rPr>
      </w:pPr>
      <w:r w:rsidRPr="00800076">
        <w:rPr>
          <w:b w:val="0"/>
          <w:szCs w:val="24"/>
          <w:lang w:val="ru-RU"/>
        </w:rPr>
        <w:t xml:space="preserve">Опубликовать настоящее постановление в информационном бюллетене и </w:t>
      </w:r>
      <w:r w:rsidRPr="00800076">
        <w:rPr>
          <w:b w:val="0"/>
          <w:lang w:val="ru-RU"/>
        </w:rPr>
        <w:t>разместить</w:t>
      </w:r>
    </w:p>
    <w:p w:rsidR="00800076" w:rsidRPr="00800076" w:rsidRDefault="00800076" w:rsidP="00800076">
      <w:pPr>
        <w:pStyle w:val="a4"/>
        <w:ind w:right="-1"/>
        <w:jc w:val="both"/>
        <w:rPr>
          <w:rFonts w:eastAsia="Times New Roman CYR"/>
          <w:b w:val="0"/>
          <w:szCs w:val="24"/>
          <w:lang w:val="ru-RU"/>
        </w:rPr>
      </w:pPr>
      <w:r w:rsidRPr="00800076">
        <w:rPr>
          <w:b w:val="0"/>
          <w:lang w:val="ru-RU"/>
        </w:rPr>
        <w:t xml:space="preserve">на официальном сайте муниципального образования Иштанского сельского поселения- </w:t>
      </w:r>
      <w:hyperlink r:id="rId5" w:history="1">
        <w:r w:rsidRPr="00800076">
          <w:rPr>
            <w:rStyle w:val="af5"/>
            <w:rFonts w:eastAsiaTheme="majorEastAsia"/>
            <w:b w:val="0"/>
          </w:rPr>
          <w:t>http</w:t>
        </w:r>
        <w:r w:rsidRPr="00800076">
          <w:rPr>
            <w:rStyle w:val="af5"/>
            <w:rFonts w:eastAsiaTheme="majorEastAsia"/>
            <w:b w:val="0"/>
            <w:lang w:val="ru-RU"/>
          </w:rPr>
          <w:t>://</w:t>
        </w:r>
        <w:proofErr w:type="spellStart"/>
        <w:r w:rsidRPr="00800076">
          <w:rPr>
            <w:rStyle w:val="af5"/>
            <w:rFonts w:eastAsiaTheme="majorEastAsia"/>
            <w:b w:val="0"/>
          </w:rPr>
          <w:t>ishtan</w:t>
        </w:r>
        <w:proofErr w:type="spellEnd"/>
        <w:r w:rsidRPr="00800076">
          <w:rPr>
            <w:rStyle w:val="af5"/>
            <w:rFonts w:eastAsiaTheme="majorEastAsia"/>
            <w:b w:val="0"/>
            <w:lang w:val="ru-RU"/>
          </w:rPr>
          <w:t>.</w:t>
        </w:r>
        <w:proofErr w:type="spellStart"/>
        <w:r w:rsidRPr="00800076">
          <w:rPr>
            <w:rStyle w:val="af5"/>
            <w:rFonts w:eastAsiaTheme="majorEastAsia"/>
            <w:b w:val="0"/>
          </w:rPr>
          <w:t>tomsk</w:t>
        </w:r>
        <w:proofErr w:type="spellEnd"/>
        <w:r w:rsidRPr="00800076">
          <w:rPr>
            <w:rStyle w:val="af5"/>
            <w:rFonts w:eastAsiaTheme="majorEastAsia"/>
            <w:b w:val="0"/>
            <w:lang w:val="ru-RU"/>
          </w:rPr>
          <w:t>.</w:t>
        </w:r>
        <w:proofErr w:type="spellStart"/>
        <w:r w:rsidRPr="00800076">
          <w:rPr>
            <w:rStyle w:val="af5"/>
            <w:rFonts w:eastAsiaTheme="majorEastAsia"/>
            <w:b w:val="0"/>
          </w:rPr>
          <w:t>ru</w:t>
        </w:r>
        <w:proofErr w:type="spellEnd"/>
      </w:hyperlink>
      <w:r w:rsidRPr="00800076">
        <w:rPr>
          <w:b w:val="0"/>
          <w:lang w:val="ru-RU"/>
        </w:rPr>
        <w:t>.в информационно-телекоммуникационной сети Интернет.</w:t>
      </w:r>
    </w:p>
    <w:p w:rsidR="00800076" w:rsidRPr="00800076" w:rsidRDefault="00800076" w:rsidP="00800076">
      <w:pPr>
        <w:pStyle w:val="a5"/>
        <w:numPr>
          <w:ilvl w:val="0"/>
          <w:numId w:val="8"/>
        </w:numPr>
        <w:tabs>
          <w:tab w:val="clear" w:pos="1860"/>
          <w:tab w:val="num" w:pos="709"/>
        </w:tabs>
        <w:ind w:left="709" w:hanging="283"/>
        <w:jc w:val="both"/>
        <w:rPr>
          <w:rFonts w:ascii="Times New Roman" w:hAnsi="Times New Roman"/>
          <w:lang w:val="ru-RU"/>
        </w:rPr>
      </w:pPr>
      <w:r w:rsidRPr="00800076">
        <w:rPr>
          <w:rFonts w:ascii="Times New Roman" w:hAnsi="Times New Roman"/>
          <w:lang w:val="ru-RU"/>
        </w:rPr>
        <w:t xml:space="preserve">Настоящее постановление вступает в силу </w:t>
      </w:r>
      <w:proofErr w:type="gramStart"/>
      <w:r w:rsidRPr="00800076">
        <w:rPr>
          <w:rFonts w:ascii="Times New Roman" w:hAnsi="Times New Roman"/>
          <w:lang w:val="ru-RU"/>
        </w:rPr>
        <w:t>с даты</w:t>
      </w:r>
      <w:proofErr w:type="gramEnd"/>
      <w:r w:rsidRPr="00800076">
        <w:rPr>
          <w:rFonts w:ascii="Times New Roman" w:hAnsi="Times New Roman"/>
          <w:lang w:val="ru-RU"/>
        </w:rPr>
        <w:t xml:space="preserve"> его подписания.</w:t>
      </w:r>
    </w:p>
    <w:p w:rsidR="00800076" w:rsidRDefault="00800076" w:rsidP="00800076">
      <w:pPr>
        <w:pStyle w:val="a5"/>
        <w:numPr>
          <w:ilvl w:val="0"/>
          <w:numId w:val="8"/>
        </w:numPr>
        <w:tabs>
          <w:tab w:val="clear" w:pos="1860"/>
          <w:tab w:val="num" w:pos="567"/>
        </w:tabs>
        <w:ind w:left="709" w:hanging="283"/>
        <w:jc w:val="both"/>
        <w:rPr>
          <w:rFonts w:ascii="Times New Roman" w:hAnsi="Times New Roman"/>
          <w:lang w:val="ru-RU"/>
        </w:rPr>
      </w:pPr>
      <w:proofErr w:type="gramStart"/>
      <w:r w:rsidRPr="00800076">
        <w:rPr>
          <w:rFonts w:ascii="Times New Roman" w:hAnsi="Times New Roman"/>
          <w:lang w:val="ru-RU"/>
        </w:rPr>
        <w:t>Контроль за</w:t>
      </w:r>
      <w:proofErr w:type="gramEnd"/>
      <w:r w:rsidRPr="00800076">
        <w:rPr>
          <w:rFonts w:ascii="Times New Roman" w:hAnsi="Times New Roman"/>
          <w:lang w:val="ru-RU"/>
        </w:rPr>
        <w:t xml:space="preserve"> исполнением настоящего постановления оставляю за собой.</w:t>
      </w:r>
    </w:p>
    <w:p w:rsidR="00800076" w:rsidRDefault="00800076" w:rsidP="00800076">
      <w:pPr>
        <w:tabs>
          <w:tab w:val="num" w:pos="567"/>
        </w:tabs>
        <w:jc w:val="both"/>
        <w:rPr>
          <w:rFonts w:ascii="Times New Roman" w:hAnsi="Times New Roman"/>
          <w:lang w:val="ru-RU"/>
        </w:rPr>
      </w:pPr>
    </w:p>
    <w:p w:rsidR="00800076" w:rsidRDefault="00800076" w:rsidP="00800076">
      <w:pPr>
        <w:tabs>
          <w:tab w:val="num" w:pos="567"/>
        </w:tabs>
        <w:jc w:val="both"/>
        <w:rPr>
          <w:rFonts w:ascii="Times New Roman" w:hAnsi="Times New Roman"/>
          <w:lang w:val="ru-RU"/>
        </w:rPr>
      </w:pPr>
    </w:p>
    <w:p w:rsidR="00800076" w:rsidRDefault="00800076" w:rsidP="00800076">
      <w:pPr>
        <w:tabs>
          <w:tab w:val="num" w:pos="567"/>
        </w:tabs>
        <w:jc w:val="both"/>
        <w:rPr>
          <w:rFonts w:ascii="Times New Roman" w:hAnsi="Times New Roman"/>
          <w:lang w:val="ru-RU"/>
        </w:rPr>
      </w:pPr>
      <w:r>
        <w:rPr>
          <w:rFonts w:ascii="Times New Roman" w:hAnsi="Times New Roman"/>
          <w:lang w:val="ru-RU"/>
        </w:rPr>
        <w:t>Глава Иштанского сельского поселения</w:t>
      </w:r>
    </w:p>
    <w:p w:rsidR="00800076" w:rsidRDefault="00800076" w:rsidP="00800076">
      <w:pPr>
        <w:tabs>
          <w:tab w:val="num" w:pos="567"/>
        </w:tabs>
        <w:jc w:val="both"/>
        <w:rPr>
          <w:rFonts w:ascii="Times New Roman" w:hAnsi="Times New Roman"/>
          <w:lang w:val="ru-RU"/>
        </w:rPr>
      </w:pPr>
      <w:r>
        <w:rPr>
          <w:rFonts w:ascii="Times New Roman" w:hAnsi="Times New Roman"/>
          <w:lang w:val="ru-RU"/>
        </w:rPr>
        <w:t>(Глава Администрации)                                                                       Л.В. Маленкова</w:t>
      </w: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Default="00482951" w:rsidP="00800076">
      <w:pPr>
        <w:tabs>
          <w:tab w:val="num" w:pos="567"/>
        </w:tabs>
        <w:jc w:val="both"/>
        <w:rPr>
          <w:rFonts w:ascii="Times New Roman" w:hAnsi="Times New Roman"/>
          <w:lang w:val="ru-RU"/>
        </w:rPr>
      </w:pPr>
    </w:p>
    <w:p w:rsidR="00482951" w:rsidRPr="00580E92" w:rsidRDefault="00482951" w:rsidP="00482951">
      <w:pPr>
        <w:jc w:val="right"/>
        <w:rPr>
          <w:rFonts w:ascii="Times New Roman" w:hAnsi="Times New Roman"/>
          <w:lang w:val="ru-RU"/>
        </w:rPr>
      </w:pPr>
      <w:r>
        <w:rPr>
          <w:rFonts w:ascii="Times New Roman" w:hAnsi="Times New Roman"/>
          <w:lang w:val="ru-RU"/>
        </w:rPr>
        <w:lastRenderedPageBreak/>
        <w:t>Приложение</w:t>
      </w:r>
      <w:r w:rsidRPr="00580E92">
        <w:rPr>
          <w:rFonts w:ascii="Times New Roman" w:hAnsi="Times New Roman"/>
          <w:lang w:val="ru-RU"/>
        </w:rPr>
        <w:t xml:space="preserve"> </w:t>
      </w:r>
    </w:p>
    <w:p w:rsidR="00482951" w:rsidRDefault="00482951" w:rsidP="00482951">
      <w:pPr>
        <w:jc w:val="right"/>
        <w:rPr>
          <w:rFonts w:ascii="Times New Roman" w:hAnsi="Times New Roman"/>
          <w:lang w:val="ru-RU"/>
        </w:rPr>
      </w:pPr>
      <w:r w:rsidRPr="00580E92">
        <w:rPr>
          <w:rFonts w:ascii="Times New Roman" w:hAnsi="Times New Roman"/>
          <w:lang w:val="ru-RU"/>
        </w:rPr>
        <w:t xml:space="preserve">к Постановлению Администрации </w:t>
      </w:r>
    </w:p>
    <w:p w:rsidR="00482951" w:rsidRPr="00580E92" w:rsidRDefault="00482951" w:rsidP="00482951">
      <w:pPr>
        <w:jc w:val="right"/>
        <w:rPr>
          <w:rFonts w:ascii="Times New Roman" w:hAnsi="Times New Roman"/>
          <w:lang w:val="ru-RU"/>
        </w:rPr>
      </w:pPr>
      <w:r w:rsidRPr="00580E92">
        <w:rPr>
          <w:rFonts w:ascii="Times New Roman" w:hAnsi="Times New Roman"/>
          <w:lang w:val="ru-RU"/>
        </w:rPr>
        <w:t>Иштанского сельского поселения</w:t>
      </w:r>
    </w:p>
    <w:p w:rsidR="00482951" w:rsidRDefault="00482951" w:rsidP="00482951">
      <w:pPr>
        <w:jc w:val="right"/>
        <w:rPr>
          <w:rFonts w:ascii="Times New Roman" w:hAnsi="Times New Roman"/>
          <w:lang w:val="ru-RU"/>
        </w:rPr>
      </w:pPr>
      <w:r w:rsidRPr="00482951">
        <w:rPr>
          <w:rFonts w:ascii="Times New Roman" w:hAnsi="Times New Roman"/>
          <w:lang w:val="ru-RU"/>
        </w:rPr>
        <w:t xml:space="preserve">от </w:t>
      </w:r>
      <w:r>
        <w:rPr>
          <w:rFonts w:ascii="Times New Roman" w:hAnsi="Times New Roman"/>
          <w:lang w:val="ru-RU"/>
        </w:rPr>
        <w:t>13</w:t>
      </w:r>
      <w:r w:rsidRPr="00482951">
        <w:rPr>
          <w:rFonts w:ascii="Times New Roman" w:hAnsi="Times New Roman"/>
          <w:lang w:val="ru-RU"/>
        </w:rPr>
        <w:t>.</w:t>
      </w:r>
      <w:r>
        <w:rPr>
          <w:rFonts w:ascii="Times New Roman" w:hAnsi="Times New Roman"/>
          <w:lang w:val="ru-RU"/>
        </w:rPr>
        <w:t>04</w:t>
      </w:r>
      <w:r w:rsidRPr="00482951">
        <w:rPr>
          <w:rFonts w:ascii="Times New Roman" w:hAnsi="Times New Roman"/>
          <w:lang w:val="ru-RU"/>
        </w:rPr>
        <w:t>.20</w:t>
      </w:r>
      <w:r>
        <w:rPr>
          <w:rFonts w:ascii="Times New Roman" w:hAnsi="Times New Roman"/>
          <w:lang w:val="ru-RU"/>
        </w:rPr>
        <w:t>20</w:t>
      </w:r>
      <w:r w:rsidRPr="00482951">
        <w:rPr>
          <w:rFonts w:ascii="Times New Roman" w:hAnsi="Times New Roman"/>
          <w:lang w:val="ru-RU"/>
        </w:rPr>
        <w:t xml:space="preserve"> № </w:t>
      </w:r>
      <w:r>
        <w:rPr>
          <w:rFonts w:ascii="Times New Roman" w:hAnsi="Times New Roman"/>
          <w:lang w:val="ru-RU"/>
        </w:rPr>
        <w:t>32</w:t>
      </w:r>
    </w:p>
    <w:p w:rsidR="00482951" w:rsidRDefault="00482951" w:rsidP="00482951">
      <w:pPr>
        <w:jc w:val="right"/>
        <w:rPr>
          <w:rFonts w:ascii="Times New Roman" w:hAnsi="Times New Roman"/>
          <w:lang w:val="ru-RU"/>
        </w:rPr>
      </w:pPr>
    </w:p>
    <w:p w:rsidR="00482951" w:rsidRPr="00482951" w:rsidRDefault="00482951" w:rsidP="00482951">
      <w:pPr>
        <w:ind w:left="1860"/>
        <w:jc w:val="both"/>
        <w:rPr>
          <w:rFonts w:ascii="Times New Roman" w:hAnsi="Times New Roman"/>
          <w:b/>
          <w:bCs/>
          <w:lang w:val="ru-RU"/>
        </w:rPr>
      </w:pPr>
      <w:r w:rsidRPr="00482951">
        <w:rPr>
          <w:rFonts w:ascii="Times New Roman" w:hAnsi="Times New Roman"/>
          <w:b/>
          <w:bCs/>
          <w:lang w:val="ru-RU"/>
        </w:rPr>
        <w:t xml:space="preserve">Перечень должностей муниципальной службы </w:t>
      </w:r>
      <w:proofErr w:type="gramStart"/>
      <w:r w:rsidRPr="00482951">
        <w:rPr>
          <w:rFonts w:ascii="Times New Roman" w:hAnsi="Times New Roman"/>
          <w:b/>
          <w:bCs/>
          <w:lang w:val="ru-RU"/>
        </w:rPr>
        <w:t>муниципального</w:t>
      </w:r>
      <w:proofErr w:type="gramEnd"/>
    </w:p>
    <w:p w:rsidR="00482951" w:rsidRPr="00482951" w:rsidRDefault="00482951" w:rsidP="00482951">
      <w:pPr>
        <w:jc w:val="center"/>
        <w:rPr>
          <w:rFonts w:ascii="Times New Roman" w:hAnsi="Times New Roman"/>
          <w:b/>
          <w:lang w:val="ru-RU"/>
        </w:rPr>
      </w:pPr>
      <w:r w:rsidRPr="00482951">
        <w:rPr>
          <w:rFonts w:ascii="Times New Roman" w:hAnsi="Times New Roman"/>
          <w:b/>
          <w:bCs/>
          <w:lang w:val="ru-RU"/>
        </w:rPr>
        <w:t xml:space="preserve">образования Иштанское сельское поселение, </w:t>
      </w:r>
      <w:r w:rsidRPr="00482951">
        <w:rPr>
          <w:rFonts w:ascii="Times New Roman" w:hAnsi="Times New Roman"/>
          <w:b/>
          <w:lang w:val="ru-RU"/>
        </w:rPr>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w:t>
      </w:r>
    </w:p>
    <w:p w:rsidR="00482951" w:rsidRPr="00482951" w:rsidRDefault="00482951" w:rsidP="00482951">
      <w:pPr>
        <w:rPr>
          <w:rFonts w:ascii="Times New Roman" w:hAnsi="Times New Roman"/>
          <w:lang w:val="ru-RU"/>
        </w:rPr>
      </w:pPr>
    </w:p>
    <w:tbl>
      <w:tblPr>
        <w:tblStyle w:val="af6"/>
        <w:tblW w:w="0" w:type="auto"/>
        <w:tblLook w:val="01E0"/>
      </w:tblPr>
      <w:tblGrid>
        <w:gridCol w:w="1908"/>
        <w:gridCol w:w="6840"/>
      </w:tblGrid>
      <w:tr w:rsidR="00482951" w:rsidRPr="00482951" w:rsidTr="003C6B52">
        <w:tc>
          <w:tcPr>
            <w:tcW w:w="1908" w:type="dxa"/>
          </w:tcPr>
          <w:p w:rsidR="00482951" w:rsidRPr="00482951" w:rsidRDefault="00482951" w:rsidP="003C6B52">
            <w:pPr>
              <w:rPr>
                <w:lang w:val="ru-RU"/>
              </w:rPr>
            </w:pPr>
            <w:r w:rsidRPr="00482951">
              <w:rPr>
                <w:lang w:val="ru-RU"/>
              </w:rPr>
              <w:t xml:space="preserve">№ </w:t>
            </w:r>
            <w:proofErr w:type="spellStart"/>
            <w:proofErr w:type="gramStart"/>
            <w:r w:rsidRPr="00482951">
              <w:rPr>
                <w:lang w:val="ru-RU"/>
              </w:rPr>
              <w:t>п</w:t>
            </w:r>
            <w:proofErr w:type="spellEnd"/>
            <w:proofErr w:type="gramEnd"/>
            <w:r w:rsidRPr="00482951">
              <w:rPr>
                <w:lang w:val="ru-RU"/>
              </w:rPr>
              <w:t>/</w:t>
            </w:r>
            <w:proofErr w:type="spellStart"/>
            <w:r w:rsidRPr="00482951">
              <w:rPr>
                <w:lang w:val="ru-RU"/>
              </w:rPr>
              <w:t>п</w:t>
            </w:r>
            <w:proofErr w:type="spellEnd"/>
          </w:p>
        </w:tc>
        <w:tc>
          <w:tcPr>
            <w:tcW w:w="6840" w:type="dxa"/>
          </w:tcPr>
          <w:p w:rsidR="00482951" w:rsidRPr="00482951" w:rsidRDefault="00482951" w:rsidP="003C6B52">
            <w:pPr>
              <w:rPr>
                <w:lang w:val="ru-RU"/>
              </w:rPr>
            </w:pPr>
            <w:r w:rsidRPr="00482951">
              <w:rPr>
                <w:lang w:val="ru-RU"/>
              </w:rPr>
              <w:t>Наименование должности</w:t>
            </w:r>
          </w:p>
        </w:tc>
      </w:tr>
      <w:tr w:rsidR="00482951" w:rsidRPr="00482951" w:rsidTr="003C6B52">
        <w:tc>
          <w:tcPr>
            <w:tcW w:w="1908" w:type="dxa"/>
          </w:tcPr>
          <w:p w:rsidR="00482951" w:rsidRPr="00482951" w:rsidRDefault="00482951" w:rsidP="003C6B52">
            <w:pPr>
              <w:rPr>
                <w:lang w:val="ru-RU"/>
              </w:rPr>
            </w:pPr>
            <w:r w:rsidRPr="00482951">
              <w:rPr>
                <w:lang w:val="ru-RU"/>
              </w:rPr>
              <w:t>1</w:t>
            </w:r>
          </w:p>
        </w:tc>
        <w:tc>
          <w:tcPr>
            <w:tcW w:w="6840" w:type="dxa"/>
          </w:tcPr>
          <w:p w:rsidR="00482951" w:rsidRPr="00482951" w:rsidRDefault="00482951" w:rsidP="003C6B52">
            <w:pPr>
              <w:rPr>
                <w:lang w:val="ru-RU"/>
              </w:rPr>
            </w:pPr>
            <w:r w:rsidRPr="00482951">
              <w:rPr>
                <w:lang w:val="ru-RU"/>
              </w:rPr>
              <w:t>Главный бухгалтер-финансист</w:t>
            </w:r>
          </w:p>
        </w:tc>
      </w:tr>
      <w:tr w:rsidR="00482951" w:rsidRPr="00482951" w:rsidTr="003C6B52">
        <w:tc>
          <w:tcPr>
            <w:tcW w:w="1908" w:type="dxa"/>
          </w:tcPr>
          <w:p w:rsidR="00482951" w:rsidRPr="00482951" w:rsidRDefault="00482951" w:rsidP="003C6B52">
            <w:pPr>
              <w:rPr>
                <w:lang w:val="ru-RU"/>
              </w:rPr>
            </w:pPr>
            <w:r w:rsidRPr="00482951">
              <w:rPr>
                <w:lang w:val="ru-RU"/>
              </w:rPr>
              <w:t>2</w:t>
            </w:r>
          </w:p>
        </w:tc>
        <w:tc>
          <w:tcPr>
            <w:tcW w:w="6840" w:type="dxa"/>
          </w:tcPr>
          <w:p w:rsidR="00482951" w:rsidRPr="00482951" w:rsidRDefault="00482951" w:rsidP="003C6B52">
            <w:pPr>
              <w:rPr>
                <w:lang w:val="ru-RU"/>
              </w:rPr>
            </w:pPr>
            <w:r w:rsidRPr="00482951">
              <w:rPr>
                <w:lang w:val="ru-RU"/>
              </w:rPr>
              <w:t xml:space="preserve">Управляющий делами </w:t>
            </w:r>
            <w:r>
              <w:rPr>
                <w:lang w:val="ru-RU"/>
              </w:rPr>
              <w:t>Администрации</w:t>
            </w:r>
          </w:p>
        </w:tc>
      </w:tr>
      <w:tr w:rsidR="00482951" w:rsidRPr="00482951" w:rsidTr="003C6B52">
        <w:tc>
          <w:tcPr>
            <w:tcW w:w="1908" w:type="dxa"/>
          </w:tcPr>
          <w:p w:rsidR="00482951" w:rsidRPr="00482951" w:rsidRDefault="00482951" w:rsidP="003C6B52">
            <w:pPr>
              <w:rPr>
                <w:lang w:val="ru-RU"/>
              </w:rPr>
            </w:pPr>
            <w:r w:rsidRPr="00482951">
              <w:rPr>
                <w:lang w:val="ru-RU"/>
              </w:rPr>
              <w:t>3</w:t>
            </w:r>
          </w:p>
        </w:tc>
        <w:tc>
          <w:tcPr>
            <w:tcW w:w="6840" w:type="dxa"/>
          </w:tcPr>
          <w:p w:rsidR="00482951" w:rsidRPr="00482951" w:rsidRDefault="00482951" w:rsidP="003C6B52">
            <w:pPr>
              <w:rPr>
                <w:lang w:val="ru-RU"/>
              </w:rPr>
            </w:pPr>
            <w:r w:rsidRPr="00482951">
              <w:rPr>
                <w:lang w:val="ru-RU"/>
              </w:rPr>
              <w:t>Специалист 1 категории</w:t>
            </w:r>
            <w:r>
              <w:rPr>
                <w:lang w:val="ru-RU"/>
              </w:rPr>
              <w:t xml:space="preserve"> по </w:t>
            </w:r>
            <w:r w:rsidRPr="00482951">
              <w:rPr>
                <w:lang w:val="ru-RU"/>
              </w:rPr>
              <w:t>земельным ресурсам и муниципальной собственности</w:t>
            </w:r>
          </w:p>
        </w:tc>
      </w:tr>
    </w:tbl>
    <w:p w:rsidR="00482951" w:rsidRPr="00800076" w:rsidRDefault="00482951" w:rsidP="00800076">
      <w:pPr>
        <w:tabs>
          <w:tab w:val="num" w:pos="567"/>
        </w:tabs>
        <w:jc w:val="both"/>
        <w:rPr>
          <w:rFonts w:ascii="Times New Roman" w:hAnsi="Times New Roman"/>
          <w:lang w:val="ru-RU"/>
        </w:rPr>
      </w:pPr>
    </w:p>
    <w:p w:rsidR="00800076" w:rsidRPr="00800076" w:rsidRDefault="00800076" w:rsidP="00800076">
      <w:pPr>
        <w:tabs>
          <w:tab w:val="left" w:pos="9180"/>
        </w:tabs>
        <w:ind w:right="-83"/>
        <w:jc w:val="both"/>
        <w:rPr>
          <w:rFonts w:ascii="Times New Roman" w:hAnsi="Times New Roman"/>
          <w:lang w:val="ru-RU"/>
        </w:rPr>
      </w:pPr>
    </w:p>
    <w:p w:rsidR="00800076" w:rsidRPr="00800076" w:rsidRDefault="00800076" w:rsidP="00800076">
      <w:pPr>
        <w:jc w:val="both"/>
        <w:rPr>
          <w:rFonts w:ascii="Times New Roman" w:hAnsi="Times New Roman"/>
          <w:lang w:val="ru-RU"/>
        </w:rPr>
      </w:pPr>
    </w:p>
    <w:sectPr w:rsidR="00800076" w:rsidRPr="00800076" w:rsidSect="004F746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1857"/>
    <w:multiLevelType w:val="hybridMultilevel"/>
    <w:tmpl w:val="D11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5E5DB2"/>
    <w:multiLevelType w:val="hybridMultilevel"/>
    <w:tmpl w:val="A198E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038FC"/>
    <w:multiLevelType w:val="hybridMultilevel"/>
    <w:tmpl w:val="DFCC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B45F2"/>
    <w:multiLevelType w:val="hybridMultilevel"/>
    <w:tmpl w:val="74988F10"/>
    <w:lvl w:ilvl="0" w:tplc="94B0AE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2D74307"/>
    <w:multiLevelType w:val="hybridMultilevel"/>
    <w:tmpl w:val="BE52CA4C"/>
    <w:lvl w:ilvl="0" w:tplc="35462C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597EBE"/>
    <w:multiLevelType w:val="hybridMultilevel"/>
    <w:tmpl w:val="25C8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640D23"/>
    <w:multiLevelType w:val="hybridMultilevel"/>
    <w:tmpl w:val="74988F10"/>
    <w:lvl w:ilvl="0" w:tplc="94B0AE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7E75EA4"/>
    <w:multiLevelType w:val="hybridMultilevel"/>
    <w:tmpl w:val="0DFCD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17F32"/>
    <w:multiLevelType w:val="hybridMultilevel"/>
    <w:tmpl w:val="DB608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1"/>
  </w:num>
  <w:num w:numId="6">
    <w:abstractNumId w:val="7"/>
  </w:num>
  <w:num w:numId="7">
    <w:abstractNumId w:val="4"/>
  </w:num>
  <w:num w:numId="8">
    <w:abstractNumId w:val="3"/>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F451A"/>
    <w:rsid w:val="001F451A"/>
    <w:rsid w:val="00482951"/>
    <w:rsid w:val="00485B16"/>
    <w:rsid w:val="004F7466"/>
    <w:rsid w:val="00800076"/>
    <w:rsid w:val="008A7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76"/>
    <w:pPr>
      <w:spacing w:after="0" w:line="240" w:lineRule="auto"/>
    </w:pPr>
    <w:rPr>
      <w:sz w:val="24"/>
      <w:szCs w:val="24"/>
    </w:rPr>
  </w:style>
  <w:style w:type="paragraph" w:styleId="1">
    <w:name w:val="heading 1"/>
    <w:basedOn w:val="a"/>
    <w:next w:val="a"/>
    <w:link w:val="10"/>
    <w:uiPriority w:val="9"/>
    <w:qFormat/>
    <w:rsid w:val="0080007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0007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0007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00076"/>
    <w:pPr>
      <w:keepNext/>
      <w:spacing w:before="240" w:after="60"/>
      <w:outlineLvl w:val="3"/>
    </w:pPr>
    <w:rPr>
      <w:b/>
      <w:bCs/>
      <w:sz w:val="28"/>
      <w:szCs w:val="28"/>
    </w:rPr>
  </w:style>
  <w:style w:type="paragraph" w:styleId="5">
    <w:name w:val="heading 5"/>
    <w:basedOn w:val="a"/>
    <w:next w:val="a"/>
    <w:link w:val="50"/>
    <w:uiPriority w:val="9"/>
    <w:semiHidden/>
    <w:unhideWhenUsed/>
    <w:qFormat/>
    <w:rsid w:val="00800076"/>
    <w:pPr>
      <w:spacing w:before="240" w:after="60"/>
      <w:outlineLvl w:val="4"/>
    </w:pPr>
    <w:rPr>
      <w:b/>
      <w:bCs/>
      <w:i/>
      <w:iCs/>
      <w:sz w:val="26"/>
      <w:szCs w:val="26"/>
    </w:rPr>
  </w:style>
  <w:style w:type="paragraph" w:styleId="6">
    <w:name w:val="heading 6"/>
    <w:basedOn w:val="a"/>
    <w:next w:val="a"/>
    <w:link w:val="60"/>
    <w:uiPriority w:val="9"/>
    <w:semiHidden/>
    <w:unhideWhenUsed/>
    <w:qFormat/>
    <w:rsid w:val="00800076"/>
    <w:pPr>
      <w:spacing w:before="240" w:after="60"/>
      <w:outlineLvl w:val="5"/>
    </w:pPr>
    <w:rPr>
      <w:b/>
      <w:bCs/>
      <w:sz w:val="22"/>
      <w:szCs w:val="22"/>
    </w:rPr>
  </w:style>
  <w:style w:type="paragraph" w:styleId="7">
    <w:name w:val="heading 7"/>
    <w:basedOn w:val="a"/>
    <w:next w:val="a"/>
    <w:link w:val="70"/>
    <w:uiPriority w:val="9"/>
    <w:semiHidden/>
    <w:unhideWhenUsed/>
    <w:qFormat/>
    <w:rsid w:val="00800076"/>
    <w:pPr>
      <w:spacing w:before="240" w:after="60"/>
      <w:outlineLvl w:val="6"/>
    </w:pPr>
  </w:style>
  <w:style w:type="paragraph" w:styleId="8">
    <w:name w:val="heading 8"/>
    <w:basedOn w:val="a"/>
    <w:next w:val="a"/>
    <w:link w:val="80"/>
    <w:uiPriority w:val="9"/>
    <w:semiHidden/>
    <w:unhideWhenUsed/>
    <w:qFormat/>
    <w:rsid w:val="00800076"/>
    <w:pPr>
      <w:spacing w:before="240" w:after="60"/>
      <w:outlineLvl w:val="7"/>
    </w:pPr>
    <w:rPr>
      <w:i/>
      <w:iCs/>
    </w:rPr>
  </w:style>
  <w:style w:type="paragraph" w:styleId="9">
    <w:name w:val="heading 9"/>
    <w:basedOn w:val="a"/>
    <w:next w:val="a"/>
    <w:link w:val="90"/>
    <w:uiPriority w:val="9"/>
    <w:semiHidden/>
    <w:unhideWhenUsed/>
    <w:qFormat/>
    <w:rsid w:val="0080007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4"/>
    <w:uiPriority w:val="99"/>
    <w:locked/>
    <w:rsid w:val="001F451A"/>
    <w:rPr>
      <w:rFonts w:ascii="Times New Roman" w:eastAsia="Times New Roman" w:hAnsi="Times New Roman" w:cs="Times New Roman"/>
      <w:b/>
      <w:sz w:val="24"/>
      <w:szCs w:val="20"/>
    </w:rPr>
  </w:style>
  <w:style w:type="paragraph" w:styleId="a4">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3"/>
    <w:uiPriority w:val="99"/>
    <w:unhideWhenUsed/>
    <w:rsid w:val="001F451A"/>
    <w:rPr>
      <w:rFonts w:ascii="Times New Roman" w:eastAsia="Times New Roman" w:hAnsi="Times New Roman"/>
      <w:b/>
      <w:szCs w:val="20"/>
    </w:rPr>
  </w:style>
  <w:style w:type="character" w:customStyle="1" w:styleId="11">
    <w:name w:val="Основной текст Знак1"/>
    <w:basedOn w:val="a0"/>
    <w:link w:val="a4"/>
    <w:uiPriority w:val="99"/>
    <w:semiHidden/>
    <w:rsid w:val="001F451A"/>
  </w:style>
  <w:style w:type="paragraph" w:styleId="a5">
    <w:name w:val="List Paragraph"/>
    <w:basedOn w:val="a"/>
    <w:uiPriority w:val="34"/>
    <w:qFormat/>
    <w:rsid w:val="00800076"/>
    <w:pPr>
      <w:ind w:left="720"/>
      <w:contextualSpacing/>
    </w:pPr>
  </w:style>
  <w:style w:type="character" w:customStyle="1" w:styleId="10">
    <w:name w:val="Заголовок 1 Знак"/>
    <w:basedOn w:val="a0"/>
    <w:link w:val="1"/>
    <w:uiPriority w:val="9"/>
    <w:rsid w:val="0080007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0007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00076"/>
    <w:rPr>
      <w:rFonts w:asciiTheme="majorHAnsi" w:eastAsiaTheme="majorEastAsia" w:hAnsiTheme="majorHAnsi"/>
      <w:b/>
      <w:bCs/>
      <w:sz w:val="26"/>
      <w:szCs w:val="26"/>
    </w:rPr>
  </w:style>
  <w:style w:type="character" w:customStyle="1" w:styleId="40">
    <w:name w:val="Заголовок 4 Знак"/>
    <w:basedOn w:val="a0"/>
    <w:link w:val="4"/>
    <w:uiPriority w:val="9"/>
    <w:rsid w:val="00800076"/>
    <w:rPr>
      <w:b/>
      <w:bCs/>
      <w:sz w:val="28"/>
      <w:szCs w:val="28"/>
    </w:rPr>
  </w:style>
  <w:style w:type="character" w:customStyle="1" w:styleId="50">
    <w:name w:val="Заголовок 5 Знак"/>
    <w:basedOn w:val="a0"/>
    <w:link w:val="5"/>
    <w:uiPriority w:val="9"/>
    <w:semiHidden/>
    <w:rsid w:val="00800076"/>
    <w:rPr>
      <w:b/>
      <w:bCs/>
      <w:i/>
      <w:iCs/>
      <w:sz w:val="26"/>
      <w:szCs w:val="26"/>
    </w:rPr>
  </w:style>
  <w:style w:type="character" w:customStyle="1" w:styleId="60">
    <w:name w:val="Заголовок 6 Знак"/>
    <w:basedOn w:val="a0"/>
    <w:link w:val="6"/>
    <w:uiPriority w:val="9"/>
    <w:semiHidden/>
    <w:rsid w:val="00800076"/>
    <w:rPr>
      <w:b/>
      <w:bCs/>
    </w:rPr>
  </w:style>
  <w:style w:type="character" w:customStyle="1" w:styleId="70">
    <w:name w:val="Заголовок 7 Знак"/>
    <w:basedOn w:val="a0"/>
    <w:link w:val="7"/>
    <w:uiPriority w:val="9"/>
    <w:semiHidden/>
    <w:rsid w:val="00800076"/>
    <w:rPr>
      <w:sz w:val="24"/>
      <w:szCs w:val="24"/>
    </w:rPr>
  </w:style>
  <w:style w:type="character" w:customStyle="1" w:styleId="80">
    <w:name w:val="Заголовок 8 Знак"/>
    <w:basedOn w:val="a0"/>
    <w:link w:val="8"/>
    <w:uiPriority w:val="9"/>
    <w:semiHidden/>
    <w:rsid w:val="00800076"/>
    <w:rPr>
      <w:i/>
      <w:iCs/>
      <w:sz w:val="24"/>
      <w:szCs w:val="24"/>
    </w:rPr>
  </w:style>
  <w:style w:type="character" w:customStyle="1" w:styleId="90">
    <w:name w:val="Заголовок 9 Знак"/>
    <w:basedOn w:val="a0"/>
    <w:link w:val="9"/>
    <w:uiPriority w:val="9"/>
    <w:semiHidden/>
    <w:rsid w:val="00800076"/>
    <w:rPr>
      <w:rFonts w:asciiTheme="majorHAnsi" w:eastAsiaTheme="majorEastAsia" w:hAnsiTheme="majorHAnsi"/>
    </w:rPr>
  </w:style>
  <w:style w:type="paragraph" w:styleId="a6">
    <w:name w:val="Title"/>
    <w:basedOn w:val="a"/>
    <w:next w:val="a"/>
    <w:link w:val="a7"/>
    <w:uiPriority w:val="10"/>
    <w:qFormat/>
    <w:rsid w:val="00800076"/>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800076"/>
    <w:rPr>
      <w:rFonts w:asciiTheme="majorHAnsi" w:eastAsiaTheme="majorEastAsia" w:hAnsiTheme="majorHAnsi"/>
      <w:b/>
      <w:bCs/>
      <w:kern w:val="28"/>
      <w:sz w:val="32"/>
      <w:szCs w:val="32"/>
    </w:rPr>
  </w:style>
  <w:style w:type="paragraph" w:styleId="a8">
    <w:name w:val="Subtitle"/>
    <w:basedOn w:val="a"/>
    <w:next w:val="a"/>
    <w:link w:val="a9"/>
    <w:uiPriority w:val="11"/>
    <w:qFormat/>
    <w:rsid w:val="00800076"/>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800076"/>
    <w:rPr>
      <w:rFonts w:asciiTheme="majorHAnsi" w:eastAsiaTheme="majorEastAsia" w:hAnsiTheme="majorHAnsi"/>
      <w:sz w:val="24"/>
      <w:szCs w:val="24"/>
    </w:rPr>
  </w:style>
  <w:style w:type="character" w:styleId="aa">
    <w:name w:val="Strong"/>
    <w:basedOn w:val="a0"/>
    <w:uiPriority w:val="22"/>
    <w:qFormat/>
    <w:rsid w:val="00800076"/>
    <w:rPr>
      <w:b/>
      <w:bCs/>
    </w:rPr>
  </w:style>
  <w:style w:type="character" w:styleId="ab">
    <w:name w:val="Emphasis"/>
    <w:basedOn w:val="a0"/>
    <w:uiPriority w:val="20"/>
    <w:qFormat/>
    <w:rsid w:val="00800076"/>
    <w:rPr>
      <w:rFonts w:asciiTheme="minorHAnsi" w:hAnsiTheme="minorHAnsi"/>
      <w:b/>
      <w:i/>
      <w:iCs/>
    </w:rPr>
  </w:style>
  <w:style w:type="paragraph" w:styleId="ac">
    <w:name w:val="No Spacing"/>
    <w:basedOn w:val="a"/>
    <w:uiPriority w:val="1"/>
    <w:qFormat/>
    <w:rsid w:val="00800076"/>
    <w:rPr>
      <w:szCs w:val="32"/>
    </w:rPr>
  </w:style>
  <w:style w:type="paragraph" w:styleId="21">
    <w:name w:val="Quote"/>
    <w:basedOn w:val="a"/>
    <w:next w:val="a"/>
    <w:link w:val="22"/>
    <w:uiPriority w:val="29"/>
    <w:qFormat/>
    <w:rsid w:val="00800076"/>
    <w:rPr>
      <w:i/>
    </w:rPr>
  </w:style>
  <w:style w:type="character" w:customStyle="1" w:styleId="22">
    <w:name w:val="Цитата 2 Знак"/>
    <w:basedOn w:val="a0"/>
    <w:link w:val="21"/>
    <w:uiPriority w:val="29"/>
    <w:rsid w:val="00800076"/>
    <w:rPr>
      <w:i/>
      <w:sz w:val="24"/>
      <w:szCs w:val="24"/>
    </w:rPr>
  </w:style>
  <w:style w:type="paragraph" w:styleId="ad">
    <w:name w:val="Intense Quote"/>
    <w:basedOn w:val="a"/>
    <w:next w:val="a"/>
    <w:link w:val="ae"/>
    <w:uiPriority w:val="30"/>
    <w:qFormat/>
    <w:rsid w:val="00800076"/>
    <w:pPr>
      <w:ind w:left="720" w:right="720"/>
    </w:pPr>
    <w:rPr>
      <w:b/>
      <w:i/>
      <w:szCs w:val="22"/>
    </w:rPr>
  </w:style>
  <w:style w:type="character" w:customStyle="1" w:styleId="ae">
    <w:name w:val="Выделенная цитата Знак"/>
    <w:basedOn w:val="a0"/>
    <w:link w:val="ad"/>
    <w:uiPriority w:val="30"/>
    <w:rsid w:val="00800076"/>
    <w:rPr>
      <w:b/>
      <w:i/>
      <w:sz w:val="24"/>
    </w:rPr>
  </w:style>
  <w:style w:type="character" w:styleId="af">
    <w:name w:val="Subtle Emphasis"/>
    <w:uiPriority w:val="19"/>
    <w:qFormat/>
    <w:rsid w:val="00800076"/>
    <w:rPr>
      <w:i/>
      <w:color w:val="5A5A5A" w:themeColor="text1" w:themeTint="A5"/>
    </w:rPr>
  </w:style>
  <w:style w:type="character" w:styleId="af0">
    <w:name w:val="Intense Emphasis"/>
    <w:basedOn w:val="a0"/>
    <w:uiPriority w:val="21"/>
    <w:qFormat/>
    <w:rsid w:val="00800076"/>
    <w:rPr>
      <w:b/>
      <w:i/>
      <w:sz w:val="24"/>
      <w:szCs w:val="24"/>
      <w:u w:val="single"/>
    </w:rPr>
  </w:style>
  <w:style w:type="character" w:styleId="af1">
    <w:name w:val="Subtle Reference"/>
    <w:basedOn w:val="a0"/>
    <w:uiPriority w:val="31"/>
    <w:qFormat/>
    <w:rsid w:val="00800076"/>
    <w:rPr>
      <w:sz w:val="24"/>
      <w:szCs w:val="24"/>
      <w:u w:val="single"/>
    </w:rPr>
  </w:style>
  <w:style w:type="character" w:styleId="af2">
    <w:name w:val="Intense Reference"/>
    <w:basedOn w:val="a0"/>
    <w:uiPriority w:val="32"/>
    <w:qFormat/>
    <w:rsid w:val="00800076"/>
    <w:rPr>
      <w:b/>
      <w:sz w:val="24"/>
      <w:u w:val="single"/>
    </w:rPr>
  </w:style>
  <w:style w:type="character" w:styleId="af3">
    <w:name w:val="Book Title"/>
    <w:basedOn w:val="a0"/>
    <w:uiPriority w:val="33"/>
    <w:qFormat/>
    <w:rsid w:val="00800076"/>
    <w:rPr>
      <w:rFonts w:asciiTheme="majorHAnsi" w:eastAsiaTheme="majorEastAsia" w:hAnsiTheme="majorHAnsi"/>
      <w:b/>
      <w:i/>
      <w:sz w:val="24"/>
      <w:szCs w:val="24"/>
    </w:rPr>
  </w:style>
  <w:style w:type="paragraph" w:styleId="af4">
    <w:name w:val="TOC Heading"/>
    <w:basedOn w:val="1"/>
    <w:next w:val="a"/>
    <w:uiPriority w:val="39"/>
    <w:semiHidden/>
    <w:unhideWhenUsed/>
    <w:qFormat/>
    <w:rsid w:val="00800076"/>
    <w:pPr>
      <w:outlineLvl w:val="9"/>
    </w:pPr>
  </w:style>
  <w:style w:type="paragraph" w:customStyle="1" w:styleId="ConsPlusTitle">
    <w:name w:val="ConsPlusTitle"/>
    <w:rsid w:val="001F451A"/>
    <w:pPr>
      <w:widowControl w:val="0"/>
      <w:autoSpaceDE w:val="0"/>
      <w:autoSpaceDN w:val="0"/>
      <w:adjustRightInd w:val="0"/>
      <w:spacing w:after="0" w:line="240" w:lineRule="auto"/>
    </w:pPr>
    <w:rPr>
      <w:rFonts w:ascii="Arial" w:eastAsia="Times New Roman" w:hAnsi="Arial"/>
      <w:b/>
      <w:sz w:val="20"/>
      <w:szCs w:val="20"/>
      <w:lang w:eastAsia="ru-RU"/>
    </w:rPr>
  </w:style>
  <w:style w:type="character" w:styleId="af5">
    <w:name w:val="Hyperlink"/>
    <w:basedOn w:val="a0"/>
    <w:uiPriority w:val="99"/>
    <w:rsid w:val="00800076"/>
    <w:rPr>
      <w:rFonts w:cs="Times New Roman"/>
      <w:color w:val="0000FF"/>
      <w:u w:val="single"/>
    </w:rPr>
  </w:style>
  <w:style w:type="table" w:styleId="af6">
    <w:name w:val="Table Grid"/>
    <w:basedOn w:val="a1"/>
    <w:rsid w:val="00482951"/>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0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2020-04-21T04:14:00Z</cp:lastPrinted>
  <dcterms:created xsi:type="dcterms:W3CDTF">2020-04-21T03:22:00Z</dcterms:created>
  <dcterms:modified xsi:type="dcterms:W3CDTF">2020-04-21T04:15:00Z</dcterms:modified>
</cp:coreProperties>
</file>