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228" w:rsidRPr="002B7228" w:rsidRDefault="002B7228" w:rsidP="002B72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>АДМИНИСТРАЦИЯ ИШТАНСКОГО СЕЛЬСКОГО ПОСЕЛЕНИЯ</w:t>
      </w:r>
    </w:p>
    <w:p w:rsidR="002B7228" w:rsidRPr="002B7228" w:rsidRDefault="002B7228" w:rsidP="002B7228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B7228" w:rsidRPr="002B7228" w:rsidRDefault="002B7228" w:rsidP="002B72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B7228" w:rsidRPr="002B7228" w:rsidRDefault="002B7228" w:rsidP="002B72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>с. Иштан</w:t>
      </w:r>
    </w:p>
    <w:p w:rsidR="002B7228" w:rsidRPr="002B7228" w:rsidRDefault="002B7228" w:rsidP="002B72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>Кривошеинского района</w:t>
      </w:r>
    </w:p>
    <w:p w:rsidR="002B7228" w:rsidRPr="002B7228" w:rsidRDefault="002B7228" w:rsidP="002B72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7228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2B7228" w:rsidRDefault="002B7228" w:rsidP="00824F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4F37" w:rsidRPr="00AE13FD" w:rsidRDefault="00E124B8" w:rsidP="00824F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824F37" w:rsidRPr="00AE13F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824F37" w:rsidRPr="00AE13FD">
        <w:rPr>
          <w:rFonts w:ascii="Times New Roman" w:hAnsi="Times New Roman" w:cs="Times New Roman"/>
          <w:sz w:val="24"/>
          <w:szCs w:val="24"/>
        </w:rPr>
        <w:t>.20</w:t>
      </w:r>
      <w:r w:rsidR="00CE62E3">
        <w:rPr>
          <w:rFonts w:ascii="Times New Roman" w:hAnsi="Times New Roman" w:cs="Times New Roman"/>
          <w:sz w:val="24"/>
          <w:szCs w:val="24"/>
        </w:rPr>
        <w:t>20</w:t>
      </w:r>
      <w:r w:rsidR="00824F37" w:rsidRPr="00AE13FD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48</w:t>
      </w:r>
    </w:p>
    <w:p w:rsidR="00824F37" w:rsidRDefault="00824F37" w:rsidP="00824F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F37" w:rsidRPr="00AD4694" w:rsidRDefault="00CE62E3" w:rsidP="00824F37">
      <w:pPr>
        <w:pStyle w:val="a7"/>
        <w:jc w:val="center"/>
        <w:rPr>
          <w:rStyle w:val="a6"/>
          <w:b w:val="0"/>
        </w:rPr>
      </w:pPr>
      <w:r>
        <w:rPr>
          <w:rStyle w:val="a6"/>
          <w:b w:val="0"/>
        </w:rPr>
        <w:t xml:space="preserve">О внесении изменений в постановление от 29.01.2019 г. № </w:t>
      </w:r>
      <w:r w:rsidR="00E43376">
        <w:rPr>
          <w:rStyle w:val="a6"/>
          <w:b w:val="0"/>
        </w:rPr>
        <w:t>6</w:t>
      </w:r>
      <w:r>
        <w:rPr>
          <w:rStyle w:val="a6"/>
          <w:b w:val="0"/>
        </w:rPr>
        <w:t xml:space="preserve"> «</w:t>
      </w:r>
      <w:r w:rsidR="00824F37" w:rsidRPr="00AD4694">
        <w:rPr>
          <w:rStyle w:val="a6"/>
          <w:b w:val="0"/>
        </w:rPr>
        <w:t xml:space="preserve">Об утверждении реестра мест (площадок) накопления твердых коммунальных отходов на территории  </w:t>
      </w:r>
      <w:r w:rsidR="008F0D27">
        <w:rPr>
          <w:rStyle w:val="a6"/>
          <w:b w:val="0"/>
        </w:rPr>
        <w:t>Иштанского</w:t>
      </w:r>
      <w:r w:rsidR="00824F37" w:rsidRPr="00AD4694">
        <w:rPr>
          <w:rStyle w:val="a6"/>
          <w:b w:val="0"/>
        </w:rPr>
        <w:t xml:space="preserve"> сельского  поселения</w:t>
      </w:r>
      <w:r>
        <w:rPr>
          <w:rStyle w:val="a6"/>
          <w:b w:val="0"/>
        </w:rPr>
        <w:t>»</w:t>
      </w:r>
    </w:p>
    <w:p w:rsidR="00824F37" w:rsidRPr="00AD4694" w:rsidRDefault="00824F37" w:rsidP="00824F37">
      <w:pPr>
        <w:pStyle w:val="a7"/>
        <w:jc w:val="center"/>
      </w:pPr>
    </w:p>
    <w:p w:rsidR="00824F37" w:rsidRPr="008023EC" w:rsidRDefault="00824F37" w:rsidP="00824F37">
      <w:pPr>
        <w:pStyle w:val="a7"/>
        <w:ind w:firstLine="708"/>
      </w:pPr>
      <w:r w:rsidRPr="008023EC">
        <w:t xml:space="preserve">В  соответствии  с пунктом 3  постановления Правительства Российской Федерации    от  31 августа 2018 года №1039 «Об утверждении  Правил  обустройства   мест (площадок)    накопления твердых коммунальных отходов и ведения их реестра», </w:t>
      </w:r>
    </w:p>
    <w:p w:rsidR="002B7228" w:rsidRDefault="002B7228" w:rsidP="00824F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24F37" w:rsidRDefault="00824F37" w:rsidP="002B7228">
      <w:pPr>
        <w:jc w:val="both"/>
        <w:rPr>
          <w:rFonts w:ascii="Times New Roman" w:hAnsi="Times New Roman" w:cs="Times New Roman"/>
          <w:sz w:val="24"/>
          <w:szCs w:val="24"/>
        </w:rPr>
      </w:pPr>
      <w:r w:rsidRPr="00AE13F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E62E3" w:rsidRDefault="00CE62E3" w:rsidP="00CE62E3">
      <w:pPr>
        <w:pStyle w:val="a8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r w:rsidRPr="00CE62E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Приложение № 2 П</w:t>
      </w:r>
      <w:r w:rsidRPr="00CE62E3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E62E3">
        <w:rPr>
          <w:rFonts w:ascii="Times New Roman" w:hAnsi="Times New Roman" w:cs="Times New Roman"/>
          <w:sz w:val="24"/>
          <w:szCs w:val="24"/>
        </w:rPr>
        <w:t xml:space="preserve"> от 29.01.2019 г. № </w:t>
      </w:r>
      <w:r w:rsidR="00E43376">
        <w:rPr>
          <w:rFonts w:ascii="Times New Roman" w:hAnsi="Times New Roman" w:cs="Times New Roman"/>
          <w:sz w:val="24"/>
          <w:szCs w:val="24"/>
        </w:rPr>
        <w:t>6</w:t>
      </w:r>
      <w:r w:rsidRPr="00CE62E3">
        <w:rPr>
          <w:rFonts w:ascii="Times New Roman" w:hAnsi="Times New Roman" w:cs="Times New Roman"/>
          <w:sz w:val="24"/>
          <w:szCs w:val="24"/>
        </w:rPr>
        <w:t xml:space="preserve"> «Об утверждении реестра мест (площадок) накопления твердых коммунальных отходов на территории  Иштанского сельского  поселения»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(Приложение)</w:t>
      </w:r>
      <w:r w:rsidR="00E43376">
        <w:rPr>
          <w:rFonts w:ascii="Times New Roman" w:hAnsi="Times New Roman" w:cs="Times New Roman"/>
          <w:sz w:val="24"/>
          <w:szCs w:val="24"/>
        </w:rPr>
        <w:t>.</w:t>
      </w:r>
    </w:p>
    <w:p w:rsidR="00824F37" w:rsidRDefault="00824F37" w:rsidP="00CE62E3">
      <w:pPr>
        <w:pStyle w:val="a8"/>
        <w:numPr>
          <w:ilvl w:val="0"/>
          <w:numId w:val="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23EC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</w:t>
      </w:r>
      <w:r w:rsidR="00E43376">
        <w:rPr>
          <w:rFonts w:ascii="Times New Roman" w:hAnsi="Times New Roman" w:cs="Times New Roman"/>
          <w:sz w:val="24"/>
          <w:szCs w:val="24"/>
        </w:rPr>
        <w:t>И</w:t>
      </w:r>
      <w:r w:rsidRPr="008023EC">
        <w:rPr>
          <w:rFonts w:ascii="Times New Roman" w:hAnsi="Times New Roman" w:cs="Times New Roman"/>
          <w:sz w:val="24"/>
          <w:szCs w:val="24"/>
        </w:rPr>
        <w:t xml:space="preserve">нформационном бюллетене и разместить на официальном сайте муниципального образования </w:t>
      </w:r>
      <w:r w:rsidR="008F0D27">
        <w:rPr>
          <w:rFonts w:ascii="Times New Roman" w:hAnsi="Times New Roman" w:cs="Times New Roman"/>
          <w:sz w:val="24"/>
          <w:szCs w:val="24"/>
        </w:rPr>
        <w:t>Иштанское</w:t>
      </w:r>
      <w:r w:rsidRPr="008023EC">
        <w:rPr>
          <w:rFonts w:ascii="Times New Roman" w:hAnsi="Times New Roman" w:cs="Times New Roman"/>
          <w:sz w:val="24"/>
          <w:szCs w:val="24"/>
        </w:rPr>
        <w:t xml:space="preserve"> сельское поселение в информационно-телекоммуникационной сети «Интернет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43376">
        <w:rPr>
          <w:rFonts w:ascii="Times New Roman" w:hAnsi="Times New Roman" w:cs="Times New Roman"/>
          <w:sz w:val="24"/>
          <w:szCs w:val="24"/>
        </w:rPr>
        <w:t>.</w:t>
      </w:r>
    </w:p>
    <w:p w:rsidR="00824F37" w:rsidRPr="008023EC" w:rsidRDefault="00CE62E3" w:rsidP="002B722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4F37" w:rsidRPr="008023E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4F37" w:rsidRPr="008023EC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опубликования.</w:t>
      </w:r>
    </w:p>
    <w:p w:rsidR="00824F37" w:rsidRPr="008023EC" w:rsidRDefault="00CE62E3" w:rsidP="002B7228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4F37" w:rsidRPr="008023EC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824F37" w:rsidRPr="008023E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824F37" w:rsidRPr="008023EC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24F37" w:rsidRDefault="00824F37" w:rsidP="002B72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7228" w:rsidRPr="008023EC" w:rsidRDefault="002B7228" w:rsidP="002B722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2B7228">
      <w:pPr>
        <w:pStyle w:val="5"/>
        <w:contextualSpacing/>
        <w:rPr>
          <w:b w:val="0"/>
          <w:bCs w:val="0"/>
          <w:i/>
        </w:rPr>
      </w:pPr>
      <w:r w:rsidRPr="008023EC">
        <w:rPr>
          <w:b w:val="0"/>
          <w:bCs w:val="0"/>
        </w:rPr>
        <w:t xml:space="preserve">Глава </w:t>
      </w:r>
      <w:r w:rsidR="008F0D27">
        <w:rPr>
          <w:b w:val="0"/>
          <w:bCs w:val="0"/>
        </w:rPr>
        <w:t>Иштанского</w:t>
      </w:r>
      <w:r w:rsidRPr="008023EC">
        <w:rPr>
          <w:b w:val="0"/>
          <w:bCs w:val="0"/>
        </w:rPr>
        <w:t xml:space="preserve"> сельского поселения             </w:t>
      </w:r>
      <w:r w:rsidR="00682BE0">
        <w:rPr>
          <w:b w:val="0"/>
          <w:bCs w:val="0"/>
        </w:rPr>
        <w:t xml:space="preserve">      </w:t>
      </w:r>
      <w:r w:rsidRPr="008023EC">
        <w:rPr>
          <w:b w:val="0"/>
          <w:bCs w:val="0"/>
        </w:rPr>
        <w:t xml:space="preserve">                                  </w:t>
      </w:r>
      <w:r w:rsidR="008F0D27">
        <w:rPr>
          <w:b w:val="0"/>
        </w:rPr>
        <w:t>Л.В. Маленкова</w:t>
      </w:r>
    </w:p>
    <w:p w:rsidR="00824F37" w:rsidRPr="008023EC" w:rsidRDefault="00824F37" w:rsidP="002B7228">
      <w:pPr>
        <w:spacing w:after="0" w:line="240" w:lineRule="auto"/>
        <w:ind w:left="851"/>
        <w:contextualSpacing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824F37">
      <w:pPr>
        <w:ind w:left="851"/>
        <w:rPr>
          <w:rFonts w:ascii="Times New Roman" w:hAnsi="Times New Roman" w:cs="Times New Roman"/>
          <w:sz w:val="24"/>
          <w:szCs w:val="24"/>
        </w:rPr>
      </w:pPr>
    </w:p>
    <w:p w:rsidR="00824F37" w:rsidRPr="008023EC" w:rsidRDefault="00824F37" w:rsidP="00824F37">
      <w:pPr>
        <w:ind w:left="851"/>
        <w:rPr>
          <w:rFonts w:ascii="Times New Roman" w:hAnsi="Times New Roman" w:cs="Times New Roman"/>
          <w:bCs/>
          <w:sz w:val="24"/>
          <w:szCs w:val="24"/>
        </w:rPr>
      </w:pPr>
    </w:p>
    <w:p w:rsidR="00824F37" w:rsidRPr="008023EC" w:rsidRDefault="00824F37" w:rsidP="00824F37">
      <w:pPr>
        <w:pStyle w:val="a5"/>
        <w:rPr>
          <w:rFonts w:ascii="Times New Roman" w:hAnsi="Times New Roman" w:cs="Times New Roman"/>
        </w:rPr>
      </w:pPr>
    </w:p>
    <w:p w:rsidR="00824F37" w:rsidRDefault="00824F37" w:rsidP="00824F37">
      <w:pPr>
        <w:jc w:val="both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AD4694" w:rsidRDefault="00AD4694" w:rsidP="00824F37">
      <w:pPr>
        <w:pStyle w:val="a5"/>
        <w:rPr>
          <w:rFonts w:ascii="Times New Roman" w:hAnsi="Times New Roman" w:cs="Times New Roman"/>
        </w:rPr>
      </w:pPr>
    </w:p>
    <w:p w:rsidR="00824F37" w:rsidRPr="008023EC" w:rsidRDefault="00824F37" w:rsidP="00824F37">
      <w:pPr>
        <w:pStyle w:val="a5"/>
        <w:rPr>
          <w:rFonts w:ascii="Times New Roman" w:hAnsi="Times New Roman" w:cs="Times New Roman"/>
        </w:rPr>
      </w:pPr>
      <w:r w:rsidRPr="008023EC">
        <w:rPr>
          <w:rFonts w:ascii="Times New Roman" w:hAnsi="Times New Roman" w:cs="Times New Roman"/>
        </w:rPr>
        <w:t xml:space="preserve">Направлено: </w:t>
      </w:r>
    </w:p>
    <w:p w:rsidR="00824F37" w:rsidRDefault="00824F37" w:rsidP="00824F37">
      <w:pPr>
        <w:pStyle w:val="a5"/>
        <w:rPr>
          <w:rFonts w:ascii="Times New Roman" w:hAnsi="Times New Roman" w:cs="Times New Roman"/>
        </w:rPr>
      </w:pPr>
      <w:r w:rsidRPr="008023EC">
        <w:rPr>
          <w:rFonts w:ascii="Times New Roman" w:hAnsi="Times New Roman" w:cs="Times New Roman"/>
        </w:rPr>
        <w:t>Прокуратура</w:t>
      </w:r>
    </w:p>
    <w:p w:rsidR="00824F37" w:rsidRDefault="00824F37" w:rsidP="00824F37">
      <w:pPr>
        <w:pStyle w:val="a5"/>
        <w:rPr>
          <w:rFonts w:ascii="Times New Roman" w:hAnsi="Times New Roman" w:cs="Times New Roman"/>
        </w:rPr>
      </w:pPr>
      <w:r w:rsidRPr="008023EC">
        <w:rPr>
          <w:rFonts w:ascii="Times New Roman" w:hAnsi="Times New Roman" w:cs="Times New Roman"/>
        </w:rPr>
        <w:t xml:space="preserve">Дело </w:t>
      </w:r>
      <w:r w:rsidR="00AD4694">
        <w:rPr>
          <w:rFonts w:ascii="Times New Roman" w:hAnsi="Times New Roman" w:cs="Times New Roman"/>
        </w:rPr>
        <w:t>№02-04</w:t>
      </w:r>
    </w:p>
    <w:p w:rsidR="00824F37" w:rsidRDefault="00824F37" w:rsidP="00824F37">
      <w:pPr>
        <w:pStyle w:val="a5"/>
        <w:rPr>
          <w:rFonts w:ascii="Times New Roman" w:hAnsi="Times New Roman" w:cs="Times New Roman"/>
        </w:rPr>
        <w:sectPr w:rsidR="00824F37" w:rsidSect="002B722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824F37" w:rsidRDefault="00824F37" w:rsidP="00824F37">
      <w:pPr>
        <w:pStyle w:val="a5"/>
        <w:rPr>
          <w:rFonts w:ascii="Times New Roman" w:hAnsi="Times New Roman" w:cs="Times New Roman"/>
        </w:rPr>
      </w:pPr>
    </w:p>
    <w:p w:rsidR="005F5148" w:rsidRDefault="005F5148" w:rsidP="005F514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  <w:r w:rsidR="008245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5F5148" w:rsidRDefault="005F5148" w:rsidP="005F514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5F5148" w:rsidRDefault="005F5148" w:rsidP="005F514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Иштанского сельского поселения</w:t>
      </w:r>
    </w:p>
    <w:p w:rsidR="005F5148" w:rsidRPr="00824F37" w:rsidRDefault="00E124B8" w:rsidP="005F5148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F5148" w:rsidRPr="007550A6" w:rsidRDefault="005F5148" w:rsidP="005F51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550A6">
        <w:rPr>
          <w:rFonts w:ascii="Times New Roman" w:eastAsia="Times New Roman" w:hAnsi="Times New Roman" w:cs="Times New Roman"/>
          <w:b/>
          <w:bCs/>
          <w:sz w:val="20"/>
          <w:szCs w:val="20"/>
        </w:rPr>
        <w:t>РЕЕСТР</w:t>
      </w:r>
    </w:p>
    <w:p w:rsidR="005F5148" w:rsidRDefault="005F5148" w:rsidP="005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55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мест (площадок) накопления твердых коммунальных отходов, расположенных </w:t>
      </w:r>
    </w:p>
    <w:p w:rsidR="005F5148" w:rsidRDefault="005F5148" w:rsidP="005F51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55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на территории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муниципального образования Иштанское </w:t>
      </w:r>
      <w:r w:rsidRPr="007550A6">
        <w:rPr>
          <w:rFonts w:ascii="Times New Roman" w:eastAsia="Times New Roman" w:hAnsi="Times New Roman" w:cs="Times New Roman"/>
          <w:b/>
          <w:bCs/>
          <w:sz w:val="20"/>
          <w:szCs w:val="20"/>
        </w:rPr>
        <w:t>сельско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  <w:r w:rsidRPr="007550A6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поселени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е</w:t>
      </w:r>
    </w:p>
    <w:p w:rsidR="005F5148" w:rsidRPr="007550A6" w:rsidRDefault="005F5148" w:rsidP="005F5148">
      <w:pPr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"/>
        <w:gridCol w:w="2809"/>
        <w:gridCol w:w="4613"/>
        <w:gridCol w:w="4091"/>
        <w:gridCol w:w="3513"/>
      </w:tblGrid>
      <w:tr w:rsidR="005F5148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№</w:t>
            </w:r>
          </w:p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proofErr w:type="gramStart"/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п</w:t>
            </w:r>
            <w:proofErr w:type="gramEnd"/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/п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Данные о нахождении мест (площадок) накопления ТКО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Данные о технических характеристиках  мест (площадок) накопления ТКО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Данные о собственниках мест (площадок) накопления ТКО</w:t>
            </w: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CE62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Данные об источниках образования ТКО</w:t>
            </w:r>
          </w:p>
        </w:tc>
      </w:tr>
      <w:tr w:rsidR="005F5148" w:rsidRPr="007550A6" w:rsidTr="00CE62E3">
        <w:trPr>
          <w:trHeight w:val="3173"/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5F5148" w:rsidRPr="007550A6" w:rsidRDefault="00E124B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="005F5148"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  <w:r w:rsidR="005F5148"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5F5148" w:rsidRPr="007550A6" w:rsidRDefault="005F5148" w:rsidP="00E124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r w:rsidR="00E124B8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Советска</w:t>
            </w:r>
            <w:proofErr w:type="gramStart"/>
            <w:r w:rsidR="00E124B8"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 w:rsidR="00E124B8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напротив 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дом</w:t>
            </w:r>
            <w:r w:rsidR="00E124B8">
              <w:rPr>
                <w:rFonts w:ascii="Times New Roman" w:eastAsia="Times New Roman" w:hAnsi="Times New Roman" w:cs="Times New Roman"/>
                <w:sz w:val="27"/>
                <w:szCs w:val="27"/>
              </w:rPr>
              <w:t>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 w:rsidR="00E4337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</w:t>
            </w:r>
            <w:r w:rsidR="00E124B8">
              <w:rPr>
                <w:rFonts w:ascii="Times New Roman" w:eastAsia="Times New Roman" w:hAnsi="Times New Roman" w:cs="Times New Roman"/>
                <w:sz w:val="27"/>
                <w:szCs w:val="27"/>
              </w:rPr>
              <w:t>08, кв.1</w:t>
            </w:r>
            <w:r w:rsidR="00E43376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24B8" w:rsidRDefault="00E124B8" w:rsidP="00E124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Бетонное основание 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5F5148" w:rsidRPr="007550A6" w:rsidRDefault="00E124B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="0082455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E124B8"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="00E124B8">
              <w:rPr>
                <w:rFonts w:ascii="Times New Roman" w:eastAsia="Times New Roman" w:hAnsi="Times New Roman" w:cs="Times New Roman"/>
                <w:sz w:val="27"/>
                <w:szCs w:val="27"/>
              </w:rPr>
              <w:t>08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 w:rsidR="00E124B8">
              <w:rPr>
                <w:rFonts w:ascii="Times New Roman" w:eastAsia="Times New Roman" w:hAnsi="Times New Roman" w:cs="Times New Roman"/>
                <w:sz w:val="27"/>
                <w:szCs w:val="27"/>
              </w:rPr>
              <w:t>86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824556" w:rsidRPr="007550A6" w:rsidRDefault="005F5148" w:rsidP="0082455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5F5148" w:rsidRPr="007550A6" w:rsidRDefault="005F5148" w:rsidP="005F51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5F5148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E124B8" w:rsidRPr="007550A6" w:rsidRDefault="00E124B8" w:rsidP="00E124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E124B8" w:rsidRPr="007550A6" w:rsidRDefault="00E124B8" w:rsidP="00E124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5F5148" w:rsidRPr="007550A6" w:rsidRDefault="00E124B8" w:rsidP="00E124B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Советска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рядом с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, кв.1)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Бетонное основание </w:t>
            </w: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5F5148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E124B8" w:rsidRPr="007550A6" w:rsidRDefault="00E124B8" w:rsidP="00E124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с. Никольское</w:t>
            </w:r>
          </w:p>
          <w:p w:rsidR="00E124B8" w:rsidRPr="007550A6" w:rsidRDefault="00E124B8" w:rsidP="00E124B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Советская,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5F5148" w:rsidRPr="007550A6" w:rsidRDefault="005F5148" w:rsidP="005F5148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E124B8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AC0501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Контейнерная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площадка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124B8" w:rsidRPr="007550A6" w:rsidRDefault="00E124B8" w:rsidP="00AC05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Советска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напротив дома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Бетонное основание 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E124B8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с. Никольское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Советская,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75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64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E124B8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AC0501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124B8" w:rsidRPr="007550A6" w:rsidRDefault="00E124B8" w:rsidP="00AC05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Советска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напротив дома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63)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Бетонное основание 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E124B8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с. Никольское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Советская,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63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54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E124B8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AC0501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124B8" w:rsidRPr="007550A6" w:rsidRDefault="00E124B8" w:rsidP="00AC05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Советска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напротив дома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53)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Бетонное основание 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E124B8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с. Никольское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Советская,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53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30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E124B8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AC0501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124B8" w:rsidRPr="007550A6" w:rsidRDefault="00E124B8" w:rsidP="00AC05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ул.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Советска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напротив дома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29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Бетонное основание 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E124B8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с. Никольское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Советская,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29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14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 </w:t>
            </w:r>
          </w:p>
        </w:tc>
      </w:tr>
      <w:tr w:rsidR="00AC0501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Default="00AC0501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C0501" w:rsidRPr="007550A6" w:rsidRDefault="00AC0501" w:rsidP="00AC05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Советска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напротив дома 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13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Бетонное основание 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C0501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с. Никольское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Советская,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E124B8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AC0501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E124B8" w:rsidRPr="007550A6" w:rsidRDefault="00E124B8" w:rsidP="00AC05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Лугова</w:t>
            </w:r>
            <w:proofErr w:type="gramStart"/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рядом с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дом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ом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Бетонное основание 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E124B8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с. Никольское</w:t>
            </w:r>
          </w:p>
          <w:p w:rsidR="00E124B8" w:rsidRPr="007550A6" w:rsidRDefault="00E124B8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Луговая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 w:rsidR="00AC0501">
              <w:rPr>
                <w:rFonts w:ascii="Times New Roman" w:eastAsia="Times New Roman" w:hAnsi="Times New Roman" w:cs="Times New Roman"/>
                <w:sz w:val="27"/>
                <w:szCs w:val="27"/>
              </w:rPr>
              <w:t>1-3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E124B8" w:rsidRPr="007550A6" w:rsidRDefault="00E124B8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AC0501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C0501" w:rsidRPr="007550A6" w:rsidRDefault="00AC0501" w:rsidP="00AC05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Лугова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я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напротив дома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Бетонное основание 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C0501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с. Никольское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ул.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Луговая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4-11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AC0501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5F5148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10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C0501" w:rsidRPr="007550A6" w:rsidRDefault="00AC0501" w:rsidP="00AC05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пер. Центральны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напротив дома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Бетонное основание 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C0501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с. Никольское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пер. Центральный,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1-7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AC0501" w:rsidRPr="007550A6" w:rsidTr="00CE62E3">
        <w:trPr>
          <w:tblCellSpacing w:w="15" w:type="dxa"/>
        </w:trPr>
        <w:tc>
          <w:tcPr>
            <w:tcW w:w="4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AC050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Контейнерная площадка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Никольское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  <w:p w:rsidR="00AC0501" w:rsidRPr="007550A6" w:rsidRDefault="00AC0501" w:rsidP="00AC0501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пер. Центральны</w:t>
            </w:r>
            <w:proofErr w:type="gramStart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напротив дома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9, кв.1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Бетонное основание 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Площадь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кв.м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C0501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количество контейнеров-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объем  0,75 </w:t>
            </w:r>
            <w:proofErr w:type="spellStart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куб.м</w:t>
            </w:r>
            <w:proofErr w:type="spellEnd"/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.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4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Иштанского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сельского поселения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Кривошеинского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Томской области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3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Частны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й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жилой фонд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с. Никольское</w:t>
            </w:r>
          </w:p>
          <w:p w:rsidR="00AC0501" w:rsidRPr="007550A6" w:rsidRDefault="00AC0501" w:rsidP="00C4433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пер. Центральный, </w:t>
            </w: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д.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№№ 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8-16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;</w:t>
            </w:r>
          </w:p>
          <w:p w:rsidR="00AC0501" w:rsidRPr="007550A6" w:rsidRDefault="00AC0501" w:rsidP="00C44337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7550A6">
              <w:rPr>
                <w:rFonts w:ascii="Times New Roman" w:eastAsia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5F5148" w:rsidRDefault="005F5148" w:rsidP="005F51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5F5148" w:rsidRPr="00AC0501" w:rsidRDefault="005F5148" w:rsidP="005F514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F5148" w:rsidRDefault="005F5148" w:rsidP="005F51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"/>
        </w:rPr>
      </w:pPr>
      <w:bookmarkStart w:id="0" w:name="_GoBack"/>
      <w:bookmarkEnd w:id="0"/>
    </w:p>
    <w:p w:rsidR="005F5148" w:rsidRDefault="005F5148" w:rsidP="005F51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5F5148" w:rsidRDefault="005F5148" w:rsidP="005F5148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lang w:val="ru"/>
        </w:rPr>
      </w:pPr>
    </w:p>
    <w:p w:rsidR="005F5148" w:rsidRPr="005F5148" w:rsidRDefault="005F5148" w:rsidP="005F5148">
      <w:pPr>
        <w:tabs>
          <w:tab w:val="left" w:pos="990"/>
        </w:tabs>
        <w:rPr>
          <w:lang w:val="ru"/>
        </w:rPr>
      </w:pPr>
    </w:p>
    <w:sectPr w:rsidR="005F5148" w:rsidRPr="005F5148" w:rsidSect="008506C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1A9"/>
    <w:multiLevelType w:val="hybridMultilevel"/>
    <w:tmpl w:val="26E80564"/>
    <w:lvl w:ilvl="0" w:tplc="E45EA18C">
      <w:start w:val="1"/>
      <w:numFmt w:val="decimal"/>
      <w:lvlText w:val="%1."/>
      <w:lvlJc w:val="left"/>
      <w:pPr>
        <w:ind w:left="1211" w:hanging="360"/>
      </w:pPr>
      <w:rPr>
        <w:rFonts w:hint="default"/>
        <w:color w:val="3C3C3C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6CB"/>
    <w:rsid w:val="00013986"/>
    <w:rsid w:val="000A3D1A"/>
    <w:rsid w:val="00143CE4"/>
    <w:rsid w:val="002B7228"/>
    <w:rsid w:val="00473198"/>
    <w:rsid w:val="005E0773"/>
    <w:rsid w:val="005F5148"/>
    <w:rsid w:val="00682BE0"/>
    <w:rsid w:val="007820FC"/>
    <w:rsid w:val="00824556"/>
    <w:rsid w:val="00824F37"/>
    <w:rsid w:val="008506CB"/>
    <w:rsid w:val="008F0D27"/>
    <w:rsid w:val="00A77419"/>
    <w:rsid w:val="00AC0501"/>
    <w:rsid w:val="00AD4694"/>
    <w:rsid w:val="00B60462"/>
    <w:rsid w:val="00C615D3"/>
    <w:rsid w:val="00C933F8"/>
    <w:rsid w:val="00CE62E3"/>
    <w:rsid w:val="00E124B8"/>
    <w:rsid w:val="00E43376"/>
    <w:rsid w:val="00E74DB5"/>
    <w:rsid w:val="00F1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24F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6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6CB"/>
    <w:rPr>
      <w:color w:val="800080"/>
      <w:u w:val="single"/>
    </w:rPr>
  </w:style>
  <w:style w:type="paragraph" w:customStyle="1" w:styleId="font5">
    <w:name w:val="font5"/>
    <w:basedOn w:val="a"/>
    <w:rsid w:val="008506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63">
    <w:name w:val="xl6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50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50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506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506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824F37"/>
    <w:pPr>
      <w:spacing w:after="0" w:line="240" w:lineRule="auto"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rsid w:val="00824F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824F37"/>
    <w:rPr>
      <w:b/>
      <w:bCs/>
    </w:rPr>
  </w:style>
  <w:style w:type="paragraph" w:styleId="a7">
    <w:name w:val="Normal (Web)"/>
    <w:basedOn w:val="a"/>
    <w:uiPriority w:val="99"/>
    <w:semiHidden/>
    <w:unhideWhenUsed/>
    <w:rsid w:val="00824F3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24F37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5F5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824F3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6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506CB"/>
    <w:rPr>
      <w:color w:val="800080"/>
      <w:u w:val="single"/>
    </w:rPr>
  </w:style>
  <w:style w:type="paragraph" w:customStyle="1" w:styleId="font5">
    <w:name w:val="font5"/>
    <w:basedOn w:val="a"/>
    <w:rsid w:val="008506CB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63">
    <w:name w:val="xl6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506C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506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506C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506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506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506C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506C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8506C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824F37"/>
    <w:pPr>
      <w:spacing w:after="0" w:line="240" w:lineRule="auto"/>
    </w:pPr>
    <w:rPr>
      <w:rFonts w:eastAsiaTheme="minorHAnsi"/>
      <w:lang w:eastAsia="en-US"/>
    </w:rPr>
  </w:style>
  <w:style w:type="character" w:customStyle="1" w:styleId="50">
    <w:name w:val="Заголовок 5 Знак"/>
    <w:basedOn w:val="a0"/>
    <w:link w:val="5"/>
    <w:rsid w:val="00824F37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824F37"/>
    <w:rPr>
      <w:b/>
      <w:bCs/>
    </w:rPr>
  </w:style>
  <w:style w:type="paragraph" w:styleId="a7">
    <w:name w:val="Normal (Web)"/>
    <w:basedOn w:val="a"/>
    <w:uiPriority w:val="99"/>
    <w:semiHidden/>
    <w:unhideWhenUsed/>
    <w:rsid w:val="00824F3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24F37"/>
    <w:pPr>
      <w:spacing w:after="120" w:line="240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rsid w:val="005F51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74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1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9B43-99E0-4D8D-B0FF-0379F5369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781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2020-06-18T05:53:00Z</cp:lastPrinted>
  <dcterms:created xsi:type="dcterms:W3CDTF">2020-06-18T05:32:00Z</dcterms:created>
  <dcterms:modified xsi:type="dcterms:W3CDTF">2020-06-18T05:55:00Z</dcterms:modified>
</cp:coreProperties>
</file>