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21" w:rsidRPr="00402221" w:rsidRDefault="00402221" w:rsidP="0040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402221" w:rsidRDefault="00402221" w:rsidP="0040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402221" w:rsidRDefault="00402221" w:rsidP="0040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24.09.2020                                                                                                               №  7</w:t>
      </w:r>
      <w:r w:rsidR="00F2544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9142D8" w:rsidRDefault="00402221" w:rsidP="00402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  Порядка проведения оценки технического состояния</w:t>
      </w:r>
    </w:p>
    <w:p w:rsidR="00402221" w:rsidRPr="009142D8" w:rsidRDefault="00402221" w:rsidP="00402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автомобильных дорог общего пользования местного значения  и </w:t>
      </w:r>
      <w:proofErr w:type="gramStart"/>
      <w:r w:rsidRPr="0091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создании</w:t>
      </w:r>
      <w:proofErr w:type="gramEnd"/>
      <w:r w:rsidRPr="0091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Иштанское сельское поселение</w:t>
      </w:r>
    </w:p>
    <w:p w:rsidR="00402221" w:rsidRPr="00402221" w:rsidRDefault="00402221" w:rsidP="00402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02221" w:rsidRPr="00402221" w:rsidRDefault="00402221" w:rsidP="00402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 196-ФЗ</w:t>
      </w:r>
      <w:proofErr w:type="gram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безопасности дорожного движения», Приказом Минтранса России от 27.08.2009 № 150 № «О порядке проведения оценки технического состояния автомобильных дорог», </w:t>
      </w:r>
    </w:p>
    <w:p w:rsidR="00F25449" w:rsidRPr="009142D8" w:rsidRDefault="00F25449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142D8" w:rsidRP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</w:t>
      </w:r>
      <w:proofErr w:type="gram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№1 к настоящему постановлению. </w:t>
      </w:r>
    </w:p>
    <w:p w:rsidR="009142D8" w:rsidRP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2 к настоящему постановлению.</w:t>
      </w:r>
    </w:p>
    <w:p w:rsidR="009142D8" w:rsidRPr="009142D8" w:rsidRDefault="009142D8" w:rsidP="009142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3. Утвердить Положение о 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согласно Приложению № 3 к настоящему постановлению.</w:t>
      </w:r>
    </w:p>
    <w:p w:rsidR="00F25449" w:rsidRPr="00F25449" w:rsidRDefault="009142D8" w:rsidP="00F254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4.</w:t>
      </w:r>
      <w:r w:rsidR="00F25449"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Опубликовать настоящее постановление в информационном бюллетене и</w:t>
      </w:r>
    </w:p>
    <w:p w:rsidR="00F25449" w:rsidRDefault="00F25449" w:rsidP="00F2544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</w:pPr>
      <w:r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разместить на официальном сайте муниципального образования Иштанско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сельско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поселени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е </w:t>
      </w:r>
      <w:r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- </w:t>
      </w:r>
      <w:hyperlink r:id="rId5" w:history="1">
        <w:r w:rsidRPr="006E6EFE">
          <w:rPr>
            <w:rStyle w:val="a4"/>
            <w:rFonts w:ascii="Times New Roman" w:eastAsia="Calibri" w:hAnsi="Times New Roman" w:cs="Times New Roman"/>
            <w:kern w:val="2"/>
            <w:sz w:val="24"/>
            <w:szCs w:val="24"/>
            <w:lang w:eastAsia="ar-SA"/>
          </w:rPr>
          <w:t>http://ishtan.tomsk.ru</w:t>
        </w:r>
      </w:hyperlink>
      <w:r w:rsidRPr="00F2544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информационно-телекоммуникационной сети Интернет.</w:t>
      </w:r>
    </w:p>
    <w:p w:rsidR="00F25449" w:rsidRPr="00F25449" w:rsidRDefault="00F25449" w:rsidP="00F2544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>5</w:t>
      </w:r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>.</w:t>
      </w:r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ab/>
        <w:t>Настоящее постановление вступает в силу с даты его подписания.</w:t>
      </w:r>
    </w:p>
    <w:p w:rsidR="009142D8" w:rsidRPr="009142D8" w:rsidRDefault="00F25449" w:rsidP="00F2544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>6</w:t>
      </w:r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>.</w:t>
      </w:r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ab/>
      </w:r>
      <w:proofErr w:type="gramStart"/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>Контроль за</w:t>
      </w:r>
      <w:proofErr w:type="gramEnd"/>
      <w:r w:rsidRPr="00F25449">
        <w:rPr>
          <w:rFonts w:ascii="Times New Roman" w:eastAsia="Calibri" w:hAnsi="Times New Roman" w:cs="Calibri"/>
          <w:kern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5449" w:rsidRDefault="00F25449" w:rsidP="009142D8">
      <w:pPr>
        <w:rPr>
          <w:rFonts w:ascii="Times New Roman" w:hAnsi="Times New Roman" w:cs="Times New Roman"/>
          <w:sz w:val="24"/>
          <w:szCs w:val="24"/>
        </w:rPr>
      </w:pPr>
    </w:p>
    <w:p w:rsidR="00F25449" w:rsidRDefault="00F25449" w:rsidP="009142D8">
      <w:pPr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поселенияЛ.В. Маленкова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Calibri" w:eastAsia="Calibri" w:hAnsi="Calibri" w:cs="Calibri"/>
          <w:kern w:val="2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           от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оценки технического состояния</w:t>
      </w: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Иштанское сельское поселение</w:t>
      </w: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9142D8" w:rsidRPr="009142D8" w:rsidRDefault="009142D8" w:rsidP="0091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Порядка: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оценкой технического состояния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общего пользования местного значения, расположенных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диагностикой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общего пользования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транспортно-эксплуатационными характеристиками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техническим уровнем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эксплуатационным состоянием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9142D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потребительскими свойствами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ширина проезжей части и земляного полотна;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габарит приближения;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длины прямых, число углов поворотов в плане трассы и величины их радиусов;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протяженность подъемов и спусков;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продольный и поперечный уклоны;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высота насыпи и глубина выемки;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габариты искусственных дорожных сооружений;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элементов водоотвода;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продольная ровность и </w:t>
      </w:r>
      <w:proofErr w:type="spell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колейность</w:t>
      </w:r>
      <w:proofErr w:type="spell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покрытия;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сцепные свойства дорожного покрытия и состояние обочин;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прочность дорожной одежды;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грузоподъемность искусственных дорожных сооружений;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основным показателям потребительских свойств автомобильной дороги, относятся: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скорость движения транспортного потока;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и удобство движения транспортного потока;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пропускная способность и уровень загрузки автомобильной дороги движением;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среднегодовая суточная интенсивность движения и состав транспортного потока;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степень воздействия дороги на окружающую среду.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Оценка технического состояния автомобильных дорог местного значения  проводится в отношении автомобильных дорог общего пользования местного значения администрацией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автомобильных дорог и осуществления дорожной деятельности, либо уполномоченной ею организацией.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проведения работ по диагностике и оценке технического состояния автомобильных дорогобщего пользования местного значения, расположенных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Диагностика автомобильных дорог общего пользования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9142D8" w:rsidRPr="009142D8" w:rsidRDefault="009142D8" w:rsidP="009142D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автомобильных дорог должно использоваться измерительное оборудование</w:t>
      </w:r>
      <w:r w:rsidR="007739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метрологически</w:t>
      </w:r>
      <w:proofErr w:type="spell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аттестованным.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Результаты оценки технического состояния автомобильной дороги используются </w:t>
      </w:r>
      <w:proofErr w:type="gram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формирования и обновления автоматизированного банка дорожных и мостовых данных;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заполнения форм государственной статистической отчетности;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оценки потребности в работах по реконструкции, капитальному ремонту, ремонту и содержанию автомобильных дорог;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разработки программ по повышению безопасности дорожного движения;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возможности движения транспортного средства, - осуществляющего перевозки тяжеловесных и (или) крупногабаритных грузов, по автомобильной дороге;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муниципального  реестра автомобильных дорог местного значения;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целей, предусмотренных законодательством Российской Федерации, </w:t>
      </w:r>
    </w:p>
    <w:p w:rsidR="009142D8" w:rsidRPr="009142D8" w:rsidRDefault="009142D8" w:rsidP="009142D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</w:p>
    <w:p w:rsidR="009142D8" w:rsidRPr="009142D8" w:rsidRDefault="009142D8" w:rsidP="009142D8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бщего пользования местного значения, расположенных на территории 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0"/>
        <w:gridCol w:w="2405"/>
        <w:gridCol w:w="2906"/>
        <w:gridCol w:w="3394"/>
      </w:tblGrid>
      <w:tr w:rsidR="009142D8" w:rsidRPr="009142D8" w:rsidTr="002B6895">
        <w:trPr>
          <w:trHeight w:val="78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142D8" w:rsidRPr="009142D8" w:rsidRDefault="009142D8" w:rsidP="009142D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9142D8" w:rsidRPr="009142D8" w:rsidRDefault="009142D8" w:rsidP="009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9142D8" w:rsidRPr="009142D8" w:rsidRDefault="009142D8" w:rsidP="009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9142D8" w:rsidRPr="009142D8" w:rsidTr="002B6895">
        <w:trPr>
          <w:trHeight w:val="1720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 5 лет</w:t>
            </w:r>
          </w:p>
        </w:tc>
      </w:tr>
      <w:tr w:rsidR="009142D8" w:rsidRPr="009142D8" w:rsidTr="002B6895"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9142D8" w:rsidRPr="009142D8" w:rsidTr="002B6895">
        <w:trPr>
          <w:trHeight w:val="2007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9142D8" w:rsidRPr="009142D8" w:rsidTr="002B6895">
        <w:trPr>
          <w:trHeight w:val="2475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2D8" w:rsidRPr="009142D8" w:rsidRDefault="009142D8" w:rsidP="009142D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от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5B" w:rsidRDefault="0018595B" w:rsidP="00185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05.09.2024 № 69а</w:t>
      </w:r>
    </w:p>
    <w:p w:rsidR="0018595B" w:rsidRPr="009142D8" w:rsidRDefault="0018595B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Иштанское сельское поселение</w:t>
      </w:r>
    </w:p>
    <w:p w:rsidR="009142D8" w:rsidRPr="009142D8" w:rsidRDefault="009142D8" w:rsidP="009142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9142D8" w:rsidRPr="009142D8" w:rsidTr="002B6895">
        <w:trPr>
          <w:trHeight w:val="898"/>
        </w:trPr>
        <w:tc>
          <w:tcPr>
            <w:tcW w:w="3794" w:type="dxa"/>
            <w:shd w:val="clear" w:color="auto" w:fill="auto"/>
          </w:tcPr>
          <w:p w:rsidR="009142D8" w:rsidRPr="009142D8" w:rsidRDefault="0077390D" w:rsidP="0091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Маленкова Лариса Владимировна</w:t>
            </w:r>
          </w:p>
        </w:tc>
        <w:tc>
          <w:tcPr>
            <w:tcW w:w="5493" w:type="dxa"/>
            <w:shd w:val="clear" w:color="auto" w:fill="auto"/>
          </w:tcPr>
          <w:p w:rsidR="009142D8" w:rsidRPr="009142D8" w:rsidRDefault="009142D8" w:rsidP="0077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Иштанское сельское поселение</w:t>
            </w:r>
          </w:p>
        </w:tc>
      </w:tr>
    </w:tbl>
    <w:p w:rsidR="009142D8" w:rsidRPr="009142D8" w:rsidRDefault="009142D8" w:rsidP="009142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9142D8" w:rsidRPr="009142D8" w:rsidTr="002B6895">
        <w:trPr>
          <w:trHeight w:val="1124"/>
        </w:trPr>
        <w:tc>
          <w:tcPr>
            <w:tcW w:w="3794" w:type="dxa"/>
            <w:shd w:val="clear" w:color="auto" w:fill="auto"/>
          </w:tcPr>
          <w:p w:rsidR="009142D8" w:rsidRPr="009142D8" w:rsidRDefault="0077390D" w:rsidP="009142D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Пашковская Галина Юрьевна</w:t>
            </w:r>
          </w:p>
        </w:tc>
        <w:tc>
          <w:tcPr>
            <w:tcW w:w="5493" w:type="dxa"/>
            <w:shd w:val="clear" w:color="auto" w:fill="auto"/>
          </w:tcPr>
          <w:p w:rsidR="009142D8" w:rsidRPr="009142D8" w:rsidRDefault="0077390D" w:rsidP="00914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делами</w:t>
            </w:r>
            <w:r w:rsidR="009142D8"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Иштанского сельского поселения</w:t>
            </w:r>
          </w:p>
        </w:tc>
      </w:tr>
    </w:tbl>
    <w:p w:rsidR="009142D8" w:rsidRPr="009142D8" w:rsidRDefault="009142D8" w:rsidP="009142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2D8" w:rsidRPr="009142D8" w:rsidRDefault="009142D8" w:rsidP="009142D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77390D" w:rsidRPr="009142D8" w:rsidTr="002B6895">
        <w:trPr>
          <w:trHeight w:val="1124"/>
        </w:trPr>
        <w:tc>
          <w:tcPr>
            <w:tcW w:w="3794" w:type="dxa"/>
            <w:shd w:val="clear" w:color="auto" w:fill="auto"/>
          </w:tcPr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Бондарчук Наталия Юрьевна</w:t>
            </w:r>
          </w:p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земельным ресурсам и муниципальной собственности Администрации Иштанского сельского поселения</w:t>
            </w:r>
          </w:p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90D" w:rsidRPr="009142D8" w:rsidRDefault="0077390D" w:rsidP="00E64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152" w:rsidRPr="009142D8" w:rsidTr="002B6895">
        <w:trPr>
          <w:trHeight w:val="1124"/>
        </w:trPr>
        <w:tc>
          <w:tcPr>
            <w:tcW w:w="3794" w:type="dxa"/>
            <w:shd w:val="clear" w:color="auto" w:fill="auto"/>
          </w:tcPr>
          <w:p w:rsidR="00954152" w:rsidRPr="009142D8" w:rsidRDefault="00954152" w:rsidP="0006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Каземирчик Лидия Ильинична</w:t>
            </w:r>
          </w:p>
        </w:tc>
        <w:tc>
          <w:tcPr>
            <w:tcW w:w="5493" w:type="dxa"/>
            <w:shd w:val="clear" w:color="auto" w:fill="auto"/>
          </w:tcPr>
          <w:p w:rsidR="00954152" w:rsidRPr="009142D8" w:rsidRDefault="00954152" w:rsidP="0006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Иштанского сельского поселения</w:t>
            </w:r>
          </w:p>
        </w:tc>
      </w:tr>
      <w:tr w:rsidR="00954152" w:rsidRPr="009142D8" w:rsidTr="0077390D">
        <w:trPr>
          <w:trHeight w:val="1124"/>
        </w:trPr>
        <w:tc>
          <w:tcPr>
            <w:tcW w:w="3794" w:type="dxa"/>
            <w:shd w:val="clear" w:color="auto" w:fill="auto"/>
          </w:tcPr>
          <w:p w:rsidR="00954152" w:rsidRPr="009142D8" w:rsidRDefault="00F71BAC" w:rsidP="006E2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 Денис Владимирович</w:t>
            </w:r>
          </w:p>
        </w:tc>
        <w:tc>
          <w:tcPr>
            <w:tcW w:w="5493" w:type="dxa"/>
            <w:shd w:val="clear" w:color="auto" w:fill="auto"/>
          </w:tcPr>
          <w:p w:rsidR="00954152" w:rsidRPr="009142D8" w:rsidRDefault="00F71BAC" w:rsidP="00F71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1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специалист по делам строительства и архитектуры Администрации Кривошеинского района </w:t>
            </w:r>
          </w:p>
        </w:tc>
      </w:tr>
    </w:tbl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 от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254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D8">
        <w:rPr>
          <w:rFonts w:ascii="Times New Roman" w:hAnsi="Times New Roman"/>
          <w:b/>
          <w:sz w:val="24"/>
          <w:szCs w:val="24"/>
        </w:rPr>
        <w:t>ПОЛОЖЕНИЕ</w:t>
      </w:r>
    </w:p>
    <w:p w:rsidR="009142D8" w:rsidRPr="009142D8" w:rsidRDefault="009142D8" w:rsidP="00914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2D8">
        <w:rPr>
          <w:rFonts w:ascii="Times New Roman" w:hAnsi="Times New Roman"/>
          <w:b/>
          <w:sz w:val="24"/>
          <w:szCs w:val="24"/>
        </w:rPr>
        <w:t xml:space="preserve">о  комиссии по оценке </w:t>
      </w:r>
      <w:proofErr w:type="gramStart"/>
      <w:r w:rsidRPr="009142D8">
        <w:rPr>
          <w:rFonts w:ascii="Times New Roman" w:hAnsi="Times New Roman"/>
          <w:b/>
          <w:sz w:val="24"/>
          <w:szCs w:val="24"/>
        </w:rPr>
        <w:t>технического</w:t>
      </w:r>
      <w:proofErr w:type="gramEnd"/>
    </w:p>
    <w:p w:rsidR="009142D8" w:rsidRPr="009142D8" w:rsidRDefault="009142D8" w:rsidP="00F2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hAnsi="Times New Roman"/>
          <w:b/>
          <w:sz w:val="24"/>
          <w:szCs w:val="24"/>
        </w:rPr>
        <w:t>состояния автомобильных дорог</w:t>
      </w:r>
      <w:r w:rsidR="00F25449">
        <w:rPr>
          <w:rFonts w:ascii="Times New Roman" w:hAnsi="Times New Roman"/>
          <w:b/>
          <w:sz w:val="24"/>
          <w:szCs w:val="24"/>
        </w:rPr>
        <w:t xml:space="preserve"> общего пользования местного значения</w:t>
      </w:r>
      <w:r w:rsidRPr="009142D8">
        <w:rPr>
          <w:rFonts w:ascii="Times New Roman" w:hAnsi="Times New Roman"/>
          <w:b/>
          <w:sz w:val="24"/>
          <w:szCs w:val="24"/>
        </w:rPr>
        <w:t>, расположенных на территории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Иштанское сельское поселение</w:t>
      </w:r>
    </w:p>
    <w:p w:rsidR="009142D8" w:rsidRPr="009142D8" w:rsidRDefault="009142D8" w:rsidP="009142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1.1. Комиссия по оценке технического состояния автомобильных дорог общего пользования местного значения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(далее - Комиссия) является коллегиальным органом администрации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осуществляющим диагностику автомобильных дорог общего пользования местного значения, расположенных  на территории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1.2. </w:t>
      </w:r>
      <w:proofErr w:type="gramStart"/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 своей деятельности Комиссия руководствуется  Федеральным законом от  08.11.2007 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27.08.2009   № 150 «О порядке проведения оценки технического состояния автомобильных дорог», нормативно-правовыми актами администрации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  <w:proofErr w:type="gramEnd"/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1.3. Состав Комиссии утверждается постановлением администрации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9142D8" w:rsidRPr="009142D8" w:rsidRDefault="009142D8" w:rsidP="009142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</w:t>
      </w:r>
      <w:r w:rsidRPr="009142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(далее – автомобильные дороги) требованиям технических регламентов.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учитываетсяпри планировании работ по капитальному ремонту, ремонту и содержанию автомобильных дорог.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2.2. При подготовке к диагностике Комиссия изучает имеющиеся сведения об автомобильных дорогах: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технические паспорта автомобильных дорог;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схемы дислокации дорожных знаков;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статистика аварийности;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предыдущие акты оценки технического состояния автомобильных дорог.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2.4. Комиссия проводит следующие виды диагностики автомобильных дорог: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 xml:space="preserve">         2.6. При проведении обследования технического состояния автомобильных дорог </w:t>
      </w:r>
      <w:r w:rsidRPr="009142D8">
        <w:rPr>
          <w:rFonts w:ascii="Times New Roman" w:hAnsi="Times New Roman"/>
          <w:bCs/>
          <w:sz w:val="24"/>
          <w:szCs w:val="24"/>
        </w:rPr>
        <w:t xml:space="preserve">общего пользования местного значения, находящиеся на территории 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hAnsi="Times New Roman"/>
          <w:bCs/>
          <w:sz w:val="24"/>
          <w:szCs w:val="24"/>
        </w:rPr>
        <w:t xml:space="preserve"> основное внимание уделяется: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       - эксплуатационному состоянию проезжей части, обочин, тротуаров, пешеходных дорожек;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       - состоянию дорожных знаков, разметки;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       - обеспечению чистоты и порядка полосы отвода и территории, прилегающей к дороге.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2D8">
        <w:rPr>
          <w:rFonts w:ascii="Times New Roman" w:hAnsi="Times New Roman"/>
          <w:bCs/>
          <w:sz w:val="24"/>
          <w:szCs w:val="24"/>
        </w:rPr>
        <w:t xml:space="preserve">       2.8. </w:t>
      </w:r>
      <w:proofErr w:type="gramStart"/>
      <w:r w:rsidRPr="009142D8">
        <w:rPr>
          <w:rFonts w:ascii="Times New Roman" w:hAnsi="Times New Roman"/>
          <w:bCs/>
          <w:sz w:val="24"/>
          <w:szCs w:val="24"/>
        </w:rPr>
        <w:t xml:space="preserve">При выявлении в процессе </w:t>
      </w:r>
      <w:r w:rsidRPr="009142D8">
        <w:rPr>
          <w:rFonts w:ascii="Times New Roman" w:hAnsi="Times New Roman"/>
          <w:sz w:val="24"/>
          <w:szCs w:val="24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  <w:proofErr w:type="gramEnd"/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3. Полномочия Комиссии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F25449" w:rsidRDefault="00F25449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25449" w:rsidRPr="009142D8" w:rsidRDefault="00F25449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Права комиссии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     4.1. Комиссия имеет право: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Организация работы комиссии</w:t>
      </w:r>
    </w:p>
    <w:p w:rsidR="009142D8" w:rsidRPr="009142D8" w:rsidRDefault="009142D8" w:rsidP="009142D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5.2. Секретарь Комиссии ведет рабочую документацию Комиссии, оповещает ее членов о сроках проведения диагностики,  оформляет Акт.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5.3. Решение Комиссии принимается 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9142D8" w:rsidRPr="009142D8" w:rsidRDefault="009142D8" w:rsidP="009142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142D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5.4. Оформление Акта осуществляется в срок, не превышающий трех дней со дня окончания диагностики.</w:t>
      </w: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D8" w:rsidRPr="009142D8" w:rsidRDefault="009142D8" w:rsidP="00914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142D8" w:rsidRPr="009142D8" w:rsidTr="002B6895">
        <w:tc>
          <w:tcPr>
            <w:tcW w:w="4785" w:type="dxa"/>
          </w:tcPr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 комиссии по оценке технического состояния автомобильных дорог</w:t>
            </w:r>
            <w:r w:rsidR="00F25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расположенных на территории </w:t>
            </w:r>
          </w:p>
          <w:p w:rsidR="009142D8" w:rsidRPr="009142D8" w:rsidRDefault="009142D8" w:rsidP="00914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Иштанское сельское поселение</w:t>
            </w:r>
          </w:p>
        </w:tc>
      </w:tr>
    </w:tbl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9142D8" w:rsidRPr="009142D8" w:rsidRDefault="009142D8" w:rsidP="00220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технического состояния автомобильных дорог</w:t>
      </w:r>
      <w:r w:rsidR="0022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пользования местного значения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142D8"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hAnsi="Times New Roman"/>
          <w:b/>
          <w:bCs/>
          <w:sz w:val="24"/>
          <w:szCs w:val="24"/>
        </w:rPr>
        <w:t>.</w:t>
      </w:r>
    </w:p>
    <w:p w:rsidR="00220ED0" w:rsidRDefault="00220ED0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оценке технического состояния автомобильных дорог</w:t>
      </w:r>
      <w:r w:rsidR="0022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местного значения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постановлением главы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 сельское поселение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______________20</w:t>
      </w:r>
      <w:r w:rsidR="00B32D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комиссии: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представленную документацию: 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проведя визуальное обследование объекта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с. Солянка, ул. __________________________________, 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ввода в эксплуатацию _________, 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последнего ремонта, реконструкции _________, протяженность ____________ </w:t>
      </w:r>
      <w:proofErr w:type="gramStart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 следующее: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ширина проезжей части и земляного полотна ________________________________;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габариты искусственных дорожных сооружений _____________________________;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наличие элементов водоотвода ____________________________________________;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движения___________________________________________________________;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142D8" w:rsidRPr="009142D8" w:rsidRDefault="009142D8" w:rsidP="009142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42D8">
        <w:rPr>
          <w:rFonts w:ascii="Times New Roman" w:hAnsi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Заключение по оценке технического состояния объекта: _____________________________________________________________________________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____________________   /____________________/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(подпись)                                (Ф.И.О.)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____________________   /____________________/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(подпись)                                (Ф.И.О.)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____________________   /____________________/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(подпись)                                (Ф.И.О.)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   /____________________/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(подпись)                                (Ф.И.О.)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   /____________________/</w:t>
      </w:r>
    </w:p>
    <w:p w:rsidR="009142D8" w:rsidRPr="009142D8" w:rsidRDefault="009142D8" w:rsidP="00914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(подпись)                                (Ф.И.О.)</w:t>
      </w:r>
    </w:p>
    <w:p w:rsidR="00121D3C" w:rsidRDefault="00121D3C"/>
    <w:sectPr w:rsidR="00121D3C" w:rsidSect="009541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D279C7"/>
    <w:rsid w:val="00121D3C"/>
    <w:rsid w:val="0018595B"/>
    <w:rsid w:val="00220ED0"/>
    <w:rsid w:val="00360380"/>
    <w:rsid w:val="00402221"/>
    <w:rsid w:val="0077390D"/>
    <w:rsid w:val="009142D8"/>
    <w:rsid w:val="00954152"/>
    <w:rsid w:val="00B32D55"/>
    <w:rsid w:val="00D279C7"/>
    <w:rsid w:val="00F25449"/>
    <w:rsid w:val="00F7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Ishtan</cp:lastModifiedBy>
  <cp:revision>6</cp:revision>
  <dcterms:created xsi:type="dcterms:W3CDTF">2020-10-05T07:43:00Z</dcterms:created>
  <dcterms:modified xsi:type="dcterms:W3CDTF">2024-10-01T02:19:00Z</dcterms:modified>
</cp:coreProperties>
</file>