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4C6" w:rsidRDefault="007064C6" w:rsidP="007A31C4">
      <w:pPr>
        <w:jc w:val="center"/>
        <w:rPr>
          <w:b/>
        </w:rPr>
      </w:pPr>
    </w:p>
    <w:p w:rsidR="007064C6" w:rsidRDefault="007064C6" w:rsidP="00D524FA">
      <w:pPr>
        <w:ind w:left="284"/>
        <w:jc w:val="right"/>
      </w:pPr>
    </w:p>
    <w:p w:rsidR="007064C6" w:rsidRPr="002F425C" w:rsidRDefault="007064C6" w:rsidP="00D524FA">
      <w:pPr>
        <w:jc w:val="center"/>
        <w:rPr>
          <w:b/>
        </w:rPr>
      </w:pPr>
      <w:r w:rsidRPr="002F425C">
        <w:rPr>
          <w:b/>
        </w:rPr>
        <w:t>СОВЕТ ИШТАНСКОГО СЕЛЬСКОГО ПОСЕЛЕНИЯ</w:t>
      </w:r>
    </w:p>
    <w:p w:rsidR="007064C6" w:rsidRPr="002F425C" w:rsidRDefault="007064C6" w:rsidP="00D524FA"/>
    <w:p w:rsidR="007064C6" w:rsidRPr="002F425C" w:rsidRDefault="007064C6" w:rsidP="00D524FA">
      <w:pPr>
        <w:pStyle w:val="Heading5"/>
        <w:jc w:val="center"/>
        <w:rPr>
          <w:i w:val="0"/>
        </w:rPr>
      </w:pPr>
      <w:r w:rsidRPr="002F425C">
        <w:rPr>
          <w:i w:val="0"/>
        </w:rPr>
        <w:t>РЕШЕНИЕ</w:t>
      </w:r>
    </w:p>
    <w:p w:rsidR="007064C6" w:rsidRPr="002F425C" w:rsidRDefault="007064C6" w:rsidP="00D524FA">
      <w:pPr>
        <w:jc w:val="center"/>
      </w:pPr>
      <w:r w:rsidRPr="002F425C">
        <w:t>с. Иштан</w:t>
      </w:r>
    </w:p>
    <w:p w:rsidR="007064C6" w:rsidRPr="002F425C" w:rsidRDefault="007064C6" w:rsidP="00D524FA">
      <w:pPr>
        <w:jc w:val="center"/>
      </w:pPr>
      <w:r w:rsidRPr="002F425C">
        <w:t>Кривошеинский район</w:t>
      </w:r>
    </w:p>
    <w:p w:rsidR="007064C6" w:rsidRPr="002F425C" w:rsidRDefault="007064C6" w:rsidP="00D524FA">
      <w:pPr>
        <w:jc w:val="center"/>
      </w:pPr>
      <w:r w:rsidRPr="002F425C">
        <w:t>Томская область</w:t>
      </w:r>
    </w:p>
    <w:p w:rsidR="007064C6" w:rsidRPr="002F425C" w:rsidRDefault="007064C6" w:rsidP="00D524FA">
      <w:r>
        <w:t>12.03.2014</w:t>
      </w:r>
      <w:r w:rsidRPr="002F425C">
        <w:tab/>
      </w:r>
      <w:r w:rsidRPr="002F425C">
        <w:tab/>
      </w:r>
      <w:r>
        <w:t xml:space="preserve">                                                                                                   </w:t>
      </w:r>
      <w:r w:rsidRPr="002F425C">
        <w:tab/>
        <w:t xml:space="preserve">№ </w:t>
      </w:r>
      <w:r>
        <w:t>65</w:t>
      </w:r>
    </w:p>
    <w:p w:rsidR="007064C6" w:rsidRPr="002F425C" w:rsidRDefault="007064C6" w:rsidP="00D524FA"/>
    <w:p w:rsidR="007064C6" w:rsidRPr="002F425C" w:rsidRDefault="007064C6" w:rsidP="00D524FA">
      <w:r w:rsidRPr="002F425C">
        <w:t>О</w:t>
      </w:r>
      <w:r>
        <w:t>б утверждении</w:t>
      </w:r>
      <w:r w:rsidRPr="002F425C">
        <w:t xml:space="preserve"> «Программы</w:t>
      </w:r>
    </w:p>
    <w:p w:rsidR="007064C6" w:rsidRPr="002F425C" w:rsidRDefault="007064C6" w:rsidP="00D524FA">
      <w:r w:rsidRPr="002F425C">
        <w:t>социально-экономического развития</w:t>
      </w:r>
    </w:p>
    <w:p w:rsidR="007064C6" w:rsidRPr="002F425C" w:rsidRDefault="007064C6" w:rsidP="00D524FA">
      <w:r w:rsidRPr="002F425C">
        <w:t>Иштанского  сельского поселения</w:t>
      </w:r>
    </w:p>
    <w:p w:rsidR="007064C6" w:rsidRPr="002F425C" w:rsidRDefault="007064C6" w:rsidP="00D524FA">
      <w:r w:rsidRPr="002F425C">
        <w:t>на 2014-2018г.г.»</w:t>
      </w:r>
    </w:p>
    <w:p w:rsidR="007064C6" w:rsidRPr="002F425C" w:rsidRDefault="007064C6" w:rsidP="00D524FA">
      <w:pPr>
        <w:jc w:val="both"/>
      </w:pPr>
    </w:p>
    <w:p w:rsidR="007064C6" w:rsidRPr="002F425C" w:rsidRDefault="007064C6" w:rsidP="00D524FA">
      <w:pPr>
        <w:ind w:firstLine="708"/>
        <w:jc w:val="both"/>
      </w:pPr>
      <w:r w:rsidRPr="002F425C">
        <w:t xml:space="preserve">В соответствии с Уставом муниципального образования Иштанского сельского поселения утвержденного решением Совета Иштанского сельского поселения  от 29.05.2012 № 12,  в целях </w:t>
      </w:r>
      <w:r w:rsidRPr="002F425C">
        <w:rPr>
          <w:rFonts w:ascii="Times New Roman CYR" w:hAnsi="Times New Roman CYR"/>
          <w:color w:val="000000"/>
          <w:sz w:val="22"/>
        </w:rPr>
        <w:t xml:space="preserve">создания  условий для повышения уровня жизни населения для  обеспечения устойчивого экономического роста, развития рыночной инфраструктур и более эффективное использования потенциала муниципального образования Иштанского  сельского поселения, </w:t>
      </w:r>
      <w:r w:rsidRPr="002F425C">
        <w:t xml:space="preserve"> рассмотрев представленный проект «Программы социально-экономического развития  Иштанского  сельского поселения на 2014-2018г.г.»,</w:t>
      </w:r>
    </w:p>
    <w:p w:rsidR="007064C6" w:rsidRPr="002F425C" w:rsidRDefault="007064C6" w:rsidP="00D524FA">
      <w:pPr>
        <w:jc w:val="both"/>
      </w:pPr>
    </w:p>
    <w:p w:rsidR="007064C6" w:rsidRPr="002F425C" w:rsidRDefault="007064C6" w:rsidP="00D524FA">
      <w:pPr>
        <w:jc w:val="both"/>
      </w:pPr>
      <w:r w:rsidRPr="002F425C">
        <w:t>СОВЕТ НОВОКРИВОШЕИНСКОГО СЕЛЬСКОГО ПОСЕЛЕНИЯ РЕШИЛ:</w:t>
      </w:r>
    </w:p>
    <w:p w:rsidR="007064C6" w:rsidRPr="002F425C" w:rsidRDefault="007064C6" w:rsidP="00D524FA">
      <w:pPr>
        <w:jc w:val="both"/>
      </w:pPr>
    </w:p>
    <w:p w:rsidR="007064C6" w:rsidRPr="002F425C" w:rsidRDefault="007064C6" w:rsidP="00915C78">
      <w:pPr>
        <w:jc w:val="both"/>
      </w:pPr>
      <w:r w:rsidRPr="002F425C">
        <w:t>1.</w:t>
      </w:r>
      <w:r>
        <w:t>Утвердить  «Программу со</w:t>
      </w:r>
      <w:r w:rsidRPr="002F425C">
        <w:t>циально-экономического развития</w:t>
      </w:r>
    </w:p>
    <w:p w:rsidR="007064C6" w:rsidRPr="002F425C" w:rsidRDefault="007064C6" w:rsidP="00915C78">
      <w:pPr>
        <w:jc w:val="both"/>
      </w:pPr>
      <w:r w:rsidRPr="002F425C">
        <w:t>Иштанского  сельского поселения на 2014-</w:t>
      </w:r>
      <w:smartTag w:uri="urn:schemas-microsoft-com:office:smarttags" w:element="metricconverter">
        <w:smartTagPr>
          <w:attr w:name="ProductID" w:val="2018 г"/>
        </w:smartTagPr>
        <w:r w:rsidRPr="002F425C">
          <w:t>2018 г</w:t>
        </w:r>
      </w:smartTag>
      <w:r w:rsidRPr="002F425C">
        <w:t>.г.» согласно приложению.</w:t>
      </w:r>
    </w:p>
    <w:p w:rsidR="007064C6" w:rsidRPr="002F425C" w:rsidRDefault="007064C6" w:rsidP="00915C78">
      <w:pPr>
        <w:autoSpaceDE w:val="0"/>
        <w:autoSpaceDN w:val="0"/>
        <w:adjustRightInd w:val="0"/>
        <w:jc w:val="both"/>
      </w:pPr>
      <w:r w:rsidRPr="002F425C">
        <w:t xml:space="preserve">2. </w:t>
      </w:r>
      <w:r>
        <w:t>П</w:t>
      </w:r>
      <w:r w:rsidRPr="002F425C">
        <w:t>оместить настоящее решение на официальном сайте муниципального образования  Иштанского сельского поселения в сети Интернет и в информационных бюллетенях муниципального образования Иштанского  сельского поселения.</w:t>
      </w:r>
    </w:p>
    <w:p w:rsidR="007064C6" w:rsidRPr="002F425C" w:rsidRDefault="007064C6" w:rsidP="00915C78">
      <w:pPr>
        <w:autoSpaceDE w:val="0"/>
        <w:autoSpaceDN w:val="0"/>
        <w:adjustRightInd w:val="0"/>
        <w:jc w:val="both"/>
      </w:pPr>
      <w:r w:rsidRPr="002F425C">
        <w:t>3. Контроль над исполнением настоящего решения возложить на контрольно-правовой комитет.</w:t>
      </w:r>
    </w:p>
    <w:p w:rsidR="007064C6" w:rsidRPr="002F425C" w:rsidRDefault="007064C6" w:rsidP="00915C78">
      <w:pPr>
        <w:autoSpaceDE w:val="0"/>
        <w:autoSpaceDN w:val="0"/>
        <w:adjustRightInd w:val="0"/>
        <w:jc w:val="both"/>
      </w:pPr>
    </w:p>
    <w:p w:rsidR="007064C6" w:rsidRPr="002F425C" w:rsidRDefault="007064C6" w:rsidP="00D524FA">
      <w:pPr>
        <w:autoSpaceDE w:val="0"/>
        <w:autoSpaceDN w:val="0"/>
        <w:adjustRightInd w:val="0"/>
        <w:jc w:val="both"/>
      </w:pPr>
    </w:p>
    <w:p w:rsidR="007064C6" w:rsidRPr="002F425C" w:rsidRDefault="007064C6" w:rsidP="00D524FA">
      <w:pPr>
        <w:autoSpaceDE w:val="0"/>
        <w:autoSpaceDN w:val="0"/>
        <w:adjustRightInd w:val="0"/>
        <w:jc w:val="both"/>
      </w:pPr>
      <w:r w:rsidRPr="002F425C">
        <w:t>Глава Иштанского  сельского поселения</w:t>
      </w:r>
      <w:r w:rsidRPr="002F425C">
        <w:tab/>
      </w:r>
      <w:r w:rsidRPr="002F425C">
        <w:tab/>
      </w:r>
      <w:r w:rsidRPr="002F425C">
        <w:tab/>
      </w:r>
      <w:r w:rsidRPr="002F425C">
        <w:tab/>
        <w:t xml:space="preserve">                 Л.В.Маленкова</w:t>
      </w:r>
    </w:p>
    <w:p w:rsidR="007064C6" w:rsidRPr="002F425C" w:rsidRDefault="007064C6" w:rsidP="00D524FA">
      <w:pPr>
        <w:autoSpaceDE w:val="0"/>
        <w:autoSpaceDN w:val="0"/>
        <w:adjustRightInd w:val="0"/>
        <w:jc w:val="both"/>
      </w:pPr>
    </w:p>
    <w:p w:rsidR="007064C6" w:rsidRPr="002F425C" w:rsidRDefault="007064C6" w:rsidP="00D524FA">
      <w:pPr>
        <w:autoSpaceDE w:val="0"/>
        <w:autoSpaceDN w:val="0"/>
        <w:adjustRightInd w:val="0"/>
        <w:jc w:val="both"/>
      </w:pPr>
    </w:p>
    <w:p w:rsidR="007064C6" w:rsidRPr="002F425C" w:rsidRDefault="007064C6" w:rsidP="00D524FA">
      <w:pPr>
        <w:autoSpaceDE w:val="0"/>
        <w:autoSpaceDN w:val="0"/>
        <w:adjustRightInd w:val="0"/>
        <w:jc w:val="both"/>
      </w:pPr>
      <w:r w:rsidRPr="002F425C">
        <w:t>Председатель Совета Иштанского</w:t>
      </w:r>
    </w:p>
    <w:p w:rsidR="007064C6" w:rsidRPr="002F425C" w:rsidRDefault="007064C6" w:rsidP="00D524FA">
      <w:pPr>
        <w:autoSpaceDE w:val="0"/>
        <w:autoSpaceDN w:val="0"/>
        <w:adjustRightInd w:val="0"/>
        <w:jc w:val="both"/>
      </w:pPr>
      <w:r w:rsidRPr="002F425C">
        <w:t xml:space="preserve"> сельского поселения</w:t>
      </w:r>
      <w:r w:rsidRPr="002F425C">
        <w:tab/>
      </w:r>
      <w:r w:rsidRPr="002F425C">
        <w:tab/>
      </w:r>
      <w:r w:rsidRPr="002F425C">
        <w:tab/>
      </w:r>
      <w:r w:rsidRPr="002F425C">
        <w:tab/>
      </w:r>
      <w:r w:rsidRPr="002F425C">
        <w:tab/>
      </w:r>
      <w:r w:rsidRPr="002F425C">
        <w:tab/>
      </w:r>
      <w:r w:rsidRPr="002F425C">
        <w:tab/>
        <w:t xml:space="preserve">     Л.В.Маленкова</w:t>
      </w:r>
    </w:p>
    <w:p w:rsidR="007064C6" w:rsidRPr="002F425C" w:rsidRDefault="007064C6" w:rsidP="00D524FA">
      <w:pPr>
        <w:jc w:val="both"/>
      </w:pPr>
    </w:p>
    <w:p w:rsidR="007064C6" w:rsidRPr="002F425C" w:rsidRDefault="007064C6" w:rsidP="00D524FA">
      <w:pPr>
        <w:jc w:val="both"/>
        <w:rPr>
          <w:b/>
          <w:sz w:val="28"/>
        </w:rPr>
      </w:pPr>
    </w:p>
    <w:p w:rsidR="007064C6" w:rsidRPr="002F425C" w:rsidRDefault="007064C6" w:rsidP="00D524FA">
      <w:pPr>
        <w:jc w:val="center"/>
        <w:rPr>
          <w:b/>
          <w:sz w:val="28"/>
        </w:rPr>
      </w:pPr>
    </w:p>
    <w:p w:rsidR="007064C6" w:rsidRPr="002F425C" w:rsidRDefault="007064C6" w:rsidP="00D524FA">
      <w:pPr>
        <w:jc w:val="center"/>
        <w:rPr>
          <w:b/>
          <w:sz w:val="28"/>
        </w:rPr>
      </w:pPr>
    </w:p>
    <w:p w:rsidR="007064C6" w:rsidRPr="002F425C" w:rsidRDefault="007064C6" w:rsidP="00D524FA">
      <w:pPr>
        <w:jc w:val="center"/>
        <w:rPr>
          <w:b/>
          <w:sz w:val="28"/>
        </w:rPr>
      </w:pPr>
    </w:p>
    <w:p w:rsidR="007064C6" w:rsidRPr="002F425C" w:rsidRDefault="007064C6" w:rsidP="00D524FA">
      <w:pPr>
        <w:jc w:val="center"/>
        <w:rPr>
          <w:b/>
          <w:sz w:val="28"/>
        </w:rPr>
      </w:pPr>
    </w:p>
    <w:p w:rsidR="007064C6" w:rsidRPr="002F425C" w:rsidRDefault="007064C6" w:rsidP="00D524FA">
      <w:pPr>
        <w:jc w:val="center"/>
        <w:rPr>
          <w:b/>
          <w:sz w:val="28"/>
        </w:rPr>
      </w:pPr>
    </w:p>
    <w:p w:rsidR="007064C6" w:rsidRPr="002F425C" w:rsidRDefault="007064C6" w:rsidP="00D524FA">
      <w:pPr>
        <w:jc w:val="center"/>
        <w:rPr>
          <w:b/>
          <w:sz w:val="28"/>
        </w:rPr>
      </w:pPr>
    </w:p>
    <w:p w:rsidR="007064C6" w:rsidRPr="002F425C" w:rsidRDefault="007064C6" w:rsidP="00D524FA">
      <w:pPr>
        <w:jc w:val="center"/>
        <w:rPr>
          <w:b/>
          <w:sz w:val="28"/>
        </w:rPr>
      </w:pPr>
    </w:p>
    <w:p w:rsidR="007064C6" w:rsidRPr="002F425C" w:rsidRDefault="007064C6" w:rsidP="00D524FA">
      <w:pPr>
        <w:jc w:val="center"/>
        <w:rPr>
          <w:b/>
          <w:sz w:val="28"/>
        </w:rPr>
      </w:pPr>
    </w:p>
    <w:p w:rsidR="007064C6" w:rsidRPr="002F425C" w:rsidRDefault="007064C6" w:rsidP="00D524FA">
      <w:pPr>
        <w:jc w:val="center"/>
        <w:rPr>
          <w:b/>
          <w:sz w:val="28"/>
        </w:rPr>
      </w:pPr>
    </w:p>
    <w:p w:rsidR="007064C6" w:rsidRPr="002F425C" w:rsidRDefault="007064C6" w:rsidP="00D524FA">
      <w:pPr>
        <w:jc w:val="center"/>
        <w:rPr>
          <w:b/>
          <w:sz w:val="28"/>
        </w:rPr>
      </w:pPr>
    </w:p>
    <w:p w:rsidR="007064C6" w:rsidRPr="002F425C" w:rsidRDefault="007064C6" w:rsidP="00D524FA">
      <w:pPr>
        <w:jc w:val="center"/>
        <w:rPr>
          <w:b/>
          <w:sz w:val="28"/>
        </w:rPr>
      </w:pPr>
    </w:p>
    <w:p w:rsidR="007064C6" w:rsidRPr="002F425C" w:rsidRDefault="007064C6" w:rsidP="00D524FA">
      <w:r w:rsidRPr="002F425C">
        <w:rPr>
          <w:b/>
          <w:sz w:val="28"/>
        </w:rPr>
        <w:tab/>
      </w:r>
      <w:r w:rsidRPr="002F425C">
        <w:rPr>
          <w:b/>
          <w:sz w:val="28"/>
        </w:rPr>
        <w:tab/>
      </w:r>
      <w:r w:rsidRPr="002F425C">
        <w:rPr>
          <w:b/>
          <w:sz w:val="28"/>
        </w:rPr>
        <w:tab/>
      </w:r>
      <w:r w:rsidRPr="002F425C">
        <w:rPr>
          <w:b/>
          <w:sz w:val="28"/>
        </w:rPr>
        <w:tab/>
      </w:r>
      <w:r w:rsidRPr="002F425C">
        <w:rPr>
          <w:b/>
          <w:sz w:val="28"/>
        </w:rPr>
        <w:tab/>
      </w:r>
      <w:r w:rsidRPr="002F425C">
        <w:tab/>
      </w:r>
      <w:r w:rsidRPr="002F425C">
        <w:tab/>
      </w:r>
      <w:r w:rsidRPr="002F425C">
        <w:tab/>
      </w:r>
      <w:r w:rsidRPr="002F425C">
        <w:tab/>
      </w:r>
    </w:p>
    <w:p w:rsidR="007064C6" w:rsidRPr="002F425C" w:rsidRDefault="007064C6" w:rsidP="00D524FA"/>
    <w:p w:rsidR="007064C6" w:rsidRPr="002F425C" w:rsidRDefault="007064C6" w:rsidP="00D524FA"/>
    <w:p w:rsidR="007064C6" w:rsidRPr="002F425C" w:rsidRDefault="007064C6" w:rsidP="00D524FA"/>
    <w:p w:rsidR="007064C6" w:rsidRPr="002F425C" w:rsidRDefault="007064C6" w:rsidP="00D524FA">
      <w:r w:rsidRPr="002F425C">
        <w:t xml:space="preserve">                                                                                   Приложение к решению</w:t>
      </w:r>
    </w:p>
    <w:p w:rsidR="007064C6" w:rsidRPr="002F425C" w:rsidRDefault="007064C6" w:rsidP="00D524FA">
      <w:r w:rsidRPr="002F425C">
        <w:tab/>
      </w:r>
      <w:r w:rsidRPr="002F425C">
        <w:tab/>
      </w:r>
      <w:r w:rsidRPr="002F425C">
        <w:tab/>
      </w:r>
      <w:r w:rsidRPr="002F425C">
        <w:tab/>
      </w:r>
      <w:r w:rsidRPr="002F425C">
        <w:tab/>
      </w:r>
      <w:r w:rsidRPr="002F425C">
        <w:tab/>
      </w:r>
      <w:r w:rsidRPr="002F425C">
        <w:tab/>
        <w:t xml:space="preserve">Совета Иштанского  сельского поселения </w:t>
      </w:r>
    </w:p>
    <w:p w:rsidR="007064C6" w:rsidRPr="002F425C" w:rsidRDefault="007064C6" w:rsidP="00D524FA">
      <w:r w:rsidRPr="002F425C">
        <w:tab/>
      </w:r>
      <w:r w:rsidRPr="002F425C">
        <w:tab/>
      </w:r>
      <w:r w:rsidRPr="002F425C">
        <w:tab/>
      </w:r>
      <w:r w:rsidRPr="002F425C">
        <w:tab/>
      </w:r>
      <w:r w:rsidRPr="002F425C">
        <w:tab/>
      </w:r>
      <w:r w:rsidRPr="002F425C">
        <w:tab/>
      </w:r>
      <w:r w:rsidRPr="002F425C">
        <w:tab/>
        <w:t xml:space="preserve">от </w:t>
      </w:r>
      <w:r>
        <w:t xml:space="preserve"> 12.03.2014 </w:t>
      </w:r>
      <w:r w:rsidRPr="002F425C">
        <w:t xml:space="preserve"> № </w:t>
      </w:r>
      <w:r>
        <w:t>65</w:t>
      </w:r>
    </w:p>
    <w:p w:rsidR="007064C6" w:rsidRPr="002F425C" w:rsidRDefault="007064C6" w:rsidP="00D524FA">
      <w:pPr>
        <w:jc w:val="center"/>
        <w:rPr>
          <w:b/>
          <w:sz w:val="32"/>
        </w:rPr>
      </w:pPr>
    </w:p>
    <w:p w:rsidR="007064C6" w:rsidRPr="002F425C" w:rsidRDefault="007064C6" w:rsidP="00D524FA">
      <w:pPr>
        <w:jc w:val="center"/>
        <w:rPr>
          <w:b/>
          <w:sz w:val="32"/>
        </w:rPr>
      </w:pPr>
    </w:p>
    <w:p w:rsidR="007064C6" w:rsidRPr="002F425C" w:rsidRDefault="007064C6" w:rsidP="00D524FA">
      <w:pPr>
        <w:jc w:val="center"/>
        <w:rPr>
          <w:b/>
          <w:sz w:val="32"/>
        </w:rPr>
      </w:pPr>
    </w:p>
    <w:p w:rsidR="007064C6" w:rsidRPr="002F425C" w:rsidRDefault="007064C6" w:rsidP="00D524FA">
      <w:pPr>
        <w:jc w:val="center"/>
        <w:rPr>
          <w:b/>
          <w:sz w:val="32"/>
        </w:rPr>
      </w:pPr>
    </w:p>
    <w:p w:rsidR="007064C6" w:rsidRPr="002F425C" w:rsidRDefault="007064C6" w:rsidP="00D524FA">
      <w:pPr>
        <w:jc w:val="center"/>
        <w:rPr>
          <w:b/>
          <w:sz w:val="32"/>
        </w:rPr>
      </w:pPr>
    </w:p>
    <w:p w:rsidR="007064C6" w:rsidRPr="002F425C" w:rsidRDefault="007064C6" w:rsidP="00D524FA">
      <w:pPr>
        <w:jc w:val="center"/>
        <w:rPr>
          <w:b/>
          <w:sz w:val="32"/>
        </w:rPr>
      </w:pPr>
    </w:p>
    <w:p w:rsidR="007064C6" w:rsidRPr="002F425C" w:rsidRDefault="007064C6" w:rsidP="00D524FA">
      <w:pPr>
        <w:jc w:val="center"/>
        <w:rPr>
          <w:b/>
          <w:sz w:val="32"/>
        </w:rPr>
      </w:pPr>
    </w:p>
    <w:p w:rsidR="007064C6" w:rsidRPr="002F425C" w:rsidRDefault="007064C6" w:rsidP="00D524FA">
      <w:pPr>
        <w:jc w:val="center"/>
        <w:rPr>
          <w:b/>
          <w:sz w:val="32"/>
        </w:rPr>
      </w:pPr>
    </w:p>
    <w:p w:rsidR="007064C6" w:rsidRPr="002F425C" w:rsidRDefault="007064C6" w:rsidP="00D524FA">
      <w:pPr>
        <w:jc w:val="center"/>
        <w:rPr>
          <w:b/>
          <w:sz w:val="32"/>
        </w:rPr>
      </w:pPr>
    </w:p>
    <w:p w:rsidR="007064C6" w:rsidRPr="002F425C" w:rsidRDefault="007064C6" w:rsidP="00D524FA">
      <w:pPr>
        <w:jc w:val="center"/>
        <w:rPr>
          <w:b/>
          <w:sz w:val="32"/>
        </w:rPr>
      </w:pPr>
    </w:p>
    <w:p w:rsidR="007064C6" w:rsidRPr="002F425C" w:rsidRDefault="007064C6" w:rsidP="00D524FA">
      <w:pPr>
        <w:jc w:val="center"/>
        <w:rPr>
          <w:b/>
          <w:sz w:val="32"/>
        </w:rPr>
      </w:pPr>
    </w:p>
    <w:p w:rsidR="007064C6" w:rsidRPr="002F425C" w:rsidRDefault="007064C6" w:rsidP="00D524FA">
      <w:pPr>
        <w:jc w:val="center"/>
        <w:rPr>
          <w:b/>
          <w:sz w:val="32"/>
        </w:rPr>
      </w:pPr>
    </w:p>
    <w:p w:rsidR="007064C6" w:rsidRPr="002F425C" w:rsidRDefault="007064C6" w:rsidP="00D524FA">
      <w:pPr>
        <w:jc w:val="center"/>
        <w:rPr>
          <w:b/>
          <w:sz w:val="32"/>
        </w:rPr>
      </w:pPr>
    </w:p>
    <w:p w:rsidR="007064C6" w:rsidRPr="002F425C" w:rsidRDefault="007064C6" w:rsidP="00D524FA">
      <w:pPr>
        <w:jc w:val="center"/>
        <w:rPr>
          <w:b/>
          <w:sz w:val="32"/>
        </w:rPr>
      </w:pPr>
    </w:p>
    <w:p w:rsidR="007064C6" w:rsidRPr="002F425C" w:rsidRDefault="007064C6" w:rsidP="00D524FA">
      <w:pPr>
        <w:jc w:val="center"/>
        <w:rPr>
          <w:b/>
          <w:sz w:val="32"/>
        </w:rPr>
      </w:pPr>
    </w:p>
    <w:p w:rsidR="007064C6" w:rsidRPr="002F425C" w:rsidRDefault="007064C6" w:rsidP="00D524FA">
      <w:pPr>
        <w:jc w:val="center"/>
        <w:rPr>
          <w:b/>
          <w:sz w:val="32"/>
        </w:rPr>
      </w:pPr>
      <w:r w:rsidRPr="002F425C">
        <w:rPr>
          <w:b/>
          <w:sz w:val="32"/>
        </w:rPr>
        <w:t xml:space="preserve">Программа </w:t>
      </w:r>
    </w:p>
    <w:p w:rsidR="007064C6" w:rsidRPr="002F425C" w:rsidRDefault="007064C6" w:rsidP="00D524FA">
      <w:pPr>
        <w:jc w:val="center"/>
        <w:rPr>
          <w:b/>
          <w:sz w:val="32"/>
        </w:rPr>
      </w:pPr>
      <w:r w:rsidRPr="002F425C">
        <w:rPr>
          <w:b/>
          <w:sz w:val="32"/>
        </w:rPr>
        <w:t xml:space="preserve">социально-экономического развития Иштанского сельского поселения </w:t>
      </w:r>
    </w:p>
    <w:p w:rsidR="007064C6" w:rsidRPr="002F425C" w:rsidRDefault="007064C6" w:rsidP="00D524FA">
      <w:pPr>
        <w:jc w:val="center"/>
        <w:rPr>
          <w:b/>
          <w:sz w:val="32"/>
        </w:rPr>
      </w:pPr>
      <w:r w:rsidRPr="002F425C">
        <w:rPr>
          <w:b/>
          <w:sz w:val="32"/>
        </w:rPr>
        <w:t>на 2014 -2018 гг.</w:t>
      </w:r>
    </w:p>
    <w:p w:rsidR="007064C6" w:rsidRPr="002F425C" w:rsidRDefault="007064C6" w:rsidP="00D524FA">
      <w:pPr>
        <w:jc w:val="center"/>
        <w:rPr>
          <w:b/>
          <w:sz w:val="32"/>
        </w:rPr>
      </w:pPr>
    </w:p>
    <w:p w:rsidR="007064C6" w:rsidRPr="002F425C" w:rsidRDefault="007064C6" w:rsidP="00D524FA">
      <w:pPr>
        <w:jc w:val="center"/>
        <w:rPr>
          <w:b/>
          <w:sz w:val="32"/>
        </w:rPr>
      </w:pPr>
    </w:p>
    <w:p w:rsidR="007064C6" w:rsidRPr="002F425C" w:rsidRDefault="007064C6" w:rsidP="00D524FA">
      <w:pPr>
        <w:jc w:val="center"/>
        <w:rPr>
          <w:b/>
          <w:sz w:val="32"/>
        </w:rPr>
      </w:pPr>
    </w:p>
    <w:p w:rsidR="007064C6" w:rsidRPr="002F425C" w:rsidRDefault="007064C6" w:rsidP="00D524FA">
      <w:pPr>
        <w:jc w:val="center"/>
        <w:rPr>
          <w:b/>
          <w:sz w:val="32"/>
        </w:rPr>
      </w:pPr>
    </w:p>
    <w:p w:rsidR="007064C6" w:rsidRPr="002F425C" w:rsidRDefault="007064C6" w:rsidP="00D524FA">
      <w:pPr>
        <w:jc w:val="center"/>
        <w:rPr>
          <w:b/>
          <w:sz w:val="32"/>
        </w:rPr>
      </w:pPr>
    </w:p>
    <w:p w:rsidR="007064C6" w:rsidRPr="002F425C" w:rsidRDefault="007064C6" w:rsidP="00D524FA">
      <w:pPr>
        <w:jc w:val="center"/>
        <w:rPr>
          <w:b/>
          <w:sz w:val="32"/>
        </w:rPr>
      </w:pPr>
    </w:p>
    <w:p w:rsidR="007064C6" w:rsidRPr="002F425C" w:rsidRDefault="007064C6" w:rsidP="00D524FA">
      <w:pPr>
        <w:jc w:val="center"/>
        <w:rPr>
          <w:b/>
          <w:sz w:val="32"/>
        </w:rPr>
      </w:pPr>
    </w:p>
    <w:p w:rsidR="007064C6" w:rsidRPr="002F425C" w:rsidRDefault="007064C6" w:rsidP="00D524FA">
      <w:pPr>
        <w:jc w:val="center"/>
        <w:rPr>
          <w:b/>
          <w:sz w:val="32"/>
        </w:rPr>
      </w:pPr>
    </w:p>
    <w:p w:rsidR="007064C6" w:rsidRPr="002F425C" w:rsidRDefault="007064C6" w:rsidP="00D524FA">
      <w:pPr>
        <w:jc w:val="center"/>
        <w:rPr>
          <w:b/>
          <w:sz w:val="32"/>
        </w:rPr>
      </w:pPr>
    </w:p>
    <w:p w:rsidR="007064C6" w:rsidRPr="002F425C" w:rsidRDefault="007064C6" w:rsidP="00D524FA">
      <w:pPr>
        <w:jc w:val="center"/>
        <w:rPr>
          <w:b/>
          <w:sz w:val="32"/>
        </w:rPr>
      </w:pPr>
    </w:p>
    <w:p w:rsidR="007064C6" w:rsidRPr="002F425C" w:rsidRDefault="007064C6" w:rsidP="00D524FA">
      <w:pPr>
        <w:jc w:val="center"/>
        <w:rPr>
          <w:b/>
          <w:sz w:val="32"/>
        </w:rPr>
      </w:pPr>
    </w:p>
    <w:p w:rsidR="007064C6" w:rsidRPr="002F425C" w:rsidRDefault="007064C6" w:rsidP="00D524FA">
      <w:pPr>
        <w:jc w:val="center"/>
        <w:rPr>
          <w:b/>
          <w:sz w:val="32"/>
        </w:rPr>
      </w:pPr>
    </w:p>
    <w:p w:rsidR="007064C6" w:rsidRPr="002F425C" w:rsidRDefault="007064C6" w:rsidP="00D524FA">
      <w:pPr>
        <w:jc w:val="center"/>
        <w:rPr>
          <w:b/>
          <w:sz w:val="32"/>
        </w:rPr>
      </w:pPr>
    </w:p>
    <w:p w:rsidR="007064C6" w:rsidRPr="002F425C" w:rsidRDefault="007064C6" w:rsidP="00D524FA">
      <w:pPr>
        <w:jc w:val="center"/>
        <w:rPr>
          <w:b/>
          <w:sz w:val="32"/>
        </w:rPr>
      </w:pPr>
    </w:p>
    <w:p w:rsidR="007064C6" w:rsidRPr="002F425C" w:rsidRDefault="007064C6" w:rsidP="00D524FA">
      <w:pPr>
        <w:rPr>
          <w:b/>
          <w:sz w:val="32"/>
        </w:rPr>
      </w:pPr>
    </w:p>
    <w:p w:rsidR="007064C6" w:rsidRPr="002F425C" w:rsidRDefault="007064C6" w:rsidP="00D524FA">
      <w:pPr>
        <w:jc w:val="center"/>
        <w:rPr>
          <w:b/>
        </w:rPr>
      </w:pPr>
      <w:r w:rsidRPr="002F425C">
        <w:rPr>
          <w:b/>
        </w:rPr>
        <w:t>Иштан  2014</w:t>
      </w:r>
    </w:p>
    <w:p w:rsidR="007064C6" w:rsidRPr="002F425C" w:rsidRDefault="007064C6" w:rsidP="00D524FA">
      <w:pPr>
        <w:pStyle w:val="Report"/>
        <w:ind w:firstLine="0"/>
        <w:jc w:val="center"/>
      </w:pPr>
      <w:r w:rsidRPr="002F425C">
        <w:br w:type="page"/>
        <w:t>СОДЕРЖАНИЕ</w:t>
      </w:r>
    </w:p>
    <w:p w:rsidR="007064C6" w:rsidRPr="002F425C" w:rsidRDefault="007064C6" w:rsidP="00D524FA">
      <w:pPr>
        <w:pStyle w:val="Report"/>
        <w:ind w:firstLine="0"/>
        <w:jc w:val="center"/>
        <w:rPr>
          <w:b/>
        </w:rPr>
      </w:pPr>
    </w:p>
    <w:p w:rsidR="007064C6" w:rsidRPr="002F425C" w:rsidRDefault="007064C6" w:rsidP="00D524FA">
      <w:pPr>
        <w:pStyle w:val="Heading2"/>
        <w:spacing w:after="240"/>
        <w:ind w:right="306"/>
        <w:rPr>
          <w:rFonts w:ascii="Times New Roman" w:hAnsi="Times New Roman"/>
          <w:b w:val="0"/>
          <w:caps/>
          <w:szCs w:val="24"/>
        </w:rPr>
      </w:pPr>
      <w:r w:rsidRPr="002F425C">
        <w:rPr>
          <w:rFonts w:ascii="Times New Roman" w:hAnsi="Times New Roman"/>
          <w:b w:val="0"/>
        </w:rPr>
        <w:t>П</w:t>
      </w:r>
      <w:r w:rsidRPr="002F425C">
        <w:rPr>
          <w:rFonts w:ascii="Times New Roman" w:hAnsi="Times New Roman"/>
          <w:b w:val="0"/>
          <w:caps/>
          <w:szCs w:val="24"/>
        </w:rPr>
        <w:t>аспорт программы………………………………………………………………………….</w:t>
      </w:r>
      <w:r>
        <w:rPr>
          <w:rFonts w:ascii="Times New Roman" w:hAnsi="Times New Roman"/>
          <w:b w:val="0"/>
          <w:caps/>
          <w:szCs w:val="24"/>
        </w:rPr>
        <w:t>5-6</w:t>
      </w:r>
    </w:p>
    <w:p w:rsidR="007064C6" w:rsidRPr="002F425C" w:rsidRDefault="007064C6" w:rsidP="00D524FA">
      <w:pPr>
        <w:pStyle w:val="Heading2"/>
        <w:spacing w:after="240"/>
        <w:rPr>
          <w:rFonts w:ascii="Times New Roman" w:hAnsi="Times New Roman"/>
          <w:b w:val="0"/>
          <w:caps/>
          <w:szCs w:val="24"/>
        </w:rPr>
      </w:pPr>
      <w:r w:rsidRPr="002F425C">
        <w:rPr>
          <w:rFonts w:ascii="Times New Roman" w:hAnsi="Times New Roman"/>
          <w:b w:val="0"/>
          <w:caps/>
          <w:szCs w:val="24"/>
        </w:rPr>
        <w:t>введение…………</w:t>
      </w:r>
      <w:r>
        <w:rPr>
          <w:rFonts w:ascii="Times New Roman" w:hAnsi="Times New Roman"/>
          <w:b w:val="0"/>
          <w:caps/>
          <w:szCs w:val="24"/>
        </w:rPr>
        <w:t>…………………………………………………………………………………7</w:t>
      </w:r>
    </w:p>
    <w:p w:rsidR="007064C6" w:rsidRPr="002F425C" w:rsidRDefault="007064C6" w:rsidP="00D524FA">
      <w:pPr>
        <w:spacing w:line="360" w:lineRule="auto"/>
        <w:rPr>
          <w:caps/>
        </w:rPr>
      </w:pPr>
      <w:r w:rsidRPr="002F425C">
        <w:rPr>
          <w:caps/>
        </w:rPr>
        <w:t>1. стартовые условия и оценка исходной социально-экономической ситуации……………………………………………………………………………………………</w:t>
      </w:r>
      <w:r>
        <w:rPr>
          <w:caps/>
        </w:rPr>
        <w:t>8</w:t>
      </w:r>
    </w:p>
    <w:p w:rsidR="007064C6" w:rsidRPr="002F425C" w:rsidRDefault="007064C6" w:rsidP="00D524FA">
      <w:pPr>
        <w:spacing w:line="360" w:lineRule="auto"/>
        <w:ind w:right="306"/>
        <w:rPr>
          <w:caps/>
        </w:rPr>
      </w:pPr>
      <w:r w:rsidRPr="002F425C">
        <w:rPr>
          <w:caps/>
        </w:rPr>
        <w:t>1.1. краткая характеристика муниципального образования НОВОкривошеинскОЕ СЕЛЬСКОЕ ПОСЕЛЕНИЕ ..................................................................</w:t>
      </w:r>
      <w:r>
        <w:rPr>
          <w:caps/>
        </w:rPr>
        <w:t>8</w:t>
      </w:r>
    </w:p>
    <w:p w:rsidR="007064C6" w:rsidRPr="002F425C" w:rsidRDefault="007064C6" w:rsidP="00D524FA">
      <w:pPr>
        <w:spacing w:line="360" w:lineRule="auto"/>
        <w:ind w:right="306"/>
        <w:rPr>
          <w:caps/>
        </w:rPr>
      </w:pPr>
      <w:r w:rsidRPr="002F425C">
        <w:rPr>
          <w:caps/>
        </w:rPr>
        <w:t>1.2. природные РЕСУРСЫ и климатическиЕ условия……………………………..</w:t>
      </w:r>
      <w:r>
        <w:rPr>
          <w:caps/>
        </w:rPr>
        <w:t>8-9</w:t>
      </w:r>
    </w:p>
    <w:p w:rsidR="007064C6" w:rsidRPr="002F425C" w:rsidRDefault="007064C6" w:rsidP="00D524FA">
      <w:pPr>
        <w:spacing w:line="360" w:lineRule="auto"/>
        <w:ind w:right="306"/>
        <w:rPr>
          <w:caps/>
        </w:rPr>
      </w:pPr>
      <w:r w:rsidRPr="002F425C">
        <w:rPr>
          <w:caps/>
        </w:rPr>
        <w:t>1.3. человеческий капитал………………………………………………………………….</w:t>
      </w:r>
      <w:r>
        <w:rPr>
          <w:caps/>
        </w:rPr>
        <w:t>10</w:t>
      </w:r>
    </w:p>
    <w:p w:rsidR="007064C6" w:rsidRDefault="007064C6" w:rsidP="00D524FA">
      <w:pPr>
        <w:spacing w:line="360" w:lineRule="auto"/>
        <w:ind w:right="306"/>
        <w:rPr>
          <w:caps/>
        </w:rPr>
      </w:pPr>
      <w:r w:rsidRPr="002F425C">
        <w:rPr>
          <w:caps/>
        </w:rPr>
        <w:t>1.3.1. демографическая ситуа</w:t>
      </w:r>
      <w:r>
        <w:rPr>
          <w:caps/>
        </w:rPr>
        <w:t>ция   ………………………………………………......10-11</w:t>
      </w:r>
    </w:p>
    <w:p w:rsidR="007064C6" w:rsidRPr="002F425C" w:rsidRDefault="007064C6" w:rsidP="00D524FA">
      <w:pPr>
        <w:spacing w:line="360" w:lineRule="auto"/>
        <w:ind w:right="306"/>
        <w:rPr>
          <w:caps/>
        </w:rPr>
      </w:pPr>
      <w:r w:rsidRPr="002F425C">
        <w:rPr>
          <w:caps/>
        </w:rPr>
        <w:t>1.3.2. труд и занятость……………………………………………………………………</w:t>
      </w:r>
      <w:r>
        <w:rPr>
          <w:caps/>
        </w:rPr>
        <w:t>11-12</w:t>
      </w:r>
    </w:p>
    <w:p w:rsidR="007064C6" w:rsidRPr="002F425C" w:rsidRDefault="007064C6" w:rsidP="00D524FA">
      <w:pPr>
        <w:spacing w:line="360" w:lineRule="auto"/>
        <w:ind w:right="306"/>
        <w:rPr>
          <w:caps/>
        </w:rPr>
      </w:pPr>
      <w:r w:rsidRPr="002F425C">
        <w:rPr>
          <w:caps/>
        </w:rPr>
        <w:t>1.4. оценка экономической ситуации в НОВОКривошеинскОМ СЕЛЬСКОМ ПОСЕЛЕНИИ……………………………………………………………………………...……...</w:t>
      </w:r>
      <w:r>
        <w:rPr>
          <w:caps/>
        </w:rPr>
        <w:t>12-13</w:t>
      </w:r>
    </w:p>
    <w:p w:rsidR="007064C6" w:rsidRPr="002F425C" w:rsidRDefault="007064C6" w:rsidP="00D524FA">
      <w:pPr>
        <w:spacing w:line="360" w:lineRule="auto"/>
        <w:ind w:right="306"/>
        <w:rPr>
          <w:caps/>
        </w:rPr>
      </w:pPr>
      <w:r w:rsidRPr="002F425C">
        <w:rPr>
          <w:caps/>
        </w:rPr>
        <w:t>1.5. бюджет и муницпальный сектор экономики……………………………...1</w:t>
      </w:r>
      <w:r>
        <w:rPr>
          <w:caps/>
        </w:rPr>
        <w:t>3</w:t>
      </w:r>
      <w:r w:rsidRPr="002F425C">
        <w:rPr>
          <w:caps/>
        </w:rPr>
        <w:t>-1</w:t>
      </w:r>
      <w:r>
        <w:rPr>
          <w:caps/>
        </w:rPr>
        <w:t>5</w:t>
      </w:r>
    </w:p>
    <w:p w:rsidR="007064C6" w:rsidRPr="002F425C" w:rsidRDefault="007064C6" w:rsidP="00D524FA">
      <w:pPr>
        <w:spacing w:line="360" w:lineRule="auto"/>
        <w:ind w:right="306"/>
        <w:rPr>
          <w:caps/>
        </w:rPr>
      </w:pPr>
      <w:r w:rsidRPr="002F425C">
        <w:rPr>
          <w:caps/>
        </w:rPr>
        <w:t>1.6. уровень и качество жизни населения …………………………………...……...1</w:t>
      </w:r>
      <w:r>
        <w:rPr>
          <w:caps/>
        </w:rPr>
        <w:t>5</w:t>
      </w:r>
    </w:p>
    <w:p w:rsidR="007064C6" w:rsidRPr="002F425C" w:rsidRDefault="007064C6" w:rsidP="00D524FA">
      <w:pPr>
        <w:spacing w:line="360" w:lineRule="auto"/>
        <w:ind w:right="306"/>
        <w:rPr>
          <w:caps/>
        </w:rPr>
      </w:pPr>
      <w:r w:rsidRPr="002F425C">
        <w:rPr>
          <w:caps/>
        </w:rPr>
        <w:t>1.6.1. уровень жизни населениЯ  НОВОкривошеинского СЕЛЬСКОГО ПОСЕЛЕНИЯ ………………………………………………………………..……………………1</w:t>
      </w:r>
      <w:r>
        <w:rPr>
          <w:caps/>
        </w:rPr>
        <w:t>5</w:t>
      </w:r>
      <w:r w:rsidRPr="002F425C">
        <w:rPr>
          <w:caps/>
        </w:rPr>
        <w:t>-1</w:t>
      </w:r>
      <w:r>
        <w:rPr>
          <w:caps/>
        </w:rPr>
        <w:t>6</w:t>
      </w:r>
    </w:p>
    <w:p w:rsidR="007064C6" w:rsidRPr="002F425C" w:rsidRDefault="007064C6" w:rsidP="00D524FA">
      <w:pPr>
        <w:spacing w:line="360" w:lineRule="auto"/>
        <w:ind w:right="306"/>
        <w:rPr>
          <w:caps/>
        </w:rPr>
      </w:pPr>
      <w:r w:rsidRPr="002F425C">
        <w:rPr>
          <w:caps/>
        </w:rPr>
        <w:t>1.6.2. социальная поддержка населения НОВОкривошеинского СЕЛЬСКОГО ПОСЕЛЕНИЯ………………………………………………………………………...1</w:t>
      </w:r>
      <w:r>
        <w:rPr>
          <w:caps/>
        </w:rPr>
        <w:t>6</w:t>
      </w:r>
    </w:p>
    <w:p w:rsidR="007064C6" w:rsidRPr="002F425C" w:rsidRDefault="007064C6" w:rsidP="00D524FA">
      <w:pPr>
        <w:spacing w:line="360" w:lineRule="auto"/>
        <w:ind w:right="306"/>
        <w:rPr>
          <w:caps/>
        </w:rPr>
      </w:pPr>
      <w:r w:rsidRPr="002F425C">
        <w:rPr>
          <w:caps/>
        </w:rPr>
        <w:t>1.6.3. условия проживания и обеспеченность услугами населения НОВОкривошеинского СЕЛЬСКОГО ПОСЕЛЕНИЯ…………………………………1</w:t>
      </w:r>
      <w:r>
        <w:rPr>
          <w:caps/>
        </w:rPr>
        <w:t>6-19</w:t>
      </w:r>
      <w:r w:rsidRPr="002F425C">
        <w:rPr>
          <w:caps/>
        </w:rPr>
        <w:t xml:space="preserve">                                                          </w:t>
      </w:r>
    </w:p>
    <w:p w:rsidR="007064C6" w:rsidRPr="002F425C" w:rsidRDefault="007064C6" w:rsidP="00D524FA">
      <w:pPr>
        <w:spacing w:line="360" w:lineRule="auto"/>
        <w:ind w:right="306"/>
        <w:rPr>
          <w:caps/>
        </w:rPr>
      </w:pPr>
      <w:r w:rsidRPr="002F425C">
        <w:rPr>
          <w:caps/>
        </w:rPr>
        <w:t>1.6.4. экологическая ситуация и приодоохранная деятельность НОВОкривошеинского СЕЛЬСКОГО ПОСЕЛЕНИЯ  …………………………………1</w:t>
      </w:r>
      <w:r>
        <w:rPr>
          <w:caps/>
        </w:rPr>
        <w:t>9</w:t>
      </w:r>
      <w:r w:rsidRPr="002F425C">
        <w:rPr>
          <w:caps/>
        </w:rPr>
        <w:t>-2</w:t>
      </w:r>
      <w:r>
        <w:rPr>
          <w:caps/>
        </w:rPr>
        <w:t>3</w:t>
      </w:r>
    </w:p>
    <w:p w:rsidR="007064C6" w:rsidRPr="002F425C" w:rsidRDefault="007064C6" w:rsidP="00D524FA">
      <w:pPr>
        <w:spacing w:line="360" w:lineRule="auto"/>
        <w:ind w:right="306"/>
        <w:rPr>
          <w:caps/>
        </w:rPr>
      </w:pPr>
      <w:r w:rsidRPr="002F425C">
        <w:rPr>
          <w:caps/>
        </w:rPr>
        <w:t>2. оценка перспектив развития НОВОкривошеинского СЕЛЬСКОГО ПОСЕЛЕНИЯ   ……………………………………………………………………………………….2</w:t>
      </w:r>
      <w:r>
        <w:rPr>
          <w:caps/>
        </w:rPr>
        <w:t>3</w:t>
      </w:r>
    </w:p>
    <w:p w:rsidR="007064C6" w:rsidRPr="002F425C" w:rsidRDefault="007064C6" w:rsidP="00D524FA">
      <w:pPr>
        <w:spacing w:line="360" w:lineRule="auto"/>
        <w:ind w:right="306"/>
        <w:rPr>
          <w:caps/>
        </w:rPr>
      </w:pPr>
      <w:r w:rsidRPr="002F425C">
        <w:rPr>
          <w:caps/>
        </w:rPr>
        <w:t>2.1. стартовый социально-экономический потенциал………………………...2</w:t>
      </w:r>
      <w:r>
        <w:rPr>
          <w:caps/>
        </w:rPr>
        <w:t>3</w:t>
      </w:r>
    </w:p>
    <w:p w:rsidR="007064C6" w:rsidRPr="002F425C" w:rsidRDefault="007064C6" w:rsidP="00D524FA">
      <w:pPr>
        <w:spacing w:line="360" w:lineRule="auto"/>
        <w:ind w:right="306"/>
        <w:rPr>
          <w:caps/>
        </w:rPr>
      </w:pPr>
      <w:r w:rsidRPr="002F425C">
        <w:rPr>
          <w:caps/>
        </w:rPr>
        <w:t>2.2. факторный анализ социально-экономической ситуации…………2</w:t>
      </w:r>
      <w:r>
        <w:rPr>
          <w:caps/>
        </w:rPr>
        <w:t>3</w:t>
      </w:r>
      <w:r w:rsidRPr="002F425C">
        <w:rPr>
          <w:caps/>
        </w:rPr>
        <w:t>-2</w:t>
      </w:r>
      <w:r>
        <w:rPr>
          <w:caps/>
        </w:rPr>
        <w:t>6</w:t>
      </w:r>
    </w:p>
    <w:p w:rsidR="007064C6" w:rsidRPr="002F425C" w:rsidRDefault="007064C6" w:rsidP="00D524FA">
      <w:pPr>
        <w:spacing w:line="360" w:lineRule="auto"/>
        <w:ind w:right="306"/>
        <w:rPr>
          <w:caps/>
        </w:rPr>
      </w:pPr>
      <w:r w:rsidRPr="002F425C">
        <w:rPr>
          <w:caps/>
        </w:rPr>
        <w:t>3. стратегический цели, приоритеты и направления социально-экономического развития муниципального образования НОВОкривошеинскОЕ СЕЛЬСКОЕ ПОСЕЛЕНИЕ ………………………………………….2</w:t>
      </w:r>
      <w:r>
        <w:rPr>
          <w:caps/>
        </w:rPr>
        <w:t>7</w:t>
      </w:r>
    </w:p>
    <w:p w:rsidR="007064C6" w:rsidRPr="002F425C" w:rsidRDefault="007064C6" w:rsidP="00D524FA">
      <w:pPr>
        <w:spacing w:line="360" w:lineRule="auto"/>
        <w:ind w:right="306"/>
        <w:rPr>
          <w:caps/>
        </w:rPr>
      </w:pPr>
      <w:r w:rsidRPr="002F425C">
        <w:rPr>
          <w:caps/>
        </w:rPr>
        <w:t>3.1. стратегический цели и приоритеты среднесрочной перспективы…...2</w:t>
      </w:r>
      <w:r>
        <w:rPr>
          <w:caps/>
        </w:rPr>
        <w:t>8</w:t>
      </w:r>
    </w:p>
    <w:p w:rsidR="007064C6" w:rsidRPr="002F425C" w:rsidRDefault="007064C6" w:rsidP="00D524FA">
      <w:pPr>
        <w:spacing w:line="360" w:lineRule="auto"/>
        <w:ind w:right="306"/>
        <w:rPr>
          <w:caps/>
        </w:rPr>
      </w:pPr>
      <w:r w:rsidRPr="002F425C">
        <w:rPr>
          <w:caps/>
        </w:rPr>
        <w:t>3.2. основные задачи социально-экономического развития НОВОКРИВОШЕИНСКОГО СЕЛЬСКОГО ПОСЕЛЕНИЯ …………………………………</w:t>
      </w:r>
      <w:r>
        <w:rPr>
          <w:caps/>
        </w:rPr>
        <w:t>…..</w:t>
      </w:r>
      <w:r w:rsidRPr="002F425C">
        <w:rPr>
          <w:caps/>
        </w:rPr>
        <w:t>.2</w:t>
      </w:r>
      <w:r>
        <w:rPr>
          <w:caps/>
        </w:rPr>
        <w:t>8</w:t>
      </w:r>
    </w:p>
    <w:p w:rsidR="007064C6" w:rsidRPr="002F425C" w:rsidRDefault="007064C6" w:rsidP="00D524FA">
      <w:pPr>
        <w:spacing w:line="360" w:lineRule="auto"/>
        <w:ind w:right="306"/>
        <w:rPr>
          <w:caps/>
        </w:rPr>
      </w:pPr>
      <w:r w:rsidRPr="002F425C">
        <w:rPr>
          <w:caps/>
        </w:rPr>
        <w:t>4. система программных мероприятий……………………………………………….3</w:t>
      </w:r>
      <w:r>
        <w:rPr>
          <w:caps/>
        </w:rPr>
        <w:t>2</w:t>
      </w:r>
    </w:p>
    <w:p w:rsidR="007064C6" w:rsidRPr="002F425C" w:rsidRDefault="007064C6" w:rsidP="00D524FA">
      <w:pPr>
        <w:spacing w:line="360" w:lineRule="auto"/>
        <w:ind w:right="306"/>
        <w:rPr>
          <w:caps/>
        </w:rPr>
      </w:pPr>
      <w:r w:rsidRPr="002F425C">
        <w:rPr>
          <w:caps/>
        </w:rPr>
        <w:t>5. ресурсное обеспечение программы…………………………………………………3</w:t>
      </w:r>
      <w:r>
        <w:rPr>
          <w:caps/>
        </w:rPr>
        <w:t>2</w:t>
      </w:r>
    </w:p>
    <w:p w:rsidR="007064C6" w:rsidRPr="002F425C" w:rsidRDefault="007064C6" w:rsidP="00D524FA">
      <w:pPr>
        <w:spacing w:line="360" w:lineRule="auto"/>
        <w:ind w:right="306"/>
        <w:rPr>
          <w:caps/>
        </w:rPr>
      </w:pPr>
      <w:r w:rsidRPr="002F425C">
        <w:rPr>
          <w:caps/>
        </w:rPr>
        <w:t>6. ожидаемые результаты реализации  програМмы …………………………</w:t>
      </w:r>
      <w:r>
        <w:rPr>
          <w:caps/>
        </w:rPr>
        <w:t>…..32</w:t>
      </w:r>
    </w:p>
    <w:p w:rsidR="007064C6" w:rsidRPr="002F425C" w:rsidRDefault="007064C6" w:rsidP="00D524FA">
      <w:pPr>
        <w:spacing w:line="360" w:lineRule="auto"/>
        <w:ind w:right="306"/>
        <w:rPr>
          <w:caps/>
        </w:rPr>
      </w:pPr>
      <w:r w:rsidRPr="002F425C">
        <w:rPr>
          <w:caps/>
        </w:rPr>
        <w:t>7. механизмы реализации программы………………………………………………...3</w:t>
      </w:r>
      <w:r>
        <w:rPr>
          <w:caps/>
        </w:rPr>
        <w:t>4</w:t>
      </w:r>
    </w:p>
    <w:p w:rsidR="007064C6" w:rsidRPr="002F425C" w:rsidRDefault="007064C6" w:rsidP="00D524FA">
      <w:pPr>
        <w:spacing w:line="360" w:lineRule="auto"/>
        <w:ind w:right="306"/>
        <w:rPr>
          <w:caps/>
        </w:rPr>
      </w:pPr>
      <w:r w:rsidRPr="002F425C">
        <w:rPr>
          <w:caps/>
        </w:rPr>
        <w:t>7.1. органазиция управления программой…………………………………………...3</w:t>
      </w:r>
      <w:r>
        <w:rPr>
          <w:caps/>
        </w:rPr>
        <w:t>4</w:t>
      </w:r>
    </w:p>
    <w:p w:rsidR="007064C6" w:rsidRPr="002F425C" w:rsidRDefault="007064C6" w:rsidP="00D524FA">
      <w:pPr>
        <w:spacing w:line="360" w:lineRule="auto"/>
        <w:ind w:right="306"/>
        <w:rPr>
          <w:caps/>
        </w:rPr>
      </w:pPr>
      <w:r w:rsidRPr="002F425C">
        <w:rPr>
          <w:caps/>
        </w:rPr>
        <w:t>7.2. организация мониторинга и оценки программы………………………</w:t>
      </w:r>
      <w:r>
        <w:rPr>
          <w:caps/>
        </w:rPr>
        <w:t>……</w:t>
      </w:r>
      <w:r w:rsidRPr="002F425C">
        <w:rPr>
          <w:caps/>
        </w:rPr>
        <w:t>35</w:t>
      </w:r>
    </w:p>
    <w:p w:rsidR="007064C6" w:rsidRPr="002F425C" w:rsidRDefault="007064C6" w:rsidP="00D524FA">
      <w:pPr>
        <w:spacing w:line="360" w:lineRule="auto"/>
        <w:ind w:right="306"/>
        <w:rPr>
          <w:caps/>
        </w:rPr>
      </w:pPr>
      <w:r w:rsidRPr="002F425C">
        <w:rPr>
          <w:caps/>
        </w:rPr>
        <w:t>7.3. механизм обновления и корректировки программы………………………3</w:t>
      </w:r>
      <w:r>
        <w:rPr>
          <w:caps/>
        </w:rPr>
        <w:t>7</w:t>
      </w:r>
    </w:p>
    <w:p w:rsidR="007064C6" w:rsidRPr="002F425C" w:rsidRDefault="007064C6" w:rsidP="00D524FA">
      <w:pPr>
        <w:spacing w:line="360" w:lineRule="auto"/>
        <w:ind w:right="306"/>
        <w:rPr>
          <w:caps/>
        </w:rPr>
      </w:pPr>
      <w:r w:rsidRPr="002F425C">
        <w:rPr>
          <w:caps/>
        </w:rPr>
        <w:t>заключение……………………………………………………………………………………….3</w:t>
      </w:r>
      <w:r>
        <w:rPr>
          <w:caps/>
        </w:rPr>
        <w:t>9</w:t>
      </w:r>
    </w:p>
    <w:p w:rsidR="007064C6" w:rsidRPr="002F425C" w:rsidRDefault="007064C6" w:rsidP="00D524FA">
      <w:pPr>
        <w:spacing w:line="360" w:lineRule="auto"/>
        <w:ind w:right="306"/>
        <w:rPr>
          <w:caps/>
        </w:rPr>
      </w:pPr>
      <w:r w:rsidRPr="002F425C">
        <w:rPr>
          <w:caps/>
        </w:rPr>
        <w:t>приложение 1. организационные мероприятия по совершенствованию нормативно-правовой базы на период 2014-2018 годов……………………...</w:t>
      </w:r>
      <w:r>
        <w:rPr>
          <w:caps/>
        </w:rPr>
        <w:t>40-51</w:t>
      </w:r>
    </w:p>
    <w:p w:rsidR="007064C6" w:rsidRPr="002F425C" w:rsidRDefault="007064C6" w:rsidP="00D524FA">
      <w:pPr>
        <w:spacing w:line="360" w:lineRule="auto"/>
        <w:ind w:right="306"/>
        <w:rPr>
          <w:caps/>
        </w:rPr>
      </w:pPr>
      <w:r w:rsidRPr="002F425C">
        <w:rPr>
          <w:caps/>
        </w:rPr>
        <w:t>приложение 2. инвести</w:t>
      </w:r>
      <w:r>
        <w:rPr>
          <w:caps/>
        </w:rPr>
        <w:t>ционные проекты………………………………………..52-58</w:t>
      </w:r>
    </w:p>
    <w:p w:rsidR="007064C6" w:rsidRPr="002F425C" w:rsidRDefault="007064C6" w:rsidP="00D524FA">
      <w:pPr>
        <w:spacing w:line="360" w:lineRule="auto"/>
        <w:ind w:right="306"/>
        <w:rPr>
          <w:caps/>
        </w:rPr>
      </w:pPr>
    </w:p>
    <w:p w:rsidR="007064C6" w:rsidRPr="002F425C" w:rsidRDefault="007064C6" w:rsidP="00D524FA">
      <w:pPr>
        <w:spacing w:line="360" w:lineRule="auto"/>
        <w:ind w:right="306"/>
        <w:rPr>
          <w:caps/>
        </w:rPr>
      </w:pPr>
    </w:p>
    <w:p w:rsidR="007064C6" w:rsidRPr="002F425C" w:rsidRDefault="007064C6" w:rsidP="00D524FA">
      <w:pPr>
        <w:spacing w:line="360" w:lineRule="auto"/>
        <w:ind w:right="306"/>
        <w:rPr>
          <w:caps/>
        </w:rPr>
      </w:pPr>
    </w:p>
    <w:p w:rsidR="007064C6" w:rsidRPr="002F425C" w:rsidRDefault="007064C6" w:rsidP="00D524FA">
      <w:pPr>
        <w:spacing w:line="360" w:lineRule="auto"/>
        <w:ind w:right="306"/>
        <w:rPr>
          <w:caps/>
        </w:rPr>
      </w:pPr>
    </w:p>
    <w:p w:rsidR="007064C6" w:rsidRPr="002F425C" w:rsidRDefault="007064C6" w:rsidP="00D524FA">
      <w:pPr>
        <w:ind w:left="284"/>
        <w:jc w:val="right"/>
        <w:rPr>
          <w:b/>
        </w:rPr>
      </w:pPr>
      <w:r w:rsidRPr="002F425C">
        <w:rPr>
          <w:caps/>
          <w:color w:val="008000"/>
        </w:rPr>
        <w:br w:type="page"/>
      </w:r>
    </w:p>
    <w:p w:rsidR="007064C6" w:rsidRPr="002F425C" w:rsidRDefault="007064C6" w:rsidP="00D524FA">
      <w:pPr>
        <w:rPr>
          <w:b/>
        </w:rPr>
      </w:pPr>
    </w:p>
    <w:p w:rsidR="007064C6" w:rsidRPr="002F425C" w:rsidRDefault="007064C6" w:rsidP="00D524FA">
      <w:pPr>
        <w:pStyle w:val="TOC3"/>
      </w:pPr>
      <w:r w:rsidRPr="002F425C">
        <w:t>ПАСПОРТ ПРОГРАММЫ</w:t>
      </w:r>
    </w:p>
    <w:p w:rsidR="007064C6" w:rsidRPr="002F425C" w:rsidRDefault="007064C6" w:rsidP="00D524FA"/>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00"/>
        <w:gridCol w:w="7380"/>
      </w:tblGrid>
      <w:tr w:rsidR="007064C6" w:rsidRPr="002F425C" w:rsidTr="00D524FA">
        <w:tc>
          <w:tcPr>
            <w:tcW w:w="2700" w:type="dxa"/>
          </w:tcPr>
          <w:p w:rsidR="007064C6" w:rsidRPr="002F425C" w:rsidRDefault="007064C6" w:rsidP="00D524FA">
            <w:r w:rsidRPr="002F425C">
              <w:t>Наименование программы</w:t>
            </w:r>
          </w:p>
        </w:tc>
        <w:tc>
          <w:tcPr>
            <w:tcW w:w="7380" w:type="dxa"/>
          </w:tcPr>
          <w:p w:rsidR="007064C6" w:rsidRPr="002F425C" w:rsidRDefault="007064C6" w:rsidP="00D524FA">
            <w:r w:rsidRPr="002F425C">
              <w:t>Программа социально-экономического развития МО «Иштанское сельское поселение» на период 2014-</w:t>
            </w:r>
            <w:smartTag w:uri="urn:schemas-microsoft-com:office:smarttags" w:element="metricconverter">
              <w:smartTagPr>
                <w:attr w:name="ProductID" w:val="2018 г"/>
              </w:smartTagPr>
              <w:r w:rsidRPr="002F425C">
                <w:t>2018 г</w:t>
              </w:r>
            </w:smartTag>
            <w:r w:rsidRPr="002F425C">
              <w:t>.г.</w:t>
            </w:r>
          </w:p>
        </w:tc>
      </w:tr>
      <w:tr w:rsidR="007064C6" w:rsidRPr="002F425C" w:rsidTr="00D524FA">
        <w:tc>
          <w:tcPr>
            <w:tcW w:w="2700" w:type="dxa"/>
          </w:tcPr>
          <w:p w:rsidR="007064C6" w:rsidRPr="002F425C" w:rsidRDefault="007064C6" w:rsidP="00D524FA">
            <w:r w:rsidRPr="002F425C">
              <w:t xml:space="preserve">Основание для разработки программы </w:t>
            </w:r>
          </w:p>
        </w:tc>
        <w:tc>
          <w:tcPr>
            <w:tcW w:w="7380" w:type="dxa"/>
          </w:tcPr>
          <w:p w:rsidR="007064C6" w:rsidRPr="002F425C" w:rsidRDefault="007064C6" w:rsidP="00D524FA">
            <w:r w:rsidRPr="002F425C">
              <w:t>Решение Совета Иштанского поселения  №        от          г.</w:t>
            </w:r>
          </w:p>
          <w:p w:rsidR="007064C6" w:rsidRPr="002F425C" w:rsidRDefault="007064C6" w:rsidP="00D524FA"/>
        </w:tc>
      </w:tr>
      <w:tr w:rsidR="007064C6" w:rsidRPr="002F425C" w:rsidTr="00D524FA">
        <w:tc>
          <w:tcPr>
            <w:tcW w:w="2700" w:type="dxa"/>
          </w:tcPr>
          <w:p w:rsidR="007064C6" w:rsidRPr="002F425C" w:rsidRDefault="007064C6" w:rsidP="00D524FA">
            <w:r w:rsidRPr="002F425C">
              <w:t>Заказчик программы</w:t>
            </w:r>
          </w:p>
        </w:tc>
        <w:tc>
          <w:tcPr>
            <w:tcW w:w="7380" w:type="dxa"/>
          </w:tcPr>
          <w:p w:rsidR="007064C6" w:rsidRPr="002F425C" w:rsidRDefault="007064C6" w:rsidP="00D524FA">
            <w:r w:rsidRPr="002F425C">
              <w:t xml:space="preserve">Администрации Иштанского сельского  поселения Кривошеинского района  Томской области </w:t>
            </w:r>
          </w:p>
        </w:tc>
      </w:tr>
      <w:tr w:rsidR="007064C6" w:rsidRPr="002F425C" w:rsidTr="00D524FA">
        <w:tc>
          <w:tcPr>
            <w:tcW w:w="2700" w:type="dxa"/>
          </w:tcPr>
          <w:p w:rsidR="007064C6" w:rsidRPr="002F425C" w:rsidRDefault="007064C6" w:rsidP="00D524FA">
            <w:r w:rsidRPr="002F425C">
              <w:t>Основные разработчики программы</w:t>
            </w:r>
          </w:p>
        </w:tc>
        <w:tc>
          <w:tcPr>
            <w:tcW w:w="7380" w:type="dxa"/>
          </w:tcPr>
          <w:p w:rsidR="007064C6" w:rsidRPr="002F425C" w:rsidRDefault="007064C6" w:rsidP="00D524FA">
            <w:pPr>
              <w:jc w:val="both"/>
            </w:pPr>
            <w:r w:rsidRPr="002F425C">
              <w:t>Совет Иштанского сельского поселения, Исполнительно-распорядительный орган  муниципального образования – Администрация Иштанского сельского поселения Кривошеинского района Томской области</w:t>
            </w:r>
          </w:p>
        </w:tc>
      </w:tr>
      <w:tr w:rsidR="007064C6" w:rsidRPr="002F425C" w:rsidTr="00D524FA">
        <w:tc>
          <w:tcPr>
            <w:tcW w:w="2700" w:type="dxa"/>
          </w:tcPr>
          <w:p w:rsidR="007064C6" w:rsidRPr="002F425C" w:rsidRDefault="007064C6" w:rsidP="00D524FA">
            <w:r w:rsidRPr="002F425C">
              <w:t>Основная цель программы</w:t>
            </w:r>
          </w:p>
          <w:p w:rsidR="007064C6" w:rsidRPr="002F425C" w:rsidRDefault="007064C6" w:rsidP="00D524FA"/>
        </w:tc>
        <w:tc>
          <w:tcPr>
            <w:tcW w:w="7380" w:type="dxa"/>
          </w:tcPr>
          <w:p w:rsidR="007064C6" w:rsidRPr="002F425C" w:rsidRDefault="007064C6" w:rsidP="00D524FA">
            <w:r w:rsidRPr="002F425C">
              <w:t>Создание экономических, организационных и финансовых условий  для развития экономического потенциала Иштанского  поселения и повышения качества жизни его населения</w:t>
            </w:r>
          </w:p>
        </w:tc>
      </w:tr>
      <w:tr w:rsidR="007064C6" w:rsidRPr="002F425C" w:rsidTr="00D524FA">
        <w:tc>
          <w:tcPr>
            <w:tcW w:w="2700" w:type="dxa"/>
          </w:tcPr>
          <w:p w:rsidR="007064C6" w:rsidRPr="002F425C" w:rsidRDefault="007064C6" w:rsidP="00D524FA">
            <w:r w:rsidRPr="002F425C">
              <w:t>Основные задачи Программы</w:t>
            </w:r>
          </w:p>
          <w:p w:rsidR="007064C6" w:rsidRPr="002F425C" w:rsidRDefault="007064C6" w:rsidP="00D524FA"/>
        </w:tc>
        <w:tc>
          <w:tcPr>
            <w:tcW w:w="7380" w:type="dxa"/>
          </w:tcPr>
          <w:p w:rsidR="007064C6" w:rsidRPr="002F425C" w:rsidRDefault="007064C6" w:rsidP="00D524FA">
            <w:pPr>
              <w:numPr>
                <w:ilvl w:val="0"/>
                <w:numId w:val="34"/>
              </w:numPr>
              <w:shd w:val="clear" w:color="auto" w:fill="FFFFFF"/>
              <w:tabs>
                <w:tab w:val="clear" w:pos="1635"/>
                <w:tab w:val="num" w:pos="556"/>
              </w:tabs>
              <w:ind w:left="555" w:right="10" w:hanging="425"/>
              <w:rPr>
                <w:color w:val="000000"/>
              </w:rPr>
            </w:pPr>
            <w:r w:rsidRPr="002F425C">
              <w:rPr>
                <w:color w:val="000000"/>
              </w:rPr>
              <w:t>Поддержка существующих сельхозпроизводителей и ЛПХ с целью создания условий для роста сельхозпроизводства на территории поселения и сохранения существующего уровня  занятости населения.</w:t>
            </w:r>
          </w:p>
          <w:p w:rsidR="007064C6" w:rsidRPr="002F425C" w:rsidRDefault="007064C6" w:rsidP="00D524FA">
            <w:pPr>
              <w:numPr>
                <w:ilvl w:val="0"/>
                <w:numId w:val="34"/>
              </w:numPr>
              <w:shd w:val="clear" w:color="auto" w:fill="FFFFFF"/>
              <w:tabs>
                <w:tab w:val="clear" w:pos="1635"/>
                <w:tab w:val="num" w:pos="556"/>
              </w:tabs>
              <w:ind w:left="555" w:right="10" w:hanging="425"/>
              <w:rPr>
                <w:color w:val="000000"/>
              </w:rPr>
            </w:pPr>
            <w:r w:rsidRPr="002F425C">
              <w:rPr>
                <w:color w:val="000000"/>
              </w:rPr>
              <w:t xml:space="preserve">Создание благоприятных условий для реализации проектов по жилищному строительству и комплексной застройки не используемых в сельхозпроизводстве  земельных участков.   </w:t>
            </w:r>
          </w:p>
          <w:p w:rsidR="007064C6" w:rsidRPr="002F425C" w:rsidRDefault="007064C6" w:rsidP="00D524FA">
            <w:pPr>
              <w:numPr>
                <w:ilvl w:val="0"/>
                <w:numId w:val="34"/>
              </w:numPr>
              <w:shd w:val="clear" w:color="auto" w:fill="FFFFFF"/>
              <w:tabs>
                <w:tab w:val="clear" w:pos="1635"/>
                <w:tab w:val="num" w:pos="556"/>
              </w:tabs>
              <w:ind w:left="555" w:right="10" w:hanging="425"/>
              <w:rPr>
                <w:color w:val="000000"/>
              </w:rPr>
            </w:pPr>
            <w:r w:rsidRPr="002F425C">
              <w:rPr>
                <w:color w:val="000000"/>
              </w:rPr>
              <w:t xml:space="preserve">Укрепление и развитие имеющейся социальной инфраструктуры. </w:t>
            </w:r>
          </w:p>
          <w:p w:rsidR="007064C6" w:rsidRPr="002F425C" w:rsidRDefault="007064C6" w:rsidP="00D524FA">
            <w:pPr>
              <w:numPr>
                <w:ilvl w:val="0"/>
                <w:numId w:val="34"/>
              </w:numPr>
              <w:shd w:val="clear" w:color="auto" w:fill="FFFFFF"/>
              <w:tabs>
                <w:tab w:val="clear" w:pos="1635"/>
                <w:tab w:val="num" w:pos="556"/>
              </w:tabs>
              <w:ind w:left="555" w:right="10" w:hanging="425"/>
              <w:rPr>
                <w:color w:val="000000"/>
              </w:rPr>
            </w:pPr>
            <w:r w:rsidRPr="002F425C">
              <w:rPr>
                <w:color w:val="000000"/>
              </w:rPr>
              <w:t xml:space="preserve">Благоустройства населенных пунктов, обустройство мест для массового отдыха населения. </w:t>
            </w:r>
          </w:p>
          <w:p w:rsidR="007064C6" w:rsidRPr="002F425C" w:rsidRDefault="007064C6" w:rsidP="00D524FA">
            <w:pPr>
              <w:numPr>
                <w:ilvl w:val="0"/>
                <w:numId w:val="34"/>
              </w:numPr>
              <w:shd w:val="clear" w:color="auto" w:fill="FFFFFF"/>
              <w:tabs>
                <w:tab w:val="clear" w:pos="1635"/>
                <w:tab w:val="num" w:pos="556"/>
              </w:tabs>
              <w:ind w:left="555" w:right="10" w:hanging="425"/>
              <w:rPr>
                <w:color w:val="000000"/>
              </w:rPr>
            </w:pPr>
            <w:r w:rsidRPr="002F425C">
              <w:rPr>
                <w:color w:val="000000"/>
              </w:rPr>
              <w:t xml:space="preserve">Организация  досуга  молодежи и людей старшего поколения. </w:t>
            </w:r>
          </w:p>
          <w:p w:rsidR="007064C6" w:rsidRPr="002F425C" w:rsidRDefault="007064C6" w:rsidP="00D524FA">
            <w:pPr>
              <w:numPr>
                <w:ilvl w:val="0"/>
                <w:numId w:val="34"/>
              </w:numPr>
              <w:shd w:val="clear" w:color="auto" w:fill="FFFFFF"/>
              <w:tabs>
                <w:tab w:val="clear" w:pos="1635"/>
                <w:tab w:val="num" w:pos="556"/>
              </w:tabs>
              <w:ind w:left="555" w:right="10" w:hanging="425"/>
              <w:rPr>
                <w:color w:val="000000"/>
              </w:rPr>
            </w:pPr>
            <w:r>
              <w:rPr>
                <w:color w:val="000000"/>
              </w:rPr>
              <w:t>С</w:t>
            </w:r>
            <w:r w:rsidRPr="002F425C">
              <w:rPr>
                <w:color w:val="000000"/>
              </w:rPr>
              <w:t xml:space="preserve">оздание условий для занятий населения спортом и формирования здорового образа жизни.  </w:t>
            </w:r>
          </w:p>
          <w:p w:rsidR="007064C6" w:rsidRPr="002F425C" w:rsidRDefault="007064C6" w:rsidP="00D524FA">
            <w:pPr>
              <w:numPr>
                <w:ilvl w:val="0"/>
                <w:numId w:val="34"/>
              </w:numPr>
              <w:shd w:val="clear" w:color="auto" w:fill="FFFFFF"/>
              <w:tabs>
                <w:tab w:val="clear" w:pos="1635"/>
                <w:tab w:val="num" w:pos="556"/>
              </w:tabs>
              <w:ind w:left="555" w:right="10" w:hanging="425"/>
              <w:rPr>
                <w:color w:val="000000"/>
              </w:rPr>
            </w:pPr>
            <w:r w:rsidRPr="002F425C">
              <w:rPr>
                <w:color w:val="000000"/>
              </w:rPr>
              <w:t>Улучшение качества ЖКУ и снижение темпов роста тарифов, за счет модернизации коммунальной инфраструктуры и повышения эффективности управления жилищным фондом.</w:t>
            </w:r>
          </w:p>
          <w:p w:rsidR="007064C6" w:rsidRPr="002F425C" w:rsidRDefault="007064C6" w:rsidP="00D524FA">
            <w:pPr>
              <w:numPr>
                <w:ilvl w:val="0"/>
                <w:numId w:val="34"/>
              </w:numPr>
              <w:shd w:val="clear" w:color="auto" w:fill="FFFFFF"/>
              <w:tabs>
                <w:tab w:val="clear" w:pos="1635"/>
                <w:tab w:val="num" w:pos="556"/>
              </w:tabs>
              <w:ind w:left="555" w:right="10" w:hanging="425"/>
              <w:rPr>
                <w:color w:val="000000"/>
              </w:rPr>
            </w:pPr>
            <w:r w:rsidRPr="002F425C">
              <w:rPr>
                <w:color w:val="000000"/>
              </w:rPr>
              <w:t xml:space="preserve">Повышение эффективности использования муниципального имущества и увеличение налоговой базы местного бюджета.   </w:t>
            </w:r>
          </w:p>
          <w:p w:rsidR="007064C6" w:rsidRPr="002F425C" w:rsidRDefault="007064C6" w:rsidP="00D524FA">
            <w:pPr>
              <w:tabs>
                <w:tab w:val="num" w:pos="556"/>
              </w:tabs>
              <w:ind w:left="555" w:hanging="425"/>
            </w:pPr>
          </w:p>
          <w:p w:rsidR="007064C6" w:rsidRPr="002F425C" w:rsidRDefault="007064C6" w:rsidP="00D524FA"/>
        </w:tc>
      </w:tr>
      <w:tr w:rsidR="007064C6" w:rsidRPr="002F425C" w:rsidTr="00D524FA">
        <w:tc>
          <w:tcPr>
            <w:tcW w:w="2700" w:type="dxa"/>
          </w:tcPr>
          <w:p w:rsidR="007064C6" w:rsidRPr="002F425C" w:rsidRDefault="007064C6" w:rsidP="00D524FA">
            <w:r w:rsidRPr="002F425C">
              <w:t>Сроки и этапы реализации программы</w:t>
            </w:r>
          </w:p>
        </w:tc>
        <w:tc>
          <w:tcPr>
            <w:tcW w:w="7380" w:type="dxa"/>
          </w:tcPr>
          <w:p w:rsidR="007064C6" w:rsidRPr="002F425C" w:rsidRDefault="007064C6" w:rsidP="00D524FA">
            <w:r w:rsidRPr="002F425C">
              <w:t>2014-2018 гг.</w:t>
            </w:r>
          </w:p>
        </w:tc>
      </w:tr>
      <w:tr w:rsidR="007064C6" w:rsidRPr="002F425C" w:rsidTr="00D524FA">
        <w:tc>
          <w:tcPr>
            <w:tcW w:w="2700" w:type="dxa"/>
          </w:tcPr>
          <w:p w:rsidR="007064C6" w:rsidRPr="002F425C" w:rsidRDefault="007064C6" w:rsidP="00D524FA">
            <w:r w:rsidRPr="002F425C">
              <w:t>Перечень подпрограмм и основных мероприятий</w:t>
            </w:r>
          </w:p>
          <w:p w:rsidR="007064C6" w:rsidRPr="002F425C" w:rsidRDefault="007064C6" w:rsidP="00D524FA"/>
        </w:tc>
        <w:tc>
          <w:tcPr>
            <w:tcW w:w="7380" w:type="dxa"/>
          </w:tcPr>
          <w:p w:rsidR="007064C6" w:rsidRPr="002F425C" w:rsidRDefault="007064C6" w:rsidP="00D524FA">
            <w:r w:rsidRPr="002F425C">
              <w:t>1.План оперативной работы Администрации поселения по реализации в поселении полномочий местного самоуправления на 2014-2018гг.</w:t>
            </w:r>
          </w:p>
          <w:p w:rsidR="007064C6" w:rsidRPr="002F425C" w:rsidRDefault="007064C6" w:rsidP="00D524FA">
            <w:r w:rsidRPr="002F425C">
              <w:t>2.Перечень  мероприятий и инвестиционных проектов по обеспечению перспективного развития поселения</w:t>
            </w:r>
          </w:p>
          <w:p w:rsidR="007064C6" w:rsidRPr="002F425C" w:rsidRDefault="007064C6" w:rsidP="00D524FA"/>
        </w:tc>
      </w:tr>
      <w:tr w:rsidR="007064C6" w:rsidRPr="002F425C" w:rsidTr="00D524FA">
        <w:tc>
          <w:tcPr>
            <w:tcW w:w="2700" w:type="dxa"/>
          </w:tcPr>
          <w:p w:rsidR="007064C6" w:rsidRPr="002F425C" w:rsidRDefault="007064C6" w:rsidP="00D524FA">
            <w:r w:rsidRPr="002F425C">
              <w:t>Исполнители подпрограмм</w:t>
            </w:r>
          </w:p>
          <w:p w:rsidR="007064C6" w:rsidRPr="002F425C" w:rsidRDefault="007064C6" w:rsidP="00D524FA">
            <w:r w:rsidRPr="002F425C">
              <w:t>и основных мероприятий</w:t>
            </w:r>
          </w:p>
          <w:p w:rsidR="007064C6" w:rsidRPr="002F425C" w:rsidRDefault="007064C6" w:rsidP="00D524FA"/>
        </w:tc>
        <w:tc>
          <w:tcPr>
            <w:tcW w:w="7380" w:type="dxa"/>
          </w:tcPr>
          <w:p w:rsidR="007064C6" w:rsidRPr="002F425C" w:rsidRDefault="007064C6" w:rsidP="00D524FA">
            <w:r w:rsidRPr="002F425C">
              <w:t>Администрация поселения, предприятия и организации, определяемые на конкурсной основе в установленном порядке либо по согласованию</w:t>
            </w:r>
          </w:p>
        </w:tc>
      </w:tr>
      <w:tr w:rsidR="007064C6" w:rsidRPr="002F425C" w:rsidTr="00D524FA">
        <w:tc>
          <w:tcPr>
            <w:tcW w:w="2700" w:type="dxa"/>
          </w:tcPr>
          <w:p w:rsidR="007064C6" w:rsidRPr="0051384B" w:rsidRDefault="007064C6" w:rsidP="00D524FA">
            <w:r w:rsidRPr="0051384B">
              <w:t>Объемы и источники</w:t>
            </w:r>
          </w:p>
          <w:p w:rsidR="007064C6" w:rsidRPr="0051384B" w:rsidRDefault="007064C6" w:rsidP="00D524FA">
            <w:r w:rsidRPr="0051384B">
              <w:t>финансирования программы</w:t>
            </w:r>
          </w:p>
          <w:p w:rsidR="007064C6" w:rsidRPr="0051384B" w:rsidRDefault="007064C6" w:rsidP="00D524FA"/>
        </w:tc>
        <w:tc>
          <w:tcPr>
            <w:tcW w:w="7380" w:type="dxa"/>
          </w:tcPr>
          <w:p w:rsidR="007064C6" w:rsidRPr="005C48A2" w:rsidRDefault="007064C6" w:rsidP="00D524FA">
            <w:r w:rsidRPr="005C48A2">
              <w:t xml:space="preserve">Общий объем необходимых для реализации Программы финансовых средств составляет  </w:t>
            </w:r>
            <w:r>
              <w:t>310</w:t>
            </w:r>
            <w:r w:rsidRPr="005C48A2">
              <w:t>01 тыс. рублей в текущих ценах, в том числе:</w:t>
            </w:r>
          </w:p>
          <w:p w:rsidR="007064C6" w:rsidRPr="005C48A2" w:rsidRDefault="007064C6" w:rsidP="00D524FA">
            <w:r w:rsidRPr="005C48A2">
              <w:t xml:space="preserve">– средства областного бюджета – </w:t>
            </w:r>
            <w:r>
              <w:t>17306</w:t>
            </w:r>
            <w:r w:rsidRPr="005C48A2">
              <w:t xml:space="preserve"> тыс. рублей,</w:t>
            </w:r>
          </w:p>
          <w:p w:rsidR="007064C6" w:rsidRPr="005C48A2" w:rsidRDefault="007064C6" w:rsidP="00D524FA">
            <w:r w:rsidRPr="005C48A2">
              <w:t xml:space="preserve">– средства районного бюджета – </w:t>
            </w:r>
            <w:r>
              <w:t>4560</w:t>
            </w:r>
            <w:r w:rsidRPr="005C48A2">
              <w:t xml:space="preserve"> тыс. рублей,</w:t>
            </w:r>
          </w:p>
          <w:p w:rsidR="007064C6" w:rsidRPr="005C48A2" w:rsidRDefault="007064C6" w:rsidP="00D524FA">
            <w:r w:rsidRPr="005C48A2">
              <w:t xml:space="preserve">– средства бюджета сельского поселения – </w:t>
            </w:r>
            <w:r>
              <w:t>9135</w:t>
            </w:r>
            <w:r w:rsidRPr="005C48A2">
              <w:t xml:space="preserve"> тыс. рублей, </w:t>
            </w:r>
          </w:p>
          <w:p w:rsidR="007064C6" w:rsidRPr="005C48A2" w:rsidRDefault="007064C6" w:rsidP="00D524FA">
            <w:r w:rsidRPr="005C48A2">
              <w:t>_______________</w:t>
            </w:r>
          </w:p>
          <w:p w:rsidR="007064C6" w:rsidRPr="002F425C" w:rsidRDefault="007064C6" w:rsidP="00D524FA">
            <w:pPr>
              <w:rPr>
                <w:highlight w:val="yellow"/>
              </w:rPr>
            </w:pPr>
            <w:r w:rsidRPr="005C48A2">
              <w:rPr>
                <w:sz w:val="20"/>
              </w:rPr>
              <w:t>объемы финансирования подлежат ежегодной корректировке, исходя из возможностей бюджетов и изменений бюджетно-налогового законодательства</w:t>
            </w:r>
          </w:p>
        </w:tc>
      </w:tr>
      <w:tr w:rsidR="007064C6" w:rsidRPr="002F425C" w:rsidTr="00D524FA">
        <w:tc>
          <w:tcPr>
            <w:tcW w:w="2700" w:type="dxa"/>
          </w:tcPr>
          <w:p w:rsidR="007064C6" w:rsidRPr="002F425C" w:rsidRDefault="007064C6" w:rsidP="00D524FA">
            <w:r w:rsidRPr="002F425C">
              <w:t>Система организации контроля над исполнением программы</w:t>
            </w:r>
          </w:p>
          <w:p w:rsidR="007064C6" w:rsidRPr="002F425C" w:rsidRDefault="007064C6" w:rsidP="00D524FA"/>
        </w:tc>
        <w:tc>
          <w:tcPr>
            <w:tcW w:w="7380" w:type="dxa"/>
          </w:tcPr>
          <w:p w:rsidR="007064C6" w:rsidRPr="002F425C" w:rsidRDefault="007064C6" w:rsidP="00D524FA">
            <w:pPr>
              <w:jc w:val="both"/>
            </w:pPr>
            <w:r w:rsidRPr="002F425C">
              <w:t>Исполнителями программных мероприятий предоставляется отчетность, содержащая информацию о результатах реализации мероприятий</w:t>
            </w:r>
          </w:p>
          <w:p w:rsidR="007064C6" w:rsidRPr="002F425C" w:rsidRDefault="007064C6" w:rsidP="00D524FA">
            <w:pPr>
              <w:jc w:val="both"/>
            </w:pPr>
            <w:r w:rsidRPr="002F425C">
              <w:t>В целях оперативного отслеживания и контроля хода реализации Программы, своевременной корректировки механизма ее реализации и уточнения основных целевых показателей организуется система мониторинга</w:t>
            </w:r>
          </w:p>
        </w:tc>
      </w:tr>
      <w:tr w:rsidR="007064C6" w:rsidRPr="002F425C" w:rsidTr="00D524FA">
        <w:trPr>
          <w:trHeight w:val="349"/>
        </w:trPr>
        <w:tc>
          <w:tcPr>
            <w:tcW w:w="2700" w:type="dxa"/>
          </w:tcPr>
          <w:p w:rsidR="007064C6" w:rsidRPr="002F425C" w:rsidRDefault="007064C6" w:rsidP="00D524FA">
            <w:r w:rsidRPr="002F425C">
              <w:t>Ожидаемые конечные результаты реализации программы</w:t>
            </w:r>
          </w:p>
        </w:tc>
        <w:tc>
          <w:tcPr>
            <w:tcW w:w="7380" w:type="dxa"/>
          </w:tcPr>
          <w:p w:rsidR="007064C6" w:rsidRPr="002F425C" w:rsidRDefault="007064C6" w:rsidP="00D524FA">
            <w:pPr>
              <w:numPr>
                <w:ilvl w:val="0"/>
                <w:numId w:val="35"/>
              </w:numPr>
              <w:shd w:val="clear" w:color="auto" w:fill="FFFFFF"/>
              <w:tabs>
                <w:tab w:val="clear" w:pos="1635"/>
                <w:tab w:val="num" w:pos="556"/>
              </w:tabs>
              <w:ind w:left="131" w:right="10" w:firstLine="0"/>
              <w:jc w:val="both"/>
              <w:rPr>
                <w:color w:val="000000"/>
              </w:rPr>
            </w:pPr>
            <w:r w:rsidRPr="002F425C">
              <w:rPr>
                <w:color w:val="000000"/>
              </w:rPr>
              <w:t>Действующие предприятия сельхозпроизводители сохранят свои рыночные позиции и имеющийся кадровый потенциал.</w:t>
            </w:r>
          </w:p>
          <w:p w:rsidR="007064C6" w:rsidRPr="002F425C" w:rsidRDefault="007064C6" w:rsidP="00D524FA">
            <w:pPr>
              <w:numPr>
                <w:ilvl w:val="0"/>
                <w:numId w:val="35"/>
              </w:numPr>
              <w:shd w:val="clear" w:color="auto" w:fill="FFFFFF"/>
              <w:tabs>
                <w:tab w:val="clear" w:pos="1635"/>
                <w:tab w:val="num" w:pos="556"/>
              </w:tabs>
              <w:ind w:left="131" w:right="10" w:firstLine="0"/>
              <w:jc w:val="both"/>
              <w:rPr>
                <w:color w:val="000000"/>
              </w:rPr>
            </w:pPr>
            <w:r w:rsidRPr="002F425C">
              <w:rPr>
                <w:color w:val="000000"/>
              </w:rPr>
              <w:t>Стабилизируется численность ЛПХ и объемы производимой в них продукции.</w:t>
            </w:r>
          </w:p>
          <w:p w:rsidR="007064C6" w:rsidRPr="002F425C" w:rsidRDefault="007064C6" w:rsidP="00D524FA">
            <w:pPr>
              <w:numPr>
                <w:ilvl w:val="0"/>
                <w:numId w:val="35"/>
              </w:numPr>
              <w:shd w:val="clear" w:color="auto" w:fill="FFFFFF"/>
              <w:tabs>
                <w:tab w:val="clear" w:pos="1635"/>
                <w:tab w:val="num" w:pos="556"/>
              </w:tabs>
              <w:ind w:left="131" w:right="10" w:firstLine="0"/>
              <w:jc w:val="both"/>
              <w:rPr>
                <w:color w:val="000000"/>
              </w:rPr>
            </w:pPr>
            <w:r w:rsidRPr="002F425C">
              <w:rPr>
                <w:color w:val="000000"/>
              </w:rPr>
              <w:t>На территории поселения будут созданы условия для комплексной жилищной застройки.</w:t>
            </w:r>
          </w:p>
          <w:p w:rsidR="007064C6" w:rsidRPr="002F425C" w:rsidRDefault="007064C6" w:rsidP="00D524FA">
            <w:pPr>
              <w:numPr>
                <w:ilvl w:val="0"/>
                <w:numId w:val="35"/>
              </w:numPr>
              <w:shd w:val="clear" w:color="auto" w:fill="FFFFFF"/>
              <w:tabs>
                <w:tab w:val="clear" w:pos="1635"/>
                <w:tab w:val="num" w:pos="556"/>
              </w:tabs>
              <w:ind w:left="131" w:right="10" w:firstLine="0"/>
              <w:jc w:val="both"/>
              <w:rPr>
                <w:color w:val="000000"/>
              </w:rPr>
            </w:pPr>
            <w:r w:rsidRPr="002F425C">
              <w:rPr>
                <w:color w:val="000000"/>
              </w:rPr>
              <w:t>Улучшится материально-техническая база и качество работы  образования и здравоохранения.</w:t>
            </w:r>
          </w:p>
          <w:p w:rsidR="007064C6" w:rsidRPr="002F425C" w:rsidRDefault="007064C6" w:rsidP="00D524FA">
            <w:pPr>
              <w:numPr>
                <w:ilvl w:val="0"/>
                <w:numId w:val="35"/>
              </w:numPr>
              <w:shd w:val="clear" w:color="auto" w:fill="FFFFFF"/>
              <w:tabs>
                <w:tab w:val="clear" w:pos="1635"/>
                <w:tab w:val="num" w:pos="556"/>
              </w:tabs>
              <w:ind w:left="131" w:right="10" w:firstLine="0"/>
              <w:jc w:val="both"/>
              <w:rPr>
                <w:color w:val="000000"/>
              </w:rPr>
            </w:pPr>
            <w:r w:rsidRPr="002F425C">
              <w:rPr>
                <w:color w:val="000000"/>
              </w:rPr>
              <w:t>Повысится уровень благоустройства населенных пунктов, появятся обустроенные места массового отдыха населения.</w:t>
            </w:r>
          </w:p>
          <w:p w:rsidR="007064C6" w:rsidRPr="002F425C" w:rsidRDefault="007064C6" w:rsidP="00D524FA">
            <w:pPr>
              <w:numPr>
                <w:ilvl w:val="0"/>
                <w:numId w:val="35"/>
              </w:numPr>
              <w:shd w:val="clear" w:color="auto" w:fill="FFFFFF"/>
              <w:tabs>
                <w:tab w:val="clear" w:pos="1635"/>
                <w:tab w:val="num" w:pos="556"/>
              </w:tabs>
              <w:ind w:left="131" w:right="10" w:firstLine="0"/>
              <w:jc w:val="both"/>
              <w:rPr>
                <w:color w:val="000000"/>
              </w:rPr>
            </w:pPr>
            <w:r w:rsidRPr="002F425C">
              <w:rPr>
                <w:color w:val="000000"/>
              </w:rPr>
              <w:t>У молодежи и лиц старшего поколения исчезнет проблема проведения свободного времени, снизится уровень молодежной преступности.</w:t>
            </w:r>
          </w:p>
          <w:p w:rsidR="007064C6" w:rsidRPr="002F425C" w:rsidRDefault="007064C6" w:rsidP="00D524FA">
            <w:pPr>
              <w:numPr>
                <w:ilvl w:val="0"/>
                <w:numId w:val="35"/>
              </w:numPr>
              <w:shd w:val="clear" w:color="auto" w:fill="FFFFFF"/>
              <w:tabs>
                <w:tab w:val="clear" w:pos="1635"/>
                <w:tab w:val="num" w:pos="556"/>
              </w:tabs>
              <w:ind w:left="131" w:right="10" w:firstLine="0"/>
              <w:jc w:val="both"/>
              <w:rPr>
                <w:color w:val="000000"/>
              </w:rPr>
            </w:pPr>
            <w:r w:rsidRPr="002F425C">
              <w:rPr>
                <w:color w:val="000000"/>
              </w:rPr>
              <w:t>Укрепится здоровье населения и снизится уровень заболеваемости.</w:t>
            </w:r>
          </w:p>
          <w:p w:rsidR="007064C6" w:rsidRPr="002F425C" w:rsidRDefault="007064C6" w:rsidP="00D524FA">
            <w:pPr>
              <w:numPr>
                <w:ilvl w:val="0"/>
                <w:numId w:val="35"/>
              </w:numPr>
              <w:shd w:val="clear" w:color="auto" w:fill="FFFFFF"/>
              <w:tabs>
                <w:tab w:val="clear" w:pos="1635"/>
                <w:tab w:val="num" w:pos="556"/>
              </w:tabs>
              <w:ind w:left="131" w:right="10" w:firstLine="0"/>
              <w:jc w:val="both"/>
              <w:rPr>
                <w:color w:val="000000"/>
              </w:rPr>
            </w:pPr>
            <w:r w:rsidRPr="002F425C">
              <w:rPr>
                <w:color w:val="000000"/>
              </w:rPr>
              <w:t>Будут созданы условия и привлечены инвестиции в модернизацию коммунальной инфраструктуры за счет средств частных инвесторов.</w:t>
            </w:r>
          </w:p>
          <w:p w:rsidR="007064C6" w:rsidRPr="002F425C" w:rsidRDefault="007064C6" w:rsidP="00D524FA">
            <w:pPr>
              <w:numPr>
                <w:ilvl w:val="0"/>
                <w:numId w:val="35"/>
              </w:numPr>
              <w:shd w:val="clear" w:color="auto" w:fill="FFFFFF"/>
              <w:tabs>
                <w:tab w:val="clear" w:pos="1635"/>
                <w:tab w:val="num" w:pos="556"/>
              </w:tabs>
              <w:ind w:left="131" w:right="10" w:firstLine="0"/>
              <w:jc w:val="both"/>
              <w:rPr>
                <w:color w:val="000000"/>
              </w:rPr>
            </w:pPr>
            <w:r w:rsidRPr="002F425C">
              <w:rPr>
                <w:color w:val="000000"/>
              </w:rPr>
              <w:t>Будет произведена ревизия имеющегося муниципального имущества, зарегистрированы права собственности на него, проведена приватизация не предназначенного для выполнения  переданных органам местного самоуправления полномочий имущества, повысится эффективность использования оставшегося имущества  за счет четко выстроенной системы контроля.</w:t>
            </w:r>
          </w:p>
          <w:p w:rsidR="007064C6" w:rsidRPr="002F425C" w:rsidRDefault="007064C6" w:rsidP="00D524FA">
            <w:pPr>
              <w:numPr>
                <w:ilvl w:val="0"/>
                <w:numId w:val="35"/>
              </w:numPr>
              <w:shd w:val="clear" w:color="auto" w:fill="FFFFFF"/>
              <w:tabs>
                <w:tab w:val="clear" w:pos="1635"/>
                <w:tab w:val="num" w:pos="556"/>
              </w:tabs>
              <w:ind w:left="131" w:right="10" w:firstLine="0"/>
              <w:jc w:val="both"/>
              <w:rPr>
                <w:color w:val="000000"/>
              </w:rPr>
            </w:pPr>
            <w:r w:rsidRPr="002F425C">
              <w:rPr>
                <w:color w:val="000000"/>
              </w:rPr>
              <w:t>Будет полностью проведена ревизия земельных участков, осуществлено  разграничение земли между уровнями власти, построена система земельного учета и контроля, направленная на пресечение незаконного использования земельных участков и повышение экономической отдачи от имеющихся земельных ресурсов.</w:t>
            </w:r>
          </w:p>
          <w:p w:rsidR="007064C6" w:rsidRPr="002F425C" w:rsidRDefault="007064C6" w:rsidP="00D524FA">
            <w:pPr>
              <w:numPr>
                <w:ilvl w:val="0"/>
                <w:numId w:val="35"/>
              </w:numPr>
              <w:shd w:val="clear" w:color="auto" w:fill="FFFFFF"/>
              <w:tabs>
                <w:tab w:val="clear" w:pos="1635"/>
                <w:tab w:val="num" w:pos="556"/>
              </w:tabs>
              <w:ind w:left="131" w:right="10" w:firstLine="0"/>
              <w:jc w:val="both"/>
              <w:rPr>
                <w:color w:val="000000"/>
              </w:rPr>
            </w:pPr>
            <w:r w:rsidRPr="002F425C">
              <w:t>Повысится уровень собственных доходов местного бюджета.</w:t>
            </w:r>
            <w:r w:rsidRPr="002F425C">
              <w:rPr>
                <w:color w:val="000000"/>
              </w:rPr>
              <w:t xml:space="preserve">    </w:t>
            </w:r>
          </w:p>
          <w:p w:rsidR="007064C6" w:rsidRPr="002F425C" w:rsidRDefault="007064C6" w:rsidP="00D524FA">
            <w:pPr>
              <w:jc w:val="both"/>
            </w:pPr>
          </w:p>
        </w:tc>
      </w:tr>
    </w:tbl>
    <w:p w:rsidR="007064C6" w:rsidRPr="002F425C" w:rsidRDefault="007064C6" w:rsidP="00D524FA">
      <w:pPr>
        <w:pStyle w:val="Heading1"/>
        <w:jc w:val="center"/>
      </w:pPr>
    </w:p>
    <w:p w:rsidR="007064C6" w:rsidRPr="002F425C" w:rsidRDefault="007064C6" w:rsidP="00D524FA"/>
    <w:p w:rsidR="007064C6" w:rsidRPr="002F425C" w:rsidRDefault="007064C6" w:rsidP="00D524FA"/>
    <w:p w:rsidR="007064C6" w:rsidRPr="002F425C" w:rsidRDefault="007064C6" w:rsidP="00D524FA">
      <w:pPr>
        <w:pStyle w:val="Heading1"/>
        <w:ind w:firstLine="720"/>
        <w:rPr>
          <w:rFonts w:ascii="Calibri" w:hAnsi="Calibri"/>
        </w:rPr>
      </w:pPr>
    </w:p>
    <w:p w:rsidR="007064C6" w:rsidRPr="002F425C" w:rsidRDefault="007064C6" w:rsidP="00D524FA"/>
    <w:p w:rsidR="007064C6" w:rsidRPr="002F425C" w:rsidRDefault="007064C6" w:rsidP="00D524FA"/>
    <w:p w:rsidR="007064C6" w:rsidRPr="002F425C" w:rsidRDefault="007064C6" w:rsidP="00D524FA"/>
    <w:p w:rsidR="007064C6" w:rsidRPr="002F425C" w:rsidRDefault="007064C6" w:rsidP="00D524FA">
      <w:pPr>
        <w:pStyle w:val="Heading2"/>
        <w:spacing w:after="240"/>
        <w:ind w:left="720"/>
        <w:rPr>
          <w:rFonts w:ascii="Times New Roman" w:hAnsi="Times New Roman"/>
        </w:rPr>
      </w:pPr>
      <w:r w:rsidRPr="002F425C">
        <w:rPr>
          <w:rFonts w:ascii="Times New Roman" w:hAnsi="Times New Roman"/>
          <w:bCs/>
        </w:rPr>
        <w:t>ВВЕДЕНИЕ</w:t>
      </w:r>
    </w:p>
    <w:p w:rsidR="007064C6" w:rsidRPr="002F425C" w:rsidRDefault="007064C6" w:rsidP="00D524FA">
      <w:pPr>
        <w:pStyle w:val="Report"/>
        <w:spacing w:line="240" w:lineRule="auto"/>
      </w:pPr>
      <w:r w:rsidRPr="002F425C">
        <w:t xml:space="preserve">Перед муниципальным образованием в условиях рыночной экономики, стоит задача развития новых функций, которые обеспечили бы ему в долгосрочной перспективе устойчивое развитие. По мере становления местного самоуправления и реализации рыночных реформ начала складываться новая система взглядов на управление социально – экономическим развитием муниципальных образований. Принципиальное отличие новых подходов – соблюдение принципа сбалансированности интересов и установление режима партнёрства между властью, бизнесом и местным сообществом. </w:t>
      </w:r>
    </w:p>
    <w:p w:rsidR="007064C6" w:rsidRPr="002F425C" w:rsidRDefault="007064C6" w:rsidP="00D524FA">
      <w:pPr>
        <w:pStyle w:val="Report"/>
        <w:spacing w:line="240" w:lineRule="auto"/>
      </w:pPr>
      <w:r w:rsidRPr="002F425C">
        <w:t>Поиск нового качества и содержания управления местным развитием привёл к появлению новых форм и методов планирования, в том числе такого его вида как стратегическое планирование. Стратегическое планирование - это самостоятельное определение местным сообществом целей и основных направлений устойчивого социально – экономического развития в динамичной конкурентной среде</w:t>
      </w:r>
      <w:r w:rsidRPr="002F425C">
        <w:rPr>
          <w:rStyle w:val="FootnoteReference"/>
        </w:rPr>
        <w:footnoteReference w:id="1"/>
      </w:r>
      <w:r w:rsidRPr="002F425C">
        <w:t xml:space="preserve">. Стратегическое планирование формирует целевые ориентиры развития местного сообщества на перспективу в соответствие с имеющимися возможностями и ресурсами, а также определяет последовательность их реализации. </w:t>
      </w:r>
    </w:p>
    <w:p w:rsidR="007064C6" w:rsidRPr="002F425C" w:rsidRDefault="007064C6" w:rsidP="00D524FA">
      <w:pPr>
        <w:pStyle w:val="Report"/>
        <w:spacing w:line="240" w:lineRule="auto"/>
      </w:pPr>
      <w:r w:rsidRPr="002F425C">
        <w:t xml:space="preserve">Результатом такой работы сообщества выступает Концепция социально – экономического развития муниципального образования (Концепция). В Концепции формулируются наиболее важные цели и задачи развития, а также определяются приоритетные направления действий для их решения, поскольку в условиях ограниченности ресурсов невозможно одновременно решить все имеющиеся проблемы. Концепция является документом общественного согласия, в котором отражены основные интересы бизнеса, всех групп населения и местной администрации. </w:t>
      </w:r>
    </w:p>
    <w:p w:rsidR="007064C6" w:rsidRPr="002F425C" w:rsidRDefault="007064C6" w:rsidP="00D524FA">
      <w:pPr>
        <w:pStyle w:val="Report"/>
        <w:spacing w:line="240" w:lineRule="auto"/>
      </w:pPr>
      <w:r w:rsidRPr="002F425C">
        <w:t xml:space="preserve">Главная задача настоящей Концепции и связанных с ней программ – улучшение жизненных условий жителей муниципального образования Иштанского  сельского поселения. Она необходима местной власти в качестве постоянного ориентира для принятия  оперативных решений, и, прежде всего, для разработки комплексной  Программы социально – экономического развития муниципального образования на среднесрочную перспективу. </w:t>
      </w:r>
    </w:p>
    <w:p w:rsidR="007064C6" w:rsidRPr="002F425C" w:rsidRDefault="007064C6" w:rsidP="00D524FA">
      <w:pPr>
        <w:pStyle w:val="Report"/>
        <w:spacing w:line="240" w:lineRule="auto"/>
      </w:pPr>
      <w:r w:rsidRPr="002F425C">
        <w:t xml:space="preserve">Концепция  может корректироваться по мере достижения поставленных целей и изменения условий, в которых осуществляется развития муниципального образования. </w:t>
      </w:r>
    </w:p>
    <w:p w:rsidR="007064C6" w:rsidRPr="002F425C" w:rsidRDefault="007064C6" w:rsidP="00D524FA">
      <w:pPr>
        <w:pStyle w:val="Report"/>
        <w:widowControl w:val="0"/>
        <w:spacing w:line="240" w:lineRule="auto"/>
      </w:pPr>
    </w:p>
    <w:p w:rsidR="007064C6" w:rsidRPr="002F425C" w:rsidRDefault="007064C6" w:rsidP="00D524FA">
      <w:pPr>
        <w:pStyle w:val="Report"/>
        <w:widowControl w:val="0"/>
      </w:pPr>
    </w:p>
    <w:p w:rsidR="007064C6" w:rsidRPr="002F425C" w:rsidRDefault="007064C6" w:rsidP="00D524FA">
      <w:pPr>
        <w:pStyle w:val="Heading1"/>
        <w:ind w:firstLine="720"/>
      </w:pPr>
    </w:p>
    <w:p w:rsidR="007064C6" w:rsidRPr="002F425C" w:rsidRDefault="007064C6" w:rsidP="00D524FA">
      <w:pPr>
        <w:pStyle w:val="Heading2"/>
        <w:spacing w:after="240"/>
        <w:rPr>
          <w:rFonts w:ascii="Times New Roman" w:hAnsi="Times New Roman"/>
        </w:rPr>
      </w:pPr>
    </w:p>
    <w:p w:rsidR="007064C6" w:rsidRPr="002F425C" w:rsidRDefault="007064C6" w:rsidP="00D524FA"/>
    <w:p w:rsidR="007064C6" w:rsidRPr="002F425C" w:rsidRDefault="007064C6" w:rsidP="00D524FA">
      <w:pPr>
        <w:pStyle w:val="Heading2"/>
        <w:spacing w:after="240"/>
        <w:rPr>
          <w:rFonts w:ascii="Times New Roman" w:hAnsi="Times New Roman"/>
        </w:rPr>
      </w:pPr>
    </w:p>
    <w:p w:rsidR="007064C6" w:rsidRPr="002F425C" w:rsidRDefault="007064C6" w:rsidP="00D524FA"/>
    <w:p w:rsidR="007064C6" w:rsidRPr="002F425C" w:rsidRDefault="007064C6" w:rsidP="00D524FA"/>
    <w:p w:rsidR="007064C6" w:rsidRPr="002F425C" w:rsidRDefault="007064C6" w:rsidP="00D524FA"/>
    <w:p w:rsidR="007064C6" w:rsidRPr="002F425C" w:rsidRDefault="007064C6" w:rsidP="00D524FA"/>
    <w:p w:rsidR="007064C6" w:rsidRPr="002F425C" w:rsidRDefault="007064C6" w:rsidP="00D524FA"/>
    <w:p w:rsidR="007064C6" w:rsidRPr="002F425C" w:rsidRDefault="007064C6" w:rsidP="00D524FA"/>
    <w:p w:rsidR="007064C6" w:rsidRPr="002F425C" w:rsidRDefault="007064C6" w:rsidP="00D524FA"/>
    <w:p w:rsidR="007064C6" w:rsidRPr="002F425C" w:rsidRDefault="007064C6" w:rsidP="00D524FA"/>
    <w:p w:rsidR="007064C6" w:rsidRPr="002F425C" w:rsidRDefault="007064C6" w:rsidP="00D524FA">
      <w:pPr>
        <w:pStyle w:val="Heading2"/>
        <w:spacing w:after="240"/>
        <w:rPr>
          <w:rFonts w:ascii="Times New Roman" w:hAnsi="Times New Roman"/>
          <w:bCs/>
        </w:rPr>
      </w:pPr>
      <w:r w:rsidRPr="002F425C">
        <w:rPr>
          <w:rFonts w:ascii="Times New Roman" w:hAnsi="Times New Roman"/>
        </w:rPr>
        <w:t>1. СТАРТОВЫЕ УСЛОВИЯ И ОЦЕНКА ИСХОДНОЙ СОЦИАЛЬНО-ЭКОНОМИЧЕСКОЙ СИТУАЦИИ</w:t>
      </w:r>
    </w:p>
    <w:p w:rsidR="007064C6" w:rsidRPr="002F425C" w:rsidRDefault="007064C6" w:rsidP="00D524FA">
      <w:pPr>
        <w:pStyle w:val="Heading2"/>
        <w:spacing w:after="240"/>
        <w:ind w:left="720"/>
        <w:rPr>
          <w:rFonts w:ascii="Times New Roman" w:hAnsi="Times New Roman"/>
          <w:bCs/>
        </w:rPr>
      </w:pPr>
      <w:r w:rsidRPr="002F425C">
        <w:rPr>
          <w:rFonts w:ascii="Times New Roman" w:hAnsi="Times New Roman"/>
        </w:rPr>
        <w:t>1.1. КРАТКАЯ ХАРАКТЕРИСТИКА МУНИЦИПАЛЬНОГО ОБРАЗОВАНИЯ ИШТАНСКОЕ СЕЛЬСКОЕ ПОСЕЛЕНИЕ</w:t>
      </w:r>
    </w:p>
    <w:p w:rsidR="007064C6" w:rsidRPr="002F425C" w:rsidRDefault="007064C6" w:rsidP="00915C78">
      <w:pPr>
        <w:pStyle w:val="NormalWeb"/>
      </w:pPr>
      <w:r w:rsidRPr="002F425C">
        <w:t>Численность жителей Иштанского  сельского поселения  на начало 2011 года составляла 1149 человек, что составляет 8%  от числа проживающего населения в Кривошеинском районе. На территории муниципального образования расположены пять  населенных пункта: с. Иштан  (центральная усадьба), с. Никольское, д. Рыбалово, д. Чагино, д. Карнаухово.  Демографическая ситуация в поселении складывается следующим образом (см. Таблицу №1).</w:t>
      </w:r>
    </w:p>
    <w:p w:rsidR="007064C6" w:rsidRPr="002F425C" w:rsidRDefault="007064C6" w:rsidP="00D524FA">
      <w:pPr>
        <w:pStyle w:val="Iauiue1"/>
        <w:ind w:right="-85"/>
        <w:jc w:val="right"/>
        <w:rPr>
          <w:sz w:val="24"/>
          <w:szCs w:val="24"/>
          <w:vertAlign w:val="superscript"/>
        </w:rPr>
      </w:pPr>
      <w:r w:rsidRPr="002F425C">
        <w:rPr>
          <w:sz w:val="24"/>
          <w:szCs w:val="24"/>
        </w:rPr>
        <w:t>Таблица №1</w:t>
      </w:r>
      <w:r w:rsidRPr="002F425C">
        <w:rPr>
          <w:color w:val="FF0000"/>
          <w:sz w:val="24"/>
          <w:szCs w:val="24"/>
        </w:rPr>
        <w:t xml:space="preserve">. </w:t>
      </w:r>
    </w:p>
    <w:p w:rsidR="007064C6" w:rsidRPr="002F425C" w:rsidRDefault="007064C6" w:rsidP="00D524FA">
      <w:pPr>
        <w:pStyle w:val="Iauiue1"/>
        <w:ind w:right="-85"/>
        <w:jc w:val="right"/>
        <w:rPr>
          <w:b/>
          <w:sz w:val="16"/>
          <w:szCs w:val="16"/>
        </w:rPr>
      </w:pPr>
    </w:p>
    <w:tbl>
      <w:tblPr>
        <w:tblW w:w="5000" w:type="pct"/>
        <w:tblCellMar>
          <w:left w:w="70" w:type="dxa"/>
          <w:right w:w="70" w:type="dxa"/>
        </w:tblCellMar>
        <w:tblLook w:val="00A0"/>
      </w:tblPr>
      <w:tblGrid>
        <w:gridCol w:w="2832"/>
        <w:gridCol w:w="1072"/>
        <w:gridCol w:w="1072"/>
        <w:gridCol w:w="1072"/>
        <w:gridCol w:w="1072"/>
        <w:gridCol w:w="1072"/>
        <w:gridCol w:w="1080"/>
        <w:gridCol w:w="1074"/>
      </w:tblGrid>
      <w:tr w:rsidR="007064C6" w:rsidRPr="002F425C" w:rsidTr="00D524FA">
        <w:trPr>
          <w:tblHeader/>
        </w:trPr>
        <w:tc>
          <w:tcPr>
            <w:tcW w:w="1369" w:type="pct"/>
            <w:tcBorders>
              <w:top w:val="double" w:sz="6" w:space="0" w:color="auto"/>
              <w:left w:val="single" w:sz="4" w:space="0" w:color="auto"/>
              <w:bottom w:val="single" w:sz="4" w:space="0" w:color="auto"/>
              <w:right w:val="nil"/>
            </w:tcBorders>
          </w:tcPr>
          <w:p w:rsidR="007064C6" w:rsidRPr="002F425C" w:rsidRDefault="007064C6" w:rsidP="00D524FA">
            <w:pPr>
              <w:pStyle w:val="Iauiue1"/>
              <w:jc w:val="both"/>
              <w:rPr>
                <w:b/>
                <w:sz w:val="24"/>
                <w:szCs w:val="24"/>
              </w:rPr>
            </w:pPr>
          </w:p>
        </w:tc>
        <w:tc>
          <w:tcPr>
            <w:tcW w:w="518" w:type="pct"/>
            <w:tcBorders>
              <w:top w:val="double" w:sz="6" w:space="0" w:color="auto"/>
              <w:left w:val="single" w:sz="4" w:space="0" w:color="auto"/>
              <w:bottom w:val="single" w:sz="4" w:space="0" w:color="auto"/>
              <w:right w:val="nil"/>
            </w:tcBorders>
          </w:tcPr>
          <w:p w:rsidR="007064C6" w:rsidRPr="002F425C" w:rsidRDefault="007064C6" w:rsidP="00D524FA">
            <w:pPr>
              <w:pStyle w:val="Iauiue1"/>
              <w:jc w:val="center"/>
              <w:rPr>
                <w:b/>
                <w:sz w:val="24"/>
                <w:szCs w:val="24"/>
              </w:rPr>
            </w:pPr>
            <w:r w:rsidRPr="002F425C">
              <w:rPr>
                <w:b/>
                <w:sz w:val="24"/>
                <w:szCs w:val="24"/>
              </w:rPr>
              <w:t>2007</w:t>
            </w:r>
          </w:p>
        </w:tc>
        <w:tc>
          <w:tcPr>
            <w:tcW w:w="518" w:type="pct"/>
            <w:tcBorders>
              <w:top w:val="double" w:sz="6" w:space="0" w:color="auto"/>
              <w:left w:val="single" w:sz="4" w:space="0" w:color="auto"/>
              <w:bottom w:val="single" w:sz="4" w:space="0" w:color="auto"/>
              <w:right w:val="nil"/>
            </w:tcBorders>
          </w:tcPr>
          <w:p w:rsidR="007064C6" w:rsidRPr="002F425C" w:rsidRDefault="007064C6" w:rsidP="00D524FA">
            <w:pPr>
              <w:pStyle w:val="Iauiue1"/>
              <w:jc w:val="center"/>
              <w:rPr>
                <w:b/>
                <w:sz w:val="24"/>
                <w:szCs w:val="24"/>
              </w:rPr>
            </w:pPr>
            <w:r w:rsidRPr="002F425C">
              <w:rPr>
                <w:b/>
                <w:sz w:val="24"/>
                <w:szCs w:val="24"/>
              </w:rPr>
              <w:t>2008</w:t>
            </w:r>
          </w:p>
        </w:tc>
        <w:tc>
          <w:tcPr>
            <w:tcW w:w="518" w:type="pct"/>
            <w:tcBorders>
              <w:top w:val="double" w:sz="6" w:space="0" w:color="auto"/>
              <w:left w:val="single" w:sz="4" w:space="0" w:color="auto"/>
              <w:bottom w:val="single" w:sz="4" w:space="0" w:color="auto"/>
              <w:right w:val="nil"/>
            </w:tcBorders>
          </w:tcPr>
          <w:p w:rsidR="007064C6" w:rsidRPr="002F425C" w:rsidRDefault="007064C6" w:rsidP="00D524FA">
            <w:pPr>
              <w:pStyle w:val="Iauiue1"/>
              <w:jc w:val="center"/>
              <w:rPr>
                <w:b/>
                <w:sz w:val="24"/>
                <w:szCs w:val="24"/>
              </w:rPr>
            </w:pPr>
            <w:r w:rsidRPr="002F425C">
              <w:rPr>
                <w:b/>
                <w:sz w:val="24"/>
                <w:szCs w:val="24"/>
              </w:rPr>
              <w:t>2009</w:t>
            </w:r>
          </w:p>
        </w:tc>
        <w:tc>
          <w:tcPr>
            <w:tcW w:w="518" w:type="pct"/>
            <w:tcBorders>
              <w:top w:val="double" w:sz="6" w:space="0" w:color="auto"/>
              <w:left w:val="single" w:sz="4" w:space="0" w:color="auto"/>
              <w:bottom w:val="single" w:sz="4" w:space="0" w:color="auto"/>
              <w:right w:val="nil"/>
            </w:tcBorders>
          </w:tcPr>
          <w:p w:rsidR="007064C6" w:rsidRPr="002F425C" w:rsidRDefault="007064C6" w:rsidP="00D524FA">
            <w:pPr>
              <w:pStyle w:val="Iauiue1"/>
              <w:jc w:val="center"/>
              <w:rPr>
                <w:b/>
                <w:sz w:val="24"/>
                <w:szCs w:val="24"/>
              </w:rPr>
            </w:pPr>
            <w:r w:rsidRPr="002F425C">
              <w:rPr>
                <w:b/>
                <w:sz w:val="24"/>
                <w:szCs w:val="24"/>
              </w:rPr>
              <w:t>2010</w:t>
            </w:r>
          </w:p>
        </w:tc>
        <w:tc>
          <w:tcPr>
            <w:tcW w:w="518" w:type="pct"/>
            <w:tcBorders>
              <w:top w:val="double" w:sz="6" w:space="0" w:color="auto"/>
              <w:left w:val="single" w:sz="4" w:space="0" w:color="auto"/>
              <w:bottom w:val="single" w:sz="4" w:space="0" w:color="auto"/>
              <w:right w:val="nil"/>
            </w:tcBorders>
          </w:tcPr>
          <w:p w:rsidR="007064C6" w:rsidRPr="002F425C" w:rsidRDefault="007064C6" w:rsidP="00D524FA">
            <w:pPr>
              <w:pStyle w:val="Iauiue1"/>
              <w:jc w:val="center"/>
              <w:rPr>
                <w:b/>
                <w:sz w:val="24"/>
                <w:szCs w:val="24"/>
              </w:rPr>
            </w:pPr>
            <w:r w:rsidRPr="002F425C">
              <w:rPr>
                <w:b/>
                <w:sz w:val="24"/>
                <w:szCs w:val="24"/>
              </w:rPr>
              <w:t>2011</w:t>
            </w:r>
          </w:p>
        </w:tc>
        <w:tc>
          <w:tcPr>
            <w:tcW w:w="522" w:type="pct"/>
            <w:tcBorders>
              <w:top w:val="double" w:sz="6" w:space="0" w:color="auto"/>
              <w:left w:val="single" w:sz="4" w:space="0" w:color="auto"/>
              <w:bottom w:val="single" w:sz="4" w:space="0" w:color="auto"/>
              <w:right w:val="nil"/>
            </w:tcBorders>
          </w:tcPr>
          <w:p w:rsidR="007064C6" w:rsidRPr="002F425C" w:rsidRDefault="007064C6" w:rsidP="00D524FA">
            <w:pPr>
              <w:pStyle w:val="Iauiue1"/>
              <w:jc w:val="center"/>
              <w:rPr>
                <w:b/>
                <w:sz w:val="24"/>
                <w:szCs w:val="24"/>
              </w:rPr>
            </w:pPr>
            <w:r w:rsidRPr="002F425C">
              <w:rPr>
                <w:b/>
                <w:sz w:val="24"/>
                <w:szCs w:val="24"/>
              </w:rPr>
              <w:t>2012</w:t>
            </w:r>
          </w:p>
        </w:tc>
        <w:tc>
          <w:tcPr>
            <w:tcW w:w="519" w:type="pct"/>
            <w:tcBorders>
              <w:top w:val="single" w:sz="4" w:space="0" w:color="auto"/>
              <w:left w:val="single" w:sz="4" w:space="0" w:color="auto"/>
              <w:bottom w:val="single" w:sz="4" w:space="0" w:color="auto"/>
              <w:right w:val="single" w:sz="4" w:space="0" w:color="auto"/>
            </w:tcBorders>
          </w:tcPr>
          <w:p w:rsidR="007064C6" w:rsidRPr="002F425C" w:rsidRDefault="007064C6" w:rsidP="00D524FA">
            <w:pPr>
              <w:pStyle w:val="Iauiue1"/>
              <w:jc w:val="center"/>
              <w:rPr>
                <w:b/>
                <w:sz w:val="24"/>
                <w:szCs w:val="24"/>
              </w:rPr>
            </w:pPr>
            <w:r w:rsidRPr="002F425C">
              <w:rPr>
                <w:b/>
                <w:sz w:val="24"/>
                <w:szCs w:val="24"/>
              </w:rPr>
              <w:t>2013</w:t>
            </w:r>
          </w:p>
        </w:tc>
      </w:tr>
      <w:tr w:rsidR="007064C6" w:rsidRPr="002F425C" w:rsidTr="00D524FA">
        <w:tc>
          <w:tcPr>
            <w:tcW w:w="1369" w:type="pct"/>
            <w:tcBorders>
              <w:top w:val="single" w:sz="4" w:space="0" w:color="auto"/>
              <w:left w:val="single" w:sz="4" w:space="0" w:color="auto"/>
              <w:bottom w:val="single" w:sz="4" w:space="0" w:color="auto"/>
              <w:right w:val="nil"/>
            </w:tcBorders>
          </w:tcPr>
          <w:p w:rsidR="007064C6" w:rsidRPr="002F425C" w:rsidRDefault="007064C6" w:rsidP="00D524FA">
            <w:pPr>
              <w:pStyle w:val="Iauiue1"/>
              <w:rPr>
                <w:b/>
                <w:sz w:val="24"/>
                <w:szCs w:val="24"/>
              </w:rPr>
            </w:pPr>
            <w:r w:rsidRPr="002F425C">
              <w:rPr>
                <w:b/>
                <w:sz w:val="24"/>
                <w:szCs w:val="24"/>
              </w:rPr>
              <w:t>с. Иштан</w:t>
            </w:r>
          </w:p>
        </w:tc>
        <w:tc>
          <w:tcPr>
            <w:tcW w:w="518" w:type="pct"/>
            <w:tcBorders>
              <w:top w:val="single" w:sz="4" w:space="0" w:color="auto"/>
              <w:left w:val="single" w:sz="4" w:space="0" w:color="auto"/>
              <w:bottom w:val="single" w:sz="4" w:space="0" w:color="auto"/>
              <w:right w:val="nil"/>
            </w:tcBorders>
            <w:vAlign w:val="center"/>
          </w:tcPr>
          <w:p w:rsidR="007064C6" w:rsidRPr="002F425C" w:rsidRDefault="007064C6" w:rsidP="00D524FA">
            <w:pPr>
              <w:pStyle w:val="Iauiue1"/>
              <w:ind w:right="340"/>
              <w:jc w:val="right"/>
              <w:rPr>
                <w:b/>
                <w:sz w:val="24"/>
                <w:szCs w:val="24"/>
              </w:rPr>
            </w:pPr>
            <w:r w:rsidRPr="002F425C">
              <w:rPr>
                <w:b/>
                <w:sz w:val="24"/>
                <w:szCs w:val="24"/>
              </w:rPr>
              <w:t>486</w:t>
            </w:r>
          </w:p>
        </w:tc>
        <w:tc>
          <w:tcPr>
            <w:tcW w:w="518" w:type="pct"/>
            <w:tcBorders>
              <w:top w:val="single" w:sz="4" w:space="0" w:color="auto"/>
              <w:left w:val="single" w:sz="4" w:space="0" w:color="auto"/>
              <w:bottom w:val="single" w:sz="4" w:space="0" w:color="auto"/>
              <w:right w:val="nil"/>
            </w:tcBorders>
            <w:vAlign w:val="center"/>
          </w:tcPr>
          <w:p w:rsidR="007064C6" w:rsidRPr="002F425C" w:rsidRDefault="007064C6" w:rsidP="00D524FA">
            <w:pPr>
              <w:pStyle w:val="Iauiue1"/>
              <w:ind w:right="340"/>
              <w:jc w:val="right"/>
              <w:rPr>
                <w:b/>
                <w:sz w:val="24"/>
                <w:szCs w:val="24"/>
              </w:rPr>
            </w:pPr>
            <w:r w:rsidRPr="002F425C">
              <w:rPr>
                <w:b/>
                <w:sz w:val="24"/>
                <w:szCs w:val="24"/>
              </w:rPr>
              <w:t>482</w:t>
            </w:r>
          </w:p>
        </w:tc>
        <w:tc>
          <w:tcPr>
            <w:tcW w:w="518" w:type="pct"/>
            <w:tcBorders>
              <w:top w:val="single" w:sz="4" w:space="0" w:color="auto"/>
              <w:left w:val="single" w:sz="4" w:space="0" w:color="auto"/>
              <w:bottom w:val="single" w:sz="4" w:space="0" w:color="auto"/>
              <w:right w:val="nil"/>
            </w:tcBorders>
            <w:vAlign w:val="center"/>
          </w:tcPr>
          <w:p w:rsidR="007064C6" w:rsidRPr="002F425C" w:rsidRDefault="007064C6" w:rsidP="00D524FA">
            <w:pPr>
              <w:pStyle w:val="Iauiue1"/>
              <w:ind w:right="340"/>
              <w:jc w:val="right"/>
              <w:rPr>
                <w:b/>
                <w:sz w:val="24"/>
                <w:szCs w:val="24"/>
              </w:rPr>
            </w:pPr>
            <w:r w:rsidRPr="002F425C">
              <w:rPr>
                <w:b/>
                <w:sz w:val="24"/>
                <w:szCs w:val="24"/>
              </w:rPr>
              <w:t>478</w:t>
            </w:r>
          </w:p>
        </w:tc>
        <w:tc>
          <w:tcPr>
            <w:tcW w:w="518" w:type="pct"/>
            <w:tcBorders>
              <w:top w:val="single" w:sz="4" w:space="0" w:color="auto"/>
              <w:left w:val="single" w:sz="4" w:space="0" w:color="auto"/>
              <w:bottom w:val="single" w:sz="4" w:space="0" w:color="auto"/>
              <w:right w:val="nil"/>
            </w:tcBorders>
            <w:vAlign w:val="center"/>
          </w:tcPr>
          <w:p w:rsidR="007064C6" w:rsidRPr="002F425C" w:rsidRDefault="007064C6" w:rsidP="00D524FA">
            <w:pPr>
              <w:pStyle w:val="Iauiue1"/>
              <w:ind w:right="340"/>
              <w:jc w:val="right"/>
              <w:rPr>
                <w:b/>
                <w:sz w:val="24"/>
                <w:szCs w:val="24"/>
              </w:rPr>
            </w:pPr>
            <w:r w:rsidRPr="002F425C">
              <w:rPr>
                <w:b/>
                <w:sz w:val="24"/>
                <w:szCs w:val="24"/>
              </w:rPr>
              <w:t>496</w:t>
            </w:r>
          </w:p>
        </w:tc>
        <w:tc>
          <w:tcPr>
            <w:tcW w:w="518" w:type="pct"/>
            <w:tcBorders>
              <w:top w:val="single" w:sz="4" w:space="0" w:color="auto"/>
              <w:left w:val="single" w:sz="4" w:space="0" w:color="auto"/>
              <w:bottom w:val="single" w:sz="4" w:space="0" w:color="auto"/>
              <w:right w:val="nil"/>
            </w:tcBorders>
            <w:vAlign w:val="center"/>
          </w:tcPr>
          <w:p w:rsidR="007064C6" w:rsidRPr="002F425C" w:rsidRDefault="007064C6" w:rsidP="00D524FA">
            <w:pPr>
              <w:pStyle w:val="Iauiue1"/>
              <w:ind w:right="340"/>
              <w:jc w:val="right"/>
              <w:rPr>
                <w:b/>
                <w:sz w:val="24"/>
                <w:szCs w:val="24"/>
              </w:rPr>
            </w:pPr>
            <w:r w:rsidRPr="002F425C">
              <w:rPr>
                <w:b/>
                <w:sz w:val="24"/>
                <w:szCs w:val="24"/>
              </w:rPr>
              <w:t>505</w:t>
            </w:r>
          </w:p>
        </w:tc>
        <w:tc>
          <w:tcPr>
            <w:tcW w:w="522" w:type="pct"/>
            <w:tcBorders>
              <w:top w:val="single" w:sz="4" w:space="0" w:color="auto"/>
              <w:left w:val="single" w:sz="4" w:space="0" w:color="auto"/>
              <w:bottom w:val="single" w:sz="4" w:space="0" w:color="auto"/>
              <w:right w:val="nil"/>
            </w:tcBorders>
            <w:vAlign w:val="center"/>
          </w:tcPr>
          <w:p w:rsidR="007064C6" w:rsidRPr="002F425C" w:rsidRDefault="007064C6" w:rsidP="00D524FA">
            <w:pPr>
              <w:pStyle w:val="Iauiue1"/>
              <w:ind w:right="340"/>
              <w:jc w:val="right"/>
              <w:rPr>
                <w:b/>
                <w:sz w:val="24"/>
                <w:szCs w:val="24"/>
              </w:rPr>
            </w:pPr>
            <w:r w:rsidRPr="002F425C">
              <w:rPr>
                <w:b/>
                <w:sz w:val="24"/>
                <w:szCs w:val="24"/>
              </w:rPr>
              <w:t>461</w:t>
            </w:r>
          </w:p>
        </w:tc>
        <w:tc>
          <w:tcPr>
            <w:tcW w:w="519" w:type="pct"/>
            <w:tcBorders>
              <w:top w:val="single" w:sz="4" w:space="0" w:color="auto"/>
              <w:left w:val="single" w:sz="4" w:space="0" w:color="auto"/>
              <w:bottom w:val="single" w:sz="4" w:space="0" w:color="auto"/>
              <w:right w:val="single" w:sz="4" w:space="0" w:color="auto"/>
            </w:tcBorders>
            <w:vAlign w:val="center"/>
          </w:tcPr>
          <w:p w:rsidR="007064C6" w:rsidRPr="002F425C" w:rsidRDefault="007064C6" w:rsidP="00D524FA">
            <w:pPr>
              <w:pStyle w:val="Iauiue1"/>
              <w:ind w:right="340"/>
              <w:jc w:val="right"/>
              <w:rPr>
                <w:b/>
                <w:sz w:val="24"/>
                <w:szCs w:val="24"/>
              </w:rPr>
            </w:pPr>
            <w:r w:rsidRPr="002F425C">
              <w:rPr>
                <w:b/>
                <w:sz w:val="24"/>
                <w:szCs w:val="24"/>
              </w:rPr>
              <w:t>451</w:t>
            </w:r>
          </w:p>
        </w:tc>
      </w:tr>
      <w:tr w:rsidR="007064C6" w:rsidRPr="002F425C" w:rsidTr="00D524FA">
        <w:tc>
          <w:tcPr>
            <w:tcW w:w="1369" w:type="pct"/>
            <w:tcBorders>
              <w:top w:val="single" w:sz="4" w:space="0" w:color="auto"/>
              <w:left w:val="single" w:sz="4" w:space="0" w:color="auto"/>
              <w:bottom w:val="single" w:sz="4" w:space="0" w:color="auto"/>
              <w:right w:val="nil"/>
            </w:tcBorders>
          </w:tcPr>
          <w:p w:rsidR="007064C6" w:rsidRPr="002F425C" w:rsidRDefault="007064C6" w:rsidP="00D524FA">
            <w:pPr>
              <w:pStyle w:val="Iauiue1"/>
              <w:jc w:val="both"/>
              <w:rPr>
                <w:b/>
                <w:sz w:val="24"/>
                <w:szCs w:val="24"/>
              </w:rPr>
            </w:pPr>
            <w:r w:rsidRPr="002F425C">
              <w:rPr>
                <w:b/>
                <w:sz w:val="24"/>
                <w:szCs w:val="24"/>
              </w:rPr>
              <w:t>с. Никольское</w:t>
            </w:r>
          </w:p>
        </w:tc>
        <w:tc>
          <w:tcPr>
            <w:tcW w:w="518" w:type="pct"/>
            <w:tcBorders>
              <w:top w:val="single" w:sz="4" w:space="0" w:color="auto"/>
              <w:left w:val="single" w:sz="4" w:space="0" w:color="auto"/>
              <w:bottom w:val="single" w:sz="4" w:space="0" w:color="auto"/>
              <w:right w:val="nil"/>
            </w:tcBorders>
            <w:vAlign w:val="center"/>
          </w:tcPr>
          <w:p w:rsidR="007064C6" w:rsidRPr="002F425C" w:rsidRDefault="007064C6" w:rsidP="00D524FA">
            <w:pPr>
              <w:pStyle w:val="Iauiue1"/>
              <w:ind w:right="340"/>
              <w:jc w:val="right"/>
              <w:rPr>
                <w:b/>
                <w:sz w:val="24"/>
                <w:szCs w:val="24"/>
              </w:rPr>
            </w:pPr>
            <w:r w:rsidRPr="002F425C">
              <w:rPr>
                <w:b/>
                <w:sz w:val="24"/>
                <w:szCs w:val="24"/>
              </w:rPr>
              <w:t>326</w:t>
            </w:r>
          </w:p>
        </w:tc>
        <w:tc>
          <w:tcPr>
            <w:tcW w:w="518" w:type="pct"/>
            <w:tcBorders>
              <w:top w:val="single" w:sz="4" w:space="0" w:color="auto"/>
              <w:left w:val="single" w:sz="4" w:space="0" w:color="auto"/>
              <w:bottom w:val="single" w:sz="4" w:space="0" w:color="auto"/>
              <w:right w:val="nil"/>
            </w:tcBorders>
            <w:vAlign w:val="center"/>
          </w:tcPr>
          <w:p w:rsidR="007064C6" w:rsidRPr="002F425C" w:rsidRDefault="007064C6" w:rsidP="00D524FA">
            <w:pPr>
              <w:pStyle w:val="Iauiue1"/>
              <w:ind w:right="340"/>
              <w:jc w:val="right"/>
              <w:rPr>
                <w:b/>
                <w:sz w:val="24"/>
                <w:szCs w:val="24"/>
              </w:rPr>
            </w:pPr>
            <w:r w:rsidRPr="002F425C">
              <w:rPr>
                <w:b/>
                <w:sz w:val="24"/>
                <w:szCs w:val="24"/>
              </w:rPr>
              <w:t>316</w:t>
            </w:r>
          </w:p>
        </w:tc>
        <w:tc>
          <w:tcPr>
            <w:tcW w:w="518" w:type="pct"/>
            <w:tcBorders>
              <w:top w:val="single" w:sz="4" w:space="0" w:color="auto"/>
              <w:left w:val="single" w:sz="4" w:space="0" w:color="auto"/>
              <w:bottom w:val="single" w:sz="4" w:space="0" w:color="auto"/>
              <w:right w:val="nil"/>
            </w:tcBorders>
            <w:vAlign w:val="center"/>
          </w:tcPr>
          <w:p w:rsidR="007064C6" w:rsidRPr="002F425C" w:rsidRDefault="007064C6" w:rsidP="00D524FA">
            <w:pPr>
              <w:pStyle w:val="Iauiue1"/>
              <w:ind w:right="340"/>
              <w:jc w:val="right"/>
              <w:rPr>
                <w:b/>
                <w:sz w:val="24"/>
                <w:szCs w:val="24"/>
              </w:rPr>
            </w:pPr>
            <w:r w:rsidRPr="002F425C">
              <w:rPr>
                <w:b/>
                <w:sz w:val="24"/>
                <w:szCs w:val="24"/>
              </w:rPr>
              <w:t>313</w:t>
            </w:r>
          </w:p>
        </w:tc>
        <w:tc>
          <w:tcPr>
            <w:tcW w:w="518" w:type="pct"/>
            <w:tcBorders>
              <w:top w:val="single" w:sz="4" w:space="0" w:color="auto"/>
              <w:left w:val="single" w:sz="4" w:space="0" w:color="auto"/>
              <w:bottom w:val="single" w:sz="4" w:space="0" w:color="auto"/>
              <w:right w:val="nil"/>
            </w:tcBorders>
            <w:vAlign w:val="center"/>
          </w:tcPr>
          <w:p w:rsidR="007064C6" w:rsidRPr="002F425C" w:rsidRDefault="007064C6" w:rsidP="00D524FA">
            <w:pPr>
              <w:pStyle w:val="Iauiue1"/>
              <w:ind w:right="340"/>
              <w:jc w:val="right"/>
              <w:rPr>
                <w:b/>
                <w:sz w:val="24"/>
                <w:szCs w:val="24"/>
              </w:rPr>
            </w:pPr>
            <w:r w:rsidRPr="002F425C">
              <w:rPr>
                <w:b/>
                <w:sz w:val="24"/>
                <w:szCs w:val="24"/>
              </w:rPr>
              <w:t>311</w:t>
            </w:r>
          </w:p>
        </w:tc>
        <w:tc>
          <w:tcPr>
            <w:tcW w:w="518" w:type="pct"/>
            <w:tcBorders>
              <w:top w:val="single" w:sz="4" w:space="0" w:color="auto"/>
              <w:left w:val="single" w:sz="4" w:space="0" w:color="auto"/>
              <w:bottom w:val="single" w:sz="4" w:space="0" w:color="auto"/>
              <w:right w:val="nil"/>
            </w:tcBorders>
            <w:vAlign w:val="center"/>
          </w:tcPr>
          <w:p w:rsidR="007064C6" w:rsidRPr="002F425C" w:rsidRDefault="007064C6" w:rsidP="00D524FA">
            <w:pPr>
              <w:pStyle w:val="Iauiue1"/>
              <w:ind w:right="340"/>
              <w:jc w:val="right"/>
              <w:rPr>
                <w:b/>
                <w:sz w:val="24"/>
                <w:szCs w:val="24"/>
              </w:rPr>
            </w:pPr>
            <w:r w:rsidRPr="002F425C">
              <w:rPr>
                <w:b/>
                <w:sz w:val="24"/>
                <w:szCs w:val="24"/>
              </w:rPr>
              <w:t>318</w:t>
            </w:r>
          </w:p>
        </w:tc>
        <w:tc>
          <w:tcPr>
            <w:tcW w:w="522" w:type="pct"/>
            <w:tcBorders>
              <w:top w:val="single" w:sz="4" w:space="0" w:color="auto"/>
              <w:left w:val="single" w:sz="4" w:space="0" w:color="auto"/>
              <w:bottom w:val="single" w:sz="4" w:space="0" w:color="auto"/>
              <w:right w:val="nil"/>
            </w:tcBorders>
            <w:vAlign w:val="center"/>
          </w:tcPr>
          <w:p w:rsidR="007064C6" w:rsidRPr="002F425C" w:rsidRDefault="007064C6" w:rsidP="00D524FA">
            <w:pPr>
              <w:pStyle w:val="Iauiue1"/>
              <w:ind w:right="340"/>
              <w:jc w:val="right"/>
              <w:rPr>
                <w:b/>
                <w:sz w:val="24"/>
                <w:szCs w:val="24"/>
              </w:rPr>
            </w:pPr>
            <w:r w:rsidRPr="002F425C">
              <w:rPr>
                <w:b/>
                <w:sz w:val="24"/>
                <w:szCs w:val="24"/>
              </w:rPr>
              <w:t>328</w:t>
            </w:r>
          </w:p>
        </w:tc>
        <w:tc>
          <w:tcPr>
            <w:tcW w:w="519" w:type="pct"/>
            <w:tcBorders>
              <w:top w:val="single" w:sz="4" w:space="0" w:color="auto"/>
              <w:left w:val="single" w:sz="4" w:space="0" w:color="auto"/>
              <w:bottom w:val="single" w:sz="4" w:space="0" w:color="auto"/>
              <w:right w:val="single" w:sz="4" w:space="0" w:color="auto"/>
            </w:tcBorders>
            <w:vAlign w:val="center"/>
          </w:tcPr>
          <w:p w:rsidR="007064C6" w:rsidRPr="002F425C" w:rsidRDefault="007064C6" w:rsidP="00D524FA">
            <w:pPr>
              <w:pStyle w:val="Iauiue1"/>
              <w:ind w:right="340"/>
              <w:jc w:val="right"/>
              <w:rPr>
                <w:b/>
                <w:sz w:val="24"/>
                <w:szCs w:val="24"/>
              </w:rPr>
            </w:pPr>
            <w:r w:rsidRPr="002F425C">
              <w:rPr>
                <w:b/>
                <w:sz w:val="24"/>
                <w:szCs w:val="24"/>
              </w:rPr>
              <w:t>321</w:t>
            </w:r>
          </w:p>
        </w:tc>
      </w:tr>
      <w:tr w:rsidR="007064C6" w:rsidRPr="002F425C" w:rsidTr="00D524FA">
        <w:tc>
          <w:tcPr>
            <w:tcW w:w="1369" w:type="pct"/>
            <w:tcBorders>
              <w:top w:val="single" w:sz="4" w:space="0" w:color="auto"/>
              <w:left w:val="single" w:sz="4" w:space="0" w:color="auto"/>
              <w:bottom w:val="single" w:sz="4" w:space="0" w:color="auto"/>
              <w:right w:val="nil"/>
            </w:tcBorders>
          </w:tcPr>
          <w:p w:rsidR="007064C6" w:rsidRPr="002F425C" w:rsidRDefault="007064C6" w:rsidP="00D524FA">
            <w:pPr>
              <w:pStyle w:val="Iauiue1"/>
              <w:jc w:val="both"/>
              <w:rPr>
                <w:b/>
                <w:sz w:val="24"/>
                <w:szCs w:val="24"/>
              </w:rPr>
            </w:pPr>
            <w:r w:rsidRPr="002F425C">
              <w:rPr>
                <w:b/>
                <w:sz w:val="24"/>
                <w:szCs w:val="24"/>
              </w:rPr>
              <w:t>д. Рыбалово</w:t>
            </w:r>
          </w:p>
        </w:tc>
        <w:tc>
          <w:tcPr>
            <w:tcW w:w="518" w:type="pct"/>
            <w:tcBorders>
              <w:top w:val="single" w:sz="4" w:space="0" w:color="auto"/>
              <w:left w:val="single" w:sz="4" w:space="0" w:color="auto"/>
              <w:bottom w:val="single" w:sz="4" w:space="0" w:color="auto"/>
              <w:right w:val="nil"/>
            </w:tcBorders>
            <w:vAlign w:val="center"/>
          </w:tcPr>
          <w:p w:rsidR="007064C6" w:rsidRPr="002F425C" w:rsidRDefault="007064C6" w:rsidP="00D524FA">
            <w:pPr>
              <w:pStyle w:val="Iauiue1"/>
              <w:ind w:right="340"/>
              <w:jc w:val="right"/>
              <w:rPr>
                <w:b/>
                <w:sz w:val="24"/>
                <w:szCs w:val="24"/>
              </w:rPr>
            </w:pPr>
            <w:r w:rsidRPr="002F425C">
              <w:rPr>
                <w:b/>
                <w:sz w:val="24"/>
                <w:szCs w:val="24"/>
              </w:rPr>
              <w:t>165</w:t>
            </w:r>
          </w:p>
        </w:tc>
        <w:tc>
          <w:tcPr>
            <w:tcW w:w="518" w:type="pct"/>
            <w:tcBorders>
              <w:top w:val="single" w:sz="4" w:space="0" w:color="auto"/>
              <w:left w:val="single" w:sz="4" w:space="0" w:color="auto"/>
              <w:bottom w:val="single" w:sz="4" w:space="0" w:color="auto"/>
              <w:right w:val="nil"/>
            </w:tcBorders>
            <w:vAlign w:val="center"/>
          </w:tcPr>
          <w:p w:rsidR="007064C6" w:rsidRPr="002F425C" w:rsidRDefault="007064C6" w:rsidP="00D524FA">
            <w:pPr>
              <w:pStyle w:val="Iauiue1"/>
              <w:ind w:right="340"/>
              <w:jc w:val="right"/>
              <w:rPr>
                <w:b/>
                <w:sz w:val="24"/>
                <w:szCs w:val="24"/>
              </w:rPr>
            </w:pPr>
            <w:r w:rsidRPr="002F425C">
              <w:rPr>
                <w:b/>
                <w:sz w:val="24"/>
                <w:szCs w:val="24"/>
              </w:rPr>
              <w:t>164</w:t>
            </w:r>
          </w:p>
        </w:tc>
        <w:tc>
          <w:tcPr>
            <w:tcW w:w="518" w:type="pct"/>
            <w:tcBorders>
              <w:top w:val="single" w:sz="4" w:space="0" w:color="auto"/>
              <w:left w:val="single" w:sz="4" w:space="0" w:color="auto"/>
              <w:bottom w:val="single" w:sz="4" w:space="0" w:color="auto"/>
              <w:right w:val="nil"/>
            </w:tcBorders>
            <w:vAlign w:val="center"/>
          </w:tcPr>
          <w:p w:rsidR="007064C6" w:rsidRPr="002F425C" w:rsidRDefault="007064C6" w:rsidP="00D524FA">
            <w:pPr>
              <w:pStyle w:val="Iauiue1"/>
              <w:ind w:right="340"/>
              <w:jc w:val="right"/>
              <w:rPr>
                <w:b/>
                <w:sz w:val="24"/>
                <w:szCs w:val="24"/>
              </w:rPr>
            </w:pPr>
            <w:r w:rsidRPr="002F425C">
              <w:rPr>
                <w:b/>
                <w:sz w:val="24"/>
                <w:szCs w:val="24"/>
              </w:rPr>
              <w:t>145</w:t>
            </w:r>
          </w:p>
        </w:tc>
        <w:tc>
          <w:tcPr>
            <w:tcW w:w="518" w:type="pct"/>
            <w:tcBorders>
              <w:top w:val="single" w:sz="4" w:space="0" w:color="auto"/>
              <w:left w:val="single" w:sz="4" w:space="0" w:color="auto"/>
              <w:bottom w:val="single" w:sz="4" w:space="0" w:color="auto"/>
              <w:right w:val="nil"/>
            </w:tcBorders>
            <w:vAlign w:val="center"/>
          </w:tcPr>
          <w:p w:rsidR="007064C6" w:rsidRPr="002F425C" w:rsidRDefault="007064C6" w:rsidP="00D524FA">
            <w:pPr>
              <w:pStyle w:val="Iauiue1"/>
              <w:ind w:right="340"/>
              <w:jc w:val="right"/>
              <w:rPr>
                <w:b/>
                <w:sz w:val="24"/>
                <w:szCs w:val="24"/>
              </w:rPr>
            </w:pPr>
            <w:r w:rsidRPr="002F425C">
              <w:rPr>
                <w:b/>
                <w:sz w:val="24"/>
                <w:szCs w:val="24"/>
              </w:rPr>
              <w:t>139</w:t>
            </w:r>
          </w:p>
        </w:tc>
        <w:tc>
          <w:tcPr>
            <w:tcW w:w="518" w:type="pct"/>
            <w:tcBorders>
              <w:top w:val="single" w:sz="4" w:space="0" w:color="auto"/>
              <w:left w:val="single" w:sz="4" w:space="0" w:color="auto"/>
              <w:bottom w:val="single" w:sz="4" w:space="0" w:color="auto"/>
              <w:right w:val="nil"/>
            </w:tcBorders>
            <w:vAlign w:val="center"/>
          </w:tcPr>
          <w:p w:rsidR="007064C6" w:rsidRPr="002F425C" w:rsidRDefault="007064C6" w:rsidP="00D524FA">
            <w:pPr>
              <w:pStyle w:val="Iauiue1"/>
              <w:ind w:right="340"/>
              <w:jc w:val="right"/>
              <w:rPr>
                <w:b/>
                <w:sz w:val="24"/>
                <w:szCs w:val="24"/>
              </w:rPr>
            </w:pPr>
            <w:r w:rsidRPr="002F425C">
              <w:rPr>
                <w:b/>
                <w:sz w:val="24"/>
                <w:szCs w:val="24"/>
              </w:rPr>
              <w:t>132</w:t>
            </w:r>
          </w:p>
        </w:tc>
        <w:tc>
          <w:tcPr>
            <w:tcW w:w="522" w:type="pct"/>
            <w:tcBorders>
              <w:top w:val="single" w:sz="4" w:space="0" w:color="auto"/>
              <w:left w:val="single" w:sz="4" w:space="0" w:color="auto"/>
              <w:bottom w:val="single" w:sz="4" w:space="0" w:color="auto"/>
              <w:right w:val="nil"/>
            </w:tcBorders>
            <w:vAlign w:val="center"/>
          </w:tcPr>
          <w:p w:rsidR="007064C6" w:rsidRPr="002F425C" w:rsidRDefault="007064C6" w:rsidP="00D524FA">
            <w:pPr>
              <w:pStyle w:val="Iauiue1"/>
              <w:ind w:right="340"/>
              <w:jc w:val="right"/>
              <w:rPr>
                <w:b/>
                <w:sz w:val="24"/>
                <w:szCs w:val="24"/>
              </w:rPr>
            </w:pPr>
            <w:r w:rsidRPr="002F425C">
              <w:rPr>
                <w:b/>
                <w:sz w:val="24"/>
                <w:szCs w:val="24"/>
              </w:rPr>
              <w:t>121</w:t>
            </w:r>
          </w:p>
        </w:tc>
        <w:tc>
          <w:tcPr>
            <w:tcW w:w="519" w:type="pct"/>
            <w:tcBorders>
              <w:top w:val="single" w:sz="4" w:space="0" w:color="auto"/>
              <w:left w:val="single" w:sz="4" w:space="0" w:color="auto"/>
              <w:bottom w:val="single" w:sz="4" w:space="0" w:color="auto"/>
              <w:right w:val="single" w:sz="4" w:space="0" w:color="auto"/>
            </w:tcBorders>
            <w:vAlign w:val="center"/>
          </w:tcPr>
          <w:p w:rsidR="007064C6" w:rsidRPr="002F425C" w:rsidRDefault="007064C6" w:rsidP="00D524FA">
            <w:pPr>
              <w:pStyle w:val="Iauiue1"/>
              <w:ind w:right="340"/>
              <w:jc w:val="right"/>
              <w:rPr>
                <w:b/>
                <w:sz w:val="24"/>
                <w:szCs w:val="24"/>
              </w:rPr>
            </w:pPr>
            <w:r w:rsidRPr="002F425C">
              <w:rPr>
                <w:b/>
                <w:sz w:val="24"/>
                <w:szCs w:val="24"/>
              </w:rPr>
              <w:t>112</w:t>
            </w:r>
          </w:p>
        </w:tc>
      </w:tr>
      <w:tr w:rsidR="007064C6" w:rsidRPr="002F425C" w:rsidTr="00D524FA">
        <w:tc>
          <w:tcPr>
            <w:tcW w:w="1369" w:type="pct"/>
            <w:tcBorders>
              <w:top w:val="single" w:sz="4" w:space="0" w:color="auto"/>
              <w:left w:val="single" w:sz="4" w:space="0" w:color="auto"/>
              <w:bottom w:val="single" w:sz="4" w:space="0" w:color="auto"/>
              <w:right w:val="nil"/>
            </w:tcBorders>
          </w:tcPr>
          <w:p w:rsidR="007064C6" w:rsidRPr="002F425C" w:rsidRDefault="007064C6" w:rsidP="00D524FA">
            <w:pPr>
              <w:pStyle w:val="Iauiue1"/>
              <w:jc w:val="both"/>
              <w:rPr>
                <w:b/>
                <w:sz w:val="24"/>
                <w:szCs w:val="24"/>
              </w:rPr>
            </w:pPr>
            <w:r w:rsidRPr="002F425C">
              <w:rPr>
                <w:b/>
                <w:sz w:val="24"/>
                <w:szCs w:val="24"/>
              </w:rPr>
              <w:t>д. Чагино</w:t>
            </w:r>
          </w:p>
        </w:tc>
        <w:tc>
          <w:tcPr>
            <w:tcW w:w="518" w:type="pct"/>
            <w:tcBorders>
              <w:top w:val="single" w:sz="4" w:space="0" w:color="auto"/>
              <w:left w:val="single" w:sz="4" w:space="0" w:color="auto"/>
              <w:bottom w:val="single" w:sz="4" w:space="0" w:color="auto"/>
              <w:right w:val="nil"/>
            </w:tcBorders>
            <w:vAlign w:val="center"/>
          </w:tcPr>
          <w:p w:rsidR="007064C6" w:rsidRPr="002F425C" w:rsidRDefault="007064C6" w:rsidP="00D524FA">
            <w:pPr>
              <w:pStyle w:val="Iauiue1"/>
              <w:ind w:right="340"/>
              <w:jc w:val="right"/>
              <w:rPr>
                <w:b/>
                <w:sz w:val="24"/>
                <w:szCs w:val="24"/>
              </w:rPr>
            </w:pPr>
            <w:r w:rsidRPr="002F425C">
              <w:rPr>
                <w:b/>
                <w:sz w:val="24"/>
                <w:szCs w:val="24"/>
              </w:rPr>
              <w:t>47</w:t>
            </w:r>
          </w:p>
        </w:tc>
        <w:tc>
          <w:tcPr>
            <w:tcW w:w="518" w:type="pct"/>
            <w:tcBorders>
              <w:top w:val="single" w:sz="4" w:space="0" w:color="auto"/>
              <w:left w:val="single" w:sz="4" w:space="0" w:color="auto"/>
              <w:bottom w:val="single" w:sz="4" w:space="0" w:color="auto"/>
              <w:right w:val="nil"/>
            </w:tcBorders>
            <w:vAlign w:val="center"/>
          </w:tcPr>
          <w:p w:rsidR="007064C6" w:rsidRPr="002F425C" w:rsidRDefault="007064C6" w:rsidP="00D524FA">
            <w:pPr>
              <w:pStyle w:val="Iauiue1"/>
              <w:ind w:right="340"/>
              <w:jc w:val="right"/>
              <w:rPr>
                <w:b/>
                <w:sz w:val="24"/>
                <w:szCs w:val="24"/>
              </w:rPr>
            </w:pPr>
            <w:r w:rsidRPr="002F425C">
              <w:rPr>
                <w:b/>
                <w:sz w:val="24"/>
                <w:szCs w:val="24"/>
              </w:rPr>
              <w:t>50</w:t>
            </w:r>
          </w:p>
        </w:tc>
        <w:tc>
          <w:tcPr>
            <w:tcW w:w="518" w:type="pct"/>
            <w:tcBorders>
              <w:top w:val="single" w:sz="4" w:space="0" w:color="auto"/>
              <w:left w:val="single" w:sz="4" w:space="0" w:color="auto"/>
              <w:bottom w:val="single" w:sz="4" w:space="0" w:color="auto"/>
              <w:right w:val="nil"/>
            </w:tcBorders>
            <w:vAlign w:val="center"/>
          </w:tcPr>
          <w:p w:rsidR="007064C6" w:rsidRPr="002F425C" w:rsidRDefault="007064C6" w:rsidP="00D524FA">
            <w:pPr>
              <w:pStyle w:val="Iauiue1"/>
              <w:ind w:right="340"/>
              <w:jc w:val="right"/>
              <w:rPr>
                <w:b/>
                <w:sz w:val="24"/>
                <w:szCs w:val="24"/>
              </w:rPr>
            </w:pPr>
            <w:r w:rsidRPr="002F425C">
              <w:rPr>
                <w:b/>
                <w:sz w:val="24"/>
                <w:szCs w:val="24"/>
              </w:rPr>
              <w:t>53</w:t>
            </w:r>
          </w:p>
        </w:tc>
        <w:tc>
          <w:tcPr>
            <w:tcW w:w="518" w:type="pct"/>
            <w:tcBorders>
              <w:top w:val="single" w:sz="4" w:space="0" w:color="auto"/>
              <w:left w:val="single" w:sz="4" w:space="0" w:color="auto"/>
              <w:bottom w:val="single" w:sz="4" w:space="0" w:color="auto"/>
              <w:right w:val="nil"/>
            </w:tcBorders>
            <w:vAlign w:val="center"/>
          </w:tcPr>
          <w:p w:rsidR="007064C6" w:rsidRPr="002F425C" w:rsidRDefault="007064C6" w:rsidP="00D524FA">
            <w:pPr>
              <w:pStyle w:val="Iauiue1"/>
              <w:ind w:right="340"/>
              <w:jc w:val="right"/>
              <w:rPr>
                <w:b/>
                <w:sz w:val="24"/>
                <w:szCs w:val="24"/>
              </w:rPr>
            </w:pPr>
            <w:r w:rsidRPr="002F425C">
              <w:rPr>
                <w:b/>
                <w:sz w:val="24"/>
                <w:szCs w:val="24"/>
              </w:rPr>
              <w:t>49</w:t>
            </w:r>
          </w:p>
        </w:tc>
        <w:tc>
          <w:tcPr>
            <w:tcW w:w="518" w:type="pct"/>
            <w:tcBorders>
              <w:top w:val="single" w:sz="4" w:space="0" w:color="auto"/>
              <w:left w:val="single" w:sz="4" w:space="0" w:color="auto"/>
              <w:bottom w:val="single" w:sz="4" w:space="0" w:color="auto"/>
              <w:right w:val="nil"/>
            </w:tcBorders>
            <w:vAlign w:val="center"/>
          </w:tcPr>
          <w:p w:rsidR="007064C6" w:rsidRPr="002F425C" w:rsidRDefault="007064C6" w:rsidP="00D524FA">
            <w:pPr>
              <w:pStyle w:val="Iauiue1"/>
              <w:ind w:right="340"/>
              <w:jc w:val="right"/>
              <w:rPr>
                <w:b/>
                <w:sz w:val="24"/>
                <w:szCs w:val="24"/>
              </w:rPr>
            </w:pPr>
            <w:r w:rsidRPr="002F425C">
              <w:rPr>
                <w:b/>
                <w:sz w:val="24"/>
                <w:szCs w:val="24"/>
              </w:rPr>
              <w:t>55</w:t>
            </w:r>
          </w:p>
        </w:tc>
        <w:tc>
          <w:tcPr>
            <w:tcW w:w="522" w:type="pct"/>
            <w:tcBorders>
              <w:top w:val="single" w:sz="4" w:space="0" w:color="auto"/>
              <w:left w:val="single" w:sz="4" w:space="0" w:color="auto"/>
              <w:bottom w:val="single" w:sz="4" w:space="0" w:color="auto"/>
              <w:right w:val="nil"/>
            </w:tcBorders>
            <w:vAlign w:val="center"/>
          </w:tcPr>
          <w:p w:rsidR="007064C6" w:rsidRPr="002F425C" w:rsidRDefault="007064C6" w:rsidP="00D524FA">
            <w:pPr>
              <w:pStyle w:val="Iauiue1"/>
              <w:ind w:right="340"/>
              <w:jc w:val="right"/>
              <w:rPr>
                <w:b/>
                <w:sz w:val="24"/>
                <w:szCs w:val="24"/>
              </w:rPr>
            </w:pPr>
            <w:r w:rsidRPr="002F425C">
              <w:rPr>
                <w:b/>
                <w:sz w:val="24"/>
                <w:szCs w:val="24"/>
              </w:rPr>
              <w:t>58</w:t>
            </w:r>
          </w:p>
        </w:tc>
        <w:tc>
          <w:tcPr>
            <w:tcW w:w="519" w:type="pct"/>
            <w:tcBorders>
              <w:top w:val="single" w:sz="4" w:space="0" w:color="auto"/>
              <w:left w:val="single" w:sz="4" w:space="0" w:color="auto"/>
              <w:bottom w:val="single" w:sz="4" w:space="0" w:color="auto"/>
              <w:right w:val="single" w:sz="4" w:space="0" w:color="auto"/>
            </w:tcBorders>
            <w:vAlign w:val="center"/>
          </w:tcPr>
          <w:p w:rsidR="007064C6" w:rsidRPr="002F425C" w:rsidRDefault="007064C6" w:rsidP="00D524FA">
            <w:pPr>
              <w:pStyle w:val="Iauiue1"/>
              <w:ind w:right="340"/>
              <w:jc w:val="right"/>
              <w:rPr>
                <w:b/>
                <w:sz w:val="24"/>
                <w:szCs w:val="24"/>
              </w:rPr>
            </w:pPr>
            <w:r w:rsidRPr="002F425C">
              <w:rPr>
                <w:b/>
                <w:sz w:val="24"/>
                <w:szCs w:val="24"/>
              </w:rPr>
              <w:t>57</w:t>
            </w:r>
          </w:p>
        </w:tc>
      </w:tr>
      <w:tr w:rsidR="007064C6" w:rsidRPr="002F425C" w:rsidTr="00D524FA">
        <w:tc>
          <w:tcPr>
            <w:tcW w:w="1369" w:type="pct"/>
            <w:tcBorders>
              <w:top w:val="single" w:sz="4" w:space="0" w:color="auto"/>
              <w:left w:val="single" w:sz="4" w:space="0" w:color="auto"/>
              <w:bottom w:val="single" w:sz="4" w:space="0" w:color="auto"/>
              <w:right w:val="nil"/>
            </w:tcBorders>
          </w:tcPr>
          <w:p w:rsidR="007064C6" w:rsidRPr="002F425C" w:rsidRDefault="007064C6" w:rsidP="00D524FA">
            <w:pPr>
              <w:pStyle w:val="Iauiue1"/>
              <w:jc w:val="both"/>
              <w:rPr>
                <w:b/>
                <w:sz w:val="24"/>
                <w:szCs w:val="24"/>
              </w:rPr>
            </w:pPr>
            <w:r w:rsidRPr="002F425C">
              <w:rPr>
                <w:b/>
                <w:sz w:val="24"/>
                <w:szCs w:val="24"/>
              </w:rPr>
              <w:t>д. Карнаухово</w:t>
            </w:r>
          </w:p>
        </w:tc>
        <w:tc>
          <w:tcPr>
            <w:tcW w:w="518" w:type="pct"/>
            <w:tcBorders>
              <w:top w:val="single" w:sz="4" w:space="0" w:color="auto"/>
              <w:left w:val="single" w:sz="4" w:space="0" w:color="auto"/>
              <w:bottom w:val="single" w:sz="4" w:space="0" w:color="auto"/>
              <w:right w:val="nil"/>
            </w:tcBorders>
            <w:vAlign w:val="center"/>
          </w:tcPr>
          <w:p w:rsidR="007064C6" w:rsidRPr="002F425C" w:rsidRDefault="007064C6" w:rsidP="00D524FA">
            <w:pPr>
              <w:pStyle w:val="Iauiue1"/>
              <w:ind w:right="340"/>
              <w:jc w:val="right"/>
              <w:rPr>
                <w:b/>
                <w:sz w:val="24"/>
                <w:szCs w:val="24"/>
              </w:rPr>
            </w:pPr>
            <w:r w:rsidRPr="002F425C">
              <w:rPr>
                <w:b/>
                <w:sz w:val="24"/>
                <w:szCs w:val="24"/>
              </w:rPr>
              <w:t>124</w:t>
            </w:r>
          </w:p>
        </w:tc>
        <w:tc>
          <w:tcPr>
            <w:tcW w:w="518" w:type="pct"/>
            <w:tcBorders>
              <w:top w:val="single" w:sz="4" w:space="0" w:color="auto"/>
              <w:left w:val="single" w:sz="4" w:space="0" w:color="auto"/>
              <w:bottom w:val="single" w:sz="4" w:space="0" w:color="auto"/>
              <w:right w:val="nil"/>
            </w:tcBorders>
            <w:vAlign w:val="center"/>
          </w:tcPr>
          <w:p w:rsidR="007064C6" w:rsidRPr="002F425C" w:rsidRDefault="007064C6" w:rsidP="00D524FA">
            <w:pPr>
              <w:pStyle w:val="Iauiue1"/>
              <w:ind w:right="340"/>
              <w:jc w:val="right"/>
              <w:rPr>
                <w:b/>
                <w:sz w:val="24"/>
                <w:szCs w:val="24"/>
              </w:rPr>
            </w:pPr>
            <w:r w:rsidRPr="002F425C">
              <w:rPr>
                <w:b/>
                <w:sz w:val="24"/>
                <w:szCs w:val="24"/>
              </w:rPr>
              <w:t>123</w:t>
            </w:r>
          </w:p>
        </w:tc>
        <w:tc>
          <w:tcPr>
            <w:tcW w:w="518" w:type="pct"/>
            <w:tcBorders>
              <w:top w:val="single" w:sz="4" w:space="0" w:color="auto"/>
              <w:left w:val="single" w:sz="4" w:space="0" w:color="auto"/>
              <w:bottom w:val="single" w:sz="4" w:space="0" w:color="auto"/>
              <w:right w:val="nil"/>
            </w:tcBorders>
            <w:vAlign w:val="center"/>
          </w:tcPr>
          <w:p w:rsidR="007064C6" w:rsidRPr="002F425C" w:rsidRDefault="007064C6" w:rsidP="00D524FA">
            <w:pPr>
              <w:pStyle w:val="Iauiue1"/>
              <w:ind w:right="340"/>
              <w:jc w:val="right"/>
              <w:rPr>
                <w:b/>
                <w:sz w:val="24"/>
                <w:szCs w:val="24"/>
              </w:rPr>
            </w:pPr>
            <w:r w:rsidRPr="002F425C">
              <w:rPr>
                <w:b/>
                <w:sz w:val="24"/>
                <w:szCs w:val="24"/>
              </w:rPr>
              <w:t>124</w:t>
            </w:r>
          </w:p>
        </w:tc>
        <w:tc>
          <w:tcPr>
            <w:tcW w:w="518" w:type="pct"/>
            <w:tcBorders>
              <w:top w:val="single" w:sz="4" w:space="0" w:color="auto"/>
              <w:left w:val="single" w:sz="4" w:space="0" w:color="auto"/>
              <w:bottom w:val="single" w:sz="4" w:space="0" w:color="auto"/>
              <w:right w:val="nil"/>
            </w:tcBorders>
            <w:vAlign w:val="center"/>
          </w:tcPr>
          <w:p w:rsidR="007064C6" w:rsidRPr="002F425C" w:rsidRDefault="007064C6" w:rsidP="00D524FA">
            <w:pPr>
              <w:pStyle w:val="Iauiue1"/>
              <w:ind w:right="340"/>
              <w:jc w:val="right"/>
              <w:rPr>
                <w:b/>
                <w:sz w:val="24"/>
                <w:szCs w:val="24"/>
              </w:rPr>
            </w:pPr>
            <w:r w:rsidRPr="002F425C">
              <w:rPr>
                <w:b/>
                <w:sz w:val="24"/>
                <w:szCs w:val="24"/>
              </w:rPr>
              <w:t>117</w:t>
            </w:r>
          </w:p>
        </w:tc>
        <w:tc>
          <w:tcPr>
            <w:tcW w:w="518" w:type="pct"/>
            <w:tcBorders>
              <w:top w:val="single" w:sz="4" w:space="0" w:color="auto"/>
              <w:left w:val="single" w:sz="4" w:space="0" w:color="auto"/>
              <w:bottom w:val="single" w:sz="4" w:space="0" w:color="auto"/>
              <w:right w:val="nil"/>
            </w:tcBorders>
            <w:vAlign w:val="center"/>
          </w:tcPr>
          <w:p w:rsidR="007064C6" w:rsidRPr="002F425C" w:rsidRDefault="007064C6" w:rsidP="00D524FA">
            <w:pPr>
              <w:pStyle w:val="Iauiue1"/>
              <w:ind w:right="340"/>
              <w:jc w:val="right"/>
              <w:rPr>
                <w:b/>
                <w:sz w:val="24"/>
                <w:szCs w:val="24"/>
              </w:rPr>
            </w:pPr>
            <w:r w:rsidRPr="002F425C">
              <w:rPr>
                <w:b/>
                <w:sz w:val="24"/>
                <w:szCs w:val="24"/>
              </w:rPr>
              <w:t>139</w:t>
            </w:r>
          </w:p>
        </w:tc>
        <w:tc>
          <w:tcPr>
            <w:tcW w:w="522" w:type="pct"/>
            <w:tcBorders>
              <w:top w:val="single" w:sz="4" w:space="0" w:color="auto"/>
              <w:left w:val="single" w:sz="4" w:space="0" w:color="auto"/>
              <w:bottom w:val="single" w:sz="4" w:space="0" w:color="auto"/>
              <w:right w:val="nil"/>
            </w:tcBorders>
            <w:vAlign w:val="center"/>
          </w:tcPr>
          <w:p w:rsidR="007064C6" w:rsidRPr="002F425C" w:rsidRDefault="007064C6" w:rsidP="00D524FA">
            <w:pPr>
              <w:pStyle w:val="Iauiue1"/>
              <w:ind w:right="340"/>
              <w:jc w:val="right"/>
              <w:rPr>
                <w:b/>
                <w:sz w:val="24"/>
                <w:szCs w:val="24"/>
              </w:rPr>
            </w:pPr>
            <w:r w:rsidRPr="002F425C">
              <w:rPr>
                <w:b/>
                <w:sz w:val="24"/>
                <w:szCs w:val="24"/>
              </w:rPr>
              <w:t>110</w:t>
            </w:r>
          </w:p>
        </w:tc>
        <w:tc>
          <w:tcPr>
            <w:tcW w:w="519" w:type="pct"/>
            <w:tcBorders>
              <w:top w:val="single" w:sz="4" w:space="0" w:color="auto"/>
              <w:left w:val="single" w:sz="4" w:space="0" w:color="auto"/>
              <w:bottom w:val="single" w:sz="4" w:space="0" w:color="auto"/>
              <w:right w:val="single" w:sz="4" w:space="0" w:color="auto"/>
            </w:tcBorders>
            <w:vAlign w:val="center"/>
          </w:tcPr>
          <w:p w:rsidR="007064C6" w:rsidRPr="002F425C" w:rsidRDefault="007064C6" w:rsidP="00D524FA">
            <w:pPr>
              <w:pStyle w:val="Iauiue1"/>
              <w:ind w:right="340"/>
              <w:jc w:val="right"/>
              <w:rPr>
                <w:b/>
                <w:sz w:val="24"/>
                <w:szCs w:val="24"/>
              </w:rPr>
            </w:pPr>
            <w:r w:rsidRPr="002F425C">
              <w:rPr>
                <w:b/>
                <w:sz w:val="24"/>
                <w:szCs w:val="24"/>
              </w:rPr>
              <w:t>110</w:t>
            </w:r>
          </w:p>
        </w:tc>
      </w:tr>
      <w:tr w:rsidR="007064C6" w:rsidRPr="002F425C" w:rsidTr="00D524FA">
        <w:tc>
          <w:tcPr>
            <w:tcW w:w="1369" w:type="pct"/>
            <w:tcBorders>
              <w:top w:val="single" w:sz="4" w:space="0" w:color="auto"/>
              <w:left w:val="single" w:sz="4" w:space="0" w:color="auto"/>
              <w:bottom w:val="single" w:sz="4" w:space="0" w:color="auto"/>
              <w:right w:val="nil"/>
            </w:tcBorders>
          </w:tcPr>
          <w:p w:rsidR="007064C6" w:rsidRPr="002F425C" w:rsidRDefault="007064C6" w:rsidP="00D524FA">
            <w:pPr>
              <w:pStyle w:val="Iauiue1"/>
              <w:ind w:left="567"/>
              <w:jc w:val="both"/>
              <w:rPr>
                <w:b/>
                <w:sz w:val="24"/>
                <w:szCs w:val="24"/>
              </w:rPr>
            </w:pPr>
            <w:r w:rsidRPr="002F425C">
              <w:rPr>
                <w:b/>
                <w:sz w:val="24"/>
                <w:szCs w:val="24"/>
              </w:rPr>
              <w:t>Всего:</w:t>
            </w:r>
          </w:p>
        </w:tc>
        <w:tc>
          <w:tcPr>
            <w:tcW w:w="518" w:type="pct"/>
            <w:tcBorders>
              <w:top w:val="single" w:sz="4" w:space="0" w:color="auto"/>
              <w:left w:val="single" w:sz="4" w:space="0" w:color="auto"/>
              <w:bottom w:val="single" w:sz="4" w:space="0" w:color="auto"/>
              <w:right w:val="nil"/>
            </w:tcBorders>
            <w:vAlign w:val="center"/>
          </w:tcPr>
          <w:p w:rsidR="007064C6" w:rsidRPr="002F425C" w:rsidRDefault="007064C6" w:rsidP="00D524FA">
            <w:pPr>
              <w:pStyle w:val="Iauiue1"/>
              <w:ind w:right="340"/>
              <w:jc w:val="right"/>
              <w:rPr>
                <w:b/>
                <w:sz w:val="24"/>
                <w:szCs w:val="24"/>
              </w:rPr>
            </w:pPr>
            <w:r w:rsidRPr="002F425C">
              <w:rPr>
                <w:b/>
                <w:sz w:val="24"/>
                <w:szCs w:val="24"/>
              </w:rPr>
              <w:t>1148</w:t>
            </w:r>
          </w:p>
        </w:tc>
        <w:tc>
          <w:tcPr>
            <w:tcW w:w="518" w:type="pct"/>
            <w:tcBorders>
              <w:top w:val="single" w:sz="4" w:space="0" w:color="auto"/>
              <w:left w:val="single" w:sz="4" w:space="0" w:color="auto"/>
              <w:bottom w:val="single" w:sz="4" w:space="0" w:color="auto"/>
              <w:right w:val="nil"/>
            </w:tcBorders>
            <w:vAlign w:val="center"/>
          </w:tcPr>
          <w:p w:rsidR="007064C6" w:rsidRPr="002F425C" w:rsidRDefault="007064C6" w:rsidP="00D524FA">
            <w:pPr>
              <w:pStyle w:val="Iauiue1"/>
              <w:ind w:right="340"/>
              <w:jc w:val="right"/>
              <w:rPr>
                <w:b/>
                <w:sz w:val="24"/>
                <w:szCs w:val="24"/>
              </w:rPr>
            </w:pPr>
            <w:r w:rsidRPr="002F425C">
              <w:rPr>
                <w:b/>
                <w:sz w:val="24"/>
                <w:szCs w:val="24"/>
              </w:rPr>
              <w:t>1135</w:t>
            </w:r>
          </w:p>
        </w:tc>
        <w:tc>
          <w:tcPr>
            <w:tcW w:w="518" w:type="pct"/>
            <w:tcBorders>
              <w:top w:val="single" w:sz="4" w:space="0" w:color="auto"/>
              <w:left w:val="single" w:sz="4" w:space="0" w:color="auto"/>
              <w:bottom w:val="single" w:sz="4" w:space="0" w:color="auto"/>
              <w:right w:val="nil"/>
            </w:tcBorders>
            <w:vAlign w:val="center"/>
          </w:tcPr>
          <w:p w:rsidR="007064C6" w:rsidRPr="002F425C" w:rsidRDefault="007064C6" w:rsidP="00D524FA">
            <w:pPr>
              <w:pStyle w:val="Iauiue1"/>
              <w:ind w:right="340"/>
              <w:jc w:val="right"/>
              <w:rPr>
                <w:b/>
                <w:sz w:val="24"/>
                <w:szCs w:val="24"/>
              </w:rPr>
            </w:pPr>
            <w:r w:rsidRPr="002F425C">
              <w:rPr>
                <w:b/>
                <w:sz w:val="24"/>
                <w:szCs w:val="24"/>
              </w:rPr>
              <w:t>1113</w:t>
            </w:r>
          </w:p>
        </w:tc>
        <w:tc>
          <w:tcPr>
            <w:tcW w:w="518" w:type="pct"/>
            <w:tcBorders>
              <w:top w:val="single" w:sz="4" w:space="0" w:color="auto"/>
              <w:left w:val="single" w:sz="4" w:space="0" w:color="auto"/>
              <w:bottom w:val="single" w:sz="4" w:space="0" w:color="auto"/>
              <w:right w:val="nil"/>
            </w:tcBorders>
            <w:vAlign w:val="center"/>
          </w:tcPr>
          <w:p w:rsidR="007064C6" w:rsidRPr="002F425C" w:rsidRDefault="007064C6" w:rsidP="00D524FA">
            <w:pPr>
              <w:pStyle w:val="Iauiue1"/>
              <w:ind w:right="340"/>
              <w:jc w:val="right"/>
              <w:rPr>
                <w:b/>
                <w:sz w:val="24"/>
                <w:szCs w:val="24"/>
              </w:rPr>
            </w:pPr>
            <w:r w:rsidRPr="002F425C">
              <w:rPr>
                <w:b/>
                <w:sz w:val="24"/>
                <w:szCs w:val="24"/>
              </w:rPr>
              <w:t>1112</w:t>
            </w:r>
          </w:p>
        </w:tc>
        <w:tc>
          <w:tcPr>
            <w:tcW w:w="518" w:type="pct"/>
            <w:tcBorders>
              <w:top w:val="single" w:sz="4" w:space="0" w:color="auto"/>
              <w:left w:val="single" w:sz="4" w:space="0" w:color="auto"/>
              <w:bottom w:val="single" w:sz="4" w:space="0" w:color="auto"/>
              <w:right w:val="nil"/>
            </w:tcBorders>
            <w:vAlign w:val="center"/>
          </w:tcPr>
          <w:p w:rsidR="007064C6" w:rsidRPr="002F425C" w:rsidRDefault="007064C6" w:rsidP="00D524FA">
            <w:pPr>
              <w:pStyle w:val="Iauiue1"/>
              <w:ind w:right="340"/>
              <w:jc w:val="right"/>
              <w:rPr>
                <w:b/>
                <w:sz w:val="24"/>
                <w:szCs w:val="24"/>
              </w:rPr>
            </w:pPr>
            <w:r w:rsidRPr="002F425C">
              <w:rPr>
                <w:b/>
                <w:sz w:val="24"/>
                <w:szCs w:val="24"/>
              </w:rPr>
              <w:t>1149</w:t>
            </w:r>
          </w:p>
        </w:tc>
        <w:tc>
          <w:tcPr>
            <w:tcW w:w="522" w:type="pct"/>
            <w:tcBorders>
              <w:top w:val="single" w:sz="4" w:space="0" w:color="auto"/>
              <w:left w:val="single" w:sz="4" w:space="0" w:color="auto"/>
              <w:bottom w:val="single" w:sz="4" w:space="0" w:color="auto"/>
              <w:right w:val="nil"/>
            </w:tcBorders>
            <w:vAlign w:val="center"/>
          </w:tcPr>
          <w:p w:rsidR="007064C6" w:rsidRPr="002F425C" w:rsidRDefault="007064C6" w:rsidP="00D524FA">
            <w:pPr>
              <w:pStyle w:val="Iauiue1"/>
              <w:ind w:right="340"/>
              <w:jc w:val="right"/>
              <w:rPr>
                <w:b/>
                <w:sz w:val="24"/>
                <w:szCs w:val="24"/>
              </w:rPr>
            </w:pPr>
            <w:r w:rsidRPr="002F425C">
              <w:rPr>
                <w:b/>
                <w:sz w:val="24"/>
                <w:szCs w:val="24"/>
              </w:rPr>
              <w:t>1078</w:t>
            </w:r>
          </w:p>
        </w:tc>
        <w:tc>
          <w:tcPr>
            <w:tcW w:w="519" w:type="pct"/>
            <w:tcBorders>
              <w:top w:val="single" w:sz="4" w:space="0" w:color="auto"/>
              <w:left w:val="single" w:sz="4" w:space="0" w:color="auto"/>
              <w:bottom w:val="single" w:sz="4" w:space="0" w:color="auto"/>
              <w:right w:val="single" w:sz="4" w:space="0" w:color="auto"/>
            </w:tcBorders>
            <w:vAlign w:val="center"/>
          </w:tcPr>
          <w:p w:rsidR="007064C6" w:rsidRPr="002F425C" w:rsidRDefault="007064C6" w:rsidP="00D524FA">
            <w:pPr>
              <w:pStyle w:val="Iauiue1"/>
              <w:ind w:right="340"/>
              <w:jc w:val="right"/>
              <w:rPr>
                <w:b/>
                <w:sz w:val="24"/>
                <w:szCs w:val="24"/>
              </w:rPr>
            </w:pPr>
            <w:r w:rsidRPr="002F425C">
              <w:rPr>
                <w:b/>
                <w:sz w:val="24"/>
                <w:szCs w:val="24"/>
              </w:rPr>
              <w:t>1049</w:t>
            </w:r>
          </w:p>
        </w:tc>
      </w:tr>
    </w:tbl>
    <w:p w:rsidR="007064C6" w:rsidRPr="002F425C" w:rsidRDefault="007064C6" w:rsidP="00D524FA">
      <w:pPr>
        <w:pStyle w:val="Iauiue1"/>
        <w:rPr>
          <w:sz w:val="22"/>
          <w:szCs w:val="22"/>
          <w:vertAlign w:val="superscript"/>
        </w:rPr>
      </w:pPr>
    </w:p>
    <w:p w:rsidR="007064C6" w:rsidRPr="002F425C" w:rsidRDefault="007064C6" w:rsidP="00D524FA">
      <w:pPr>
        <w:pStyle w:val="Iauiue1"/>
        <w:rPr>
          <w:sz w:val="22"/>
          <w:szCs w:val="22"/>
        </w:rPr>
      </w:pPr>
      <w:r w:rsidRPr="002F425C">
        <w:rPr>
          <w:sz w:val="22"/>
          <w:szCs w:val="22"/>
          <w:vertAlign w:val="superscript"/>
        </w:rPr>
        <w:t>1)</w:t>
      </w:r>
      <w:r w:rsidRPr="002F425C">
        <w:rPr>
          <w:sz w:val="22"/>
          <w:szCs w:val="22"/>
        </w:rPr>
        <w:t xml:space="preserve"> Численность на 1 января соответствующего года. </w:t>
      </w:r>
    </w:p>
    <w:p w:rsidR="007064C6" w:rsidRPr="002F425C" w:rsidRDefault="007064C6" w:rsidP="00D524FA">
      <w:pPr>
        <w:pStyle w:val="Iauiue1"/>
        <w:rPr>
          <w:color w:val="FF0000"/>
          <w:sz w:val="24"/>
          <w:szCs w:val="24"/>
        </w:rPr>
      </w:pPr>
    </w:p>
    <w:p w:rsidR="007064C6" w:rsidRPr="002F425C" w:rsidRDefault="007064C6" w:rsidP="00D524FA">
      <w:pPr>
        <w:pStyle w:val="Iauiue1"/>
        <w:ind w:firstLine="720"/>
        <w:jc w:val="both"/>
        <w:rPr>
          <w:sz w:val="24"/>
          <w:szCs w:val="24"/>
        </w:rPr>
      </w:pPr>
      <w:r w:rsidRPr="002F425C">
        <w:rPr>
          <w:sz w:val="24"/>
          <w:szCs w:val="24"/>
        </w:rPr>
        <w:t xml:space="preserve">Из анализа таблиц видно, что   численность населения муниципального образования Иштанское сельское поселение ежегодно снижается (исключение </w:t>
      </w:r>
      <w:smartTag w:uri="urn:schemas-microsoft-com:office:smarttags" w:element="metricconverter">
        <w:smartTagPr>
          <w:attr w:name="ProductID" w:val="2011 г"/>
        </w:smartTagPr>
        <w:r w:rsidRPr="002F425C">
          <w:rPr>
            <w:sz w:val="24"/>
            <w:szCs w:val="24"/>
          </w:rPr>
          <w:t>2011 г</w:t>
        </w:r>
      </w:smartTag>
      <w:r w:rsidRPr="002F425C">
        <w:rPr>
          <w:sz w:val="24"/>
          <w:szCs w:val="24"/>
        </w:rPr>
        <w:t xml:space="preserve">.). </w:t>
      </w:r>
    </w:p>
    <w:p w:rsidR="007064C6" w:rsidRPr="002F425C" w:rsidRDefault="007064C6" w:rsidP="00D524FA">
      <w:pPr>
        <w:pStyle w:val="Heading2"/>
        <w:spacing w:after="240"/>
        <w:ind w:left="720"/>
        <w:jc w:val="center"/>
        <w:rPr>
          <w:rFonts w:ascii="Times New Roman" w:hAnsi="Times New Roman"/>
          <w:bCs/>
        </w:rPr>
      </w:pPr>
      <w:r w:rsidRPr="002F425C">
        <w:rPr>
          <w:rFonts w:ascii="Times New Roman" w:hAnsi="Times New Roman"/>
        </w:rPr>
        <w:t>1.2. ПРИРОДНЫЕ РЕСУРСЫ И КЛИМАТИЧЕСКИЕ УСЛОВИЯ</w:t>
      </w:r>
    </w:p>
    <w:p w:rsidR="007064C6" w:rsidRPr="002F425C" w:rsidRDefault="007064C6" w:rsidP="00D524FA">
      <w:pPr>
        <w:jc w:val="both"/>
      </w:pPr>
      <w:r w:rsidRPr="002F425C">
        <w:t xml:space="preserve">Кривошеинский район, и все населенные пункты в его составе (в том числе и Иштанское сельское поселение), входит в группу центральных  районов. С севера он граничит с Молчановским районом, с юга – с Шегарским, с востока – с Томским, с запада – с Бакчарским, с юго-востока – с Асиновским. </w:t>
      </w:r>
    </w:p>
    <w:p w:rsidR="007064C6" w:rsidRPr="002F425C" w:rsidRDefault="007064C6" w:rsidP="00D524FA">
      <w:pPr>
        <w:jc w:val="both"/>
      </w:pPr>
      <w:r w:rsidRPr="002F425C">
        <w:t>Границы территории Иштанского сельского поселения следующие:</w:t>
      </w:r>
    </w:p>
    <w:p w:rsidR="007064C6" w:rsidRPr="002F425C" w:rsidRDefault="007064C6" w:rsidP="00D524FA">
      <w:pPr>
        <w:jc w:val="both"/>
      </w:pPr>
      <w:r w:rsidRPr="002F425C">
        <w:t>с севера граница проходит по:</w:t>
      </w:r>
    </w:p>
    <w:p w:rsidR="007064C6" w:rsidRPr="002F425C" w:rsidRDefault="007064C6" w:rsidP="00D524FA">
      <w:pPr>
        <w:jc w:val="both"/>
      </w:pPr>
      <w:r w:rsidRPr="002F425C">
        <w:t>- северной границе земель населённого пункта Иштан;</w:t>
      </w:r>
    </w:p>
    <w:p w:rsidR="007064C6" w:rsidRPr="002F425C" w:rsidRDefault="007064C6" w:rsidP="00D524FA">
      <w:pPr>
        <w:jc w:val="both"/>
      </w:pPr>
      <w:r w:rsidRPr="002F425C">
        <w:t>- южной границе уроцища Рыбаловское Кривошеинского лесхоза;</w:t>
      </w:r>
    </w:p>
    <w:p w:rsidR="007064C6" w:rsidRPr="002F425C" w:rsidRDefault="007064C6" w:rsidP="00D524FA">
      <w:pPr>
        <w:jc w:val="both"/>
      </w:pPr>
      <w:r w:rsidRPr="002F425C">
        <w:t>- середине реки Шегарка (вниз по течению реки);</w:t>
      </w:r>
    </w:p>
    <w:p w:rsidR="007064C6" w:rsidRPr="002F425C" w:rsidRDefault="007064C6" w:rsidP="00D524FA">
      <w:pPr>
        <w:jc w:val="both"/>
      </w:pPr>
      <w:r w:rsidRPr="002F425C">
        <w:t>- северной границе КСП им. Свердлова;</w:t>
      </w:r>
    </w:p>
    <w:p w:rsidR="007064C6" w:rsidRPr="002F425C" w:rsidRDefault="007064C6" w:rsidP="00D524FA">
      <w:pPr>
        <w:jc w:val="both"/>
      </w:pPr>
      <w:r w:rsidRPr="002F425C">
        <w:t>- западной границе КСП «Приобское»;</w:t>
      </w:r>
    </w:p>
    <w:p w:rsidR="007064C6" w:rsidRPr="002F425C" w:rsidRDefault="007064C6" w:rsidP="00D524FA">
      <w:pPr>
        <w:jc w:val="both"/>
      </w:pPr>
      <w:r w:rsidRPr="002F425C">
        <w:t>- пересекает реку Обь в северном направлении;</w:t>
      </w:r>
    </w:p>
    <w:p w:rsidR="007064C6" w:rsidRPr="002F425C" w:rsidRDefault="007064C6" w:rsidP="00D524FA">
      <w:pPr>
        <w:jc w:val="both"/>
      </w:pPr>
      <w:r w:rsidRPr="002F425C">
        <w:t>- южному берегу озера Ташьян;</w:t>
      </w:r>
    </w:p>
    <w:p w:rsidR="007064C6" w:rsidRPr="002F425C" w:rsidRDefault="007064C6" w:rsidP="00D524FA">
      <w:pPr>
        <w:jc w:val="both"/>
      </w:pPr>
      <w:r w:rsidRPr="002F425C">
        <w:t>- пересекает реку Обь в восточном направлении.</w:t>
      </w:r>
    </w:p>
    <w:p w:rsidR="007064C6" w:rsidRPr="002F425C" w:rsidRDefault="007064C6" w:rsidP="00D524FA">
      <w:pPr>
        <w:jc w:val="both"/>
      </w:pPr>
      <w:r w:rsidRPr="002F425C">
        <w:t>С востока граница сельского поселения Иштанское проходит по:</w:t>
      </w:r>
    </w:p>
    <w:p w:rsidR="007064C6" w:rsidRPr="002F425C" w:rsidRDefault="007064C6" w:rsidP="00D524FA">
      <w:pPr>
        <w:jc w:val="both"/>
      </w:pPr>
      <w:r w:rsidRPr="002F425C">
        <w:t>- правому берегу реки Обь (вверх по течению);</w:t>
      </w:r>
    </w:p>
    <w:p w:rsidR="007064C6" w:rsidRPr="002F425C" w:rsidRDefault="007064C6" w:rsidP="00D524FA">
      <w:pPr>
        <w:jc w:val="both"/>
      </w:pPr>
      <w:r w:rsidRPr="002F425C">
        <w:t>- пересекает реку Обь в восточном направлении;</w:t>
      </w:r>
    </w:p>
    <w:p w:rsidR="007064C6" w:rsidRPr="002F425C" w:rsidRDefault="007064C6" w:rsidP="00D524FA">
      <w:pPr>
        <w:jc w:val="both"/>
      </w:pPr>
      <w:r w:rsidRPr="002F425C">
        <w:t>- западному берегу о. Саргулинский;</w:t>
      </w:r>
    </w:p>
    <w:p w:rsidR="007064C6" w:rsidRPr="002F425C" w:rsidRDefault="007064C6" w:rsidP="00D524FA">
      <w:pPr>
        <w:jc w:val="both"/>
      </w:pPr>
      <w:r w:rsidRPr="002F425C">
        <w:t>- пересекает реку Обь в восточном направлении;</w:t>
      </w:r>
    </w:p>
    <w:p w:rsidR="007064C6" w:rsidRPr="002F425C" w:rsidRDefault="007064C6" w:rsidP="00D524FA">
      <w:pPr>
        <w:jc w:val="both"/>
      </w:pPr>
      <w:r w:rsidRPr="002F425C">
        <w:t>- правому берегу реки Обь (вверх по течению);</w:t>
      </w:r>
    </w:p>
    <w:p w:rsidR="007064C6" w:rsidRPr="002F425C" w:rsidRDefault="007064C6" w:rsidP="00D524FA">
      <w:pPr>
        <w:jc w:val="both"/>
      </w:pPr>
      <w:r w:rsidRPr="002F425C">
        <w:t>- пересекает реку Обь в западном направлении.</w:t>
      </w:r>
    </w:p>
    <w:p w:rsidR="007064C6" w:rsidRPr="002F425C" w:rsidRDefault="007064C6" w:rsidP="00D524FA">
      <w:pPr>
        <w:jc w:val="both"/>
      </w:pPr>
      <w:r w:rsidRPr="002F425C">
        <w:t>С юга граница сельского поселения Иштанское проходит по:</w:t>
      </w:r>
    </w:p>
    <w:p w:rsidR="007064C6" w:rsidRPr="002F425C" w:rsidRDefault="007064C6" w:rsidP="00D524FA">
      <w:pPr>
        <w:jc w:val="both"/>
      </w:pPr>
      <w:r w:rsidRPr="002F425C">
        <w:t>- левому берегу реки Обь;</w:t>
      </w:r>
    </w:p>
    <w:p w:rsidR="007064C6" w:rsidRPr="002F425C" w:rsidRDefault="007064C6" w:rsidP="00D524FA">
      <w:pPr>
        <w:jc w:val="both"/>
      </w:pPr>
      <w:r w:rsidRPr="002F425C">
        <w:t>- середине протоки Карнауховская (вниз по течению);</w:t>
      </w:r>
    </w:p>
    <w:p w:rsidR="007064C6" w:rsidRPr="002F425C" w:rsidRDefault="007064C6" w:rsidP="00D524FA">
      <w:pPr>
        <w:jc w:val="both"/>
      </w:pPr>
      <w:r w:rsidRPr="002F425C">
        <w:t>- южной границе КСП «Приобское»;</w:t>
      </w:r>
    </w:p>
    <w:p w:rsidR="007064C6" w:rsidRPr="002F425C" w:rsidRDefault="007064C6" w:rsidP="00D524FA">
      <w:pPr>
        <w:jc w:val="both"/>
      </w:pPr>
      <w:r w:rsidRPr="002F425C">
        <w:t>- правому берегу протоки Лобачева;</w:t>
      </w:r>
    </w:p>
    <w:p w:rsidR="007064C6" w:rsidRPr="002F425C" w:rsidRDefault="007064C6" w:rsidP="00D524FA">
      <w:pPr>
        <w:jc w:val="both"/>
      </w:pPr>
      <w:r w:rsidRPr="002F425C">
        <w:t>- границе кварталов №№ 144, 143. 142 Кривошеинского лесничества;</w:t>
      </w:r>
    </w:p>
    <w:p w:rsidR="007064C6" w:rsidRPr="002F425C" w:rsidRDefault="007064C6" w:rsidP="00D524FA">
      <w:pPr>
        <w:jc w:val="both"/>
      </w:pPr>
      <w:r w:rsidRPr="002F425C">
        <w:t>- середине реки Мингерь (вверх по течению);</w:t>
      </w:r>
    </w:p>
    <w:p w:rsidR="007064C6" w:rsidRPr="002F425C" w:rsidRDefault="007064C6" w:rsidP="00D524FA">
      <w:pPr>
        <w:jc w:val="both"/>
      </w:pPr>
      <w:r w:rsidRPr="002F425C">
        <w:t>- западной границе КСП «Приобское»;</w:t>
      </w:r>
    </w:p>
    <w:p w:rsidR="007064C6" w:rsidRPr="002F425C" w:rsidRDefault="007064C6" w:rsidP="00D524FA">
      <w:pPr>
        <w:jc w:val="both"/>
      </w:pPr>
      <w:r w:rsidRPr="002F425C">
        <w:t>- середине реки Мингерь;</w:t>
      </w:r>
    </w:p>
    <w:p w:rsidR="007064C6" w:rsidRPr="002F425C" w:rsidRDefault="007064C6" w:rsidP="00D524FA">
      <w:pPr>
        <w:jc w:val="both"/>
      </w:pPr>
      <w:r w:rsidRPr="002F425C">
        <w:t>- южной границе кварталов 141,140, 138 Кривошеинского лесничества;</w:t>
      </w:r>
    </w:p>
    <w:p w:rsidR="007064C6" w:rsidRPr="002F425C" w:rsidRDefault="007064C6" w:rsidP="00D524FA">
      <w:pPr>
        <w:jc w:val="both"/>
      </w:pPr>
      <w:r w:rsidRPr="002F425C">
        <w:t>- южной границе ЗЗ «Иштанский»;</w:t>
      </w:r>
    </w:p>
    <w:p w:rsidR="007064C6" w:rsidRPr="002F425C" w:rsidRDefault="007064C6" w:rsidP="00D524FA">
      <w:pPr>
        <w:jc w:val="both"/>
      </w:pPr>
      <w:r w:rsidRPr="002F425C">
        <w:t>- южной границе КСП им. Свердлова.</w:t>
      </w:r>
    </w:p>
    <w:p w:rsidR="007064C6" w:rsidRPr="002F425C" w:rsidRDefault="007064C6" w:rsidP="00D524FA">
      <w:pPr>
        <w:jc w:val="both"/>
      </w:pPr>
      <w:r w:rsidRPr="002F425C">
        <w:t>С запада граница сельского посеелния Иштанское проходит по:</w:t>
      </w:r>
    </w:p>
    <w:p w:rsidR="007064C6" w:rsidRPr="002F425C" w:rsidRDefault="007064C6" w:rsidP="00D524FA">
      <w:pPr>
        <w:jc w:val="both"/>
      </w:pPr>
      <w:r w:rsidRPr="002F425C">
        <w:t>- западной границе КСП им. Свердлова;</w:t>
      </w:r>
    </w:p>
    <w:p w:rsidR="007064C6" w:rsidRPr="002F425C" w:rsidRDefault="007064C6" w:rsidP="00D524FA">
      <w:pPr>
        <w:jc w:val="both"/>
      </w:pPr>
      <w:r w:rsidRPr="002F425C">
        <w:t>- северо-восточной границе ЗЗ «Южный»;</w:t>
      </w:r>
    </w:p>
    <w:p w:rsidR="007064C6" w:rsidRPr="002F425C" w:rsidRDefault="007064C6" w:rsidP="00D524FA">
      <w:pPr>
        <w:jc w:val="both"/>
      </w:pPr>
      <w:r w:rsidRPr="002F425C">
        <w:t>- западной границе КСП им. Свердлова;</w:t>
      </w:r>
    </w:p>
    <w:p w:rsidR="007064C6" w:rsidRPr="002F425C" w:rsidRDefault="007064C6" w:rsidP="00D524FA">
      <w:pPr>
        <w:jc w:val="both"/>
      </w:pPr>
      <w:r w:rsidRPr="002F425C">
        <w:t>- середине реки Шегарка (вниз по течению).</w:t>
      </w:r>
    </w:p>
    <w:p w:rsidR="007064C6" w:rsidRPr="002F425C" w:rsidRDefault="007064C6" w:rsidP="00D524FA">
      <w:pPr>
        <w:ind w:firstLine="709"/>
        <w:jc w:val="both"/>
      </w:pPr>
      <w:r w:rsidRPr="002F425C">
        <w:t>Тип климата – континентально-циклонический (переходный от европейского умеренно континентального к сибирскому резко континентальному). Среднегодовая температура: 0,9</w:t>
      </w:r>
      <w:r w:rsidRPr="002F425C">
        <w:rPr>
          <w:vertAlign w:val="superscript"/>
        </w:rPr>
        <w:t>0</w:t>
      </w:r>
      <w:r w:rsidRPr="002F425C">
        <w:t>С. Безморозный период составляет 110-120 дней. Зима суровая и продолжительная, минимальная зарегистрированная температура -55</w:t>
      </w:r>
      <w:r w:rsidRPr="002F425C">
        <w:rPr>
          <w:vertAlign w:val="superscript"/>
        </w:rPr>
        <w:t>0</w:t>
      </w:r>
      <w:r w:rsidRPr="002F425C">
        <w:t>С (январь 1931 года). Максимальная зарегистрированная  температура +37,7</w:t>
      </w:r>
      <w:r w:rsidRPr="002F425C">
        <w:rPr>
          <w:vertAlign w:val="superscript"/>
        </w:rPr>
        <w:t>0</w:t>
      </w:r>
      <w:r w:rsidRPr="002F425C">
        <w:t>С. Средняя температура января: -17,1</w:t>
      </w:r>
      <w:r w:rsidRPr="002F425C">
        <w:rPr>
          <w:vertAlign w:val="superscript"/>
        </w:rPr>
        <w:t>0</w:t>
      </w:r>
      <w:r w:rsidRPr="002F425C">
        <w:t>С, средняя температура июля: + 18,7</w:t>
      </w:r>
      <w:r w:rsidRPr="002F425C">
        <w:rPr>
          <w:vertAlign w:val="superscript"/>
        </w:rPr>
        <w:t>0</w:t>
      </w:r>
      <w:r w:rsidRPr="002F425C">
        <w:t>С. В конце января и февраля кратковременные оттепели до + 3</w:t>
      </w:r>
      <w:r w:rsidRPr="002F425C">
        <w:rPr>
          <w:vertAlign w:val="superscript"/>
        </w:rPr>
        <w:t>0</w:t>
      </w:r>
      <w:r w:rsidRPr="002F425C">
        <w:t xml:space="preserve">С, которые приносятся с циклонами из северной Атлантики. Смена сезонов происходит достаточно быстро, но наблюдаются возвраты к холодам и оттепелям. Годовое количество осадков – </w:t>
      </w:r>
      <w:smartTag w:uri="urn:schemas-microsoft-com:office:smarttags" w:element="metricconverter">
        <w:smartTagPr>
          <w:attr w:name="ProductID" w:val="568 мм"/>
        </w:smartTagPr>
        <w:r w:rsidRPr="002F425C">
          <w:t>568 мм</w:t>
        </w:r>
      </w:smartTag>
      <w:r w:rsidRPr="002F425C">
        <w:t>. Основная их часть выпадает в тёплый период года. Средняя скорость ветра 1,6 м/с, но в начале весны часто дуют сильные ветры с порывами до 30 м/с, всё это вызывается частыми циклонами в этот период с их фронтами. Господствуют ветры юго-западного и южного направлений – около 50%. Отопительный период длится с октября по май.</w:t>
      </w:r>
    </w:p>
    <w:p w:rsidR="007064C6" w:rsidRPr="002F425C" w:rsidRDefault="007064C6" w:rsidP="00D524FA">
      <w:pPr>
        <w:shd w:val="clear" w:color="auto" w:fill="FFFFFF"/>
        <w:spacing w:line="360" w:lineRule="auto"/>
        <w:jc w:val="both"/>
      </w:pPr>
      <w:r w:rsidRPr="002F425C">
        <w:rPr>
          <w:b/>
          <w:bCs/>
        </w:rPr>
        <w:t>Водные ресурсы:</w:t>
      </w:r>
    </w:p>
    <w:p w:rsidR="007064C6" w:rsidRPr="002F425C" w:rsidRDefault="007064C6" w:rsidP="00D524FA">
      <w:pPr>
        <w:shd w:val="clear" w:color="auto" w:fill="FFFFFF"/>
        <w:ind w:firstLine="720"/>
        <w:jc w:val="both"/>
      </w:pPr>
      <w:r w:rsidRPr="002F425C">
        <w:t xml:space="preserve">Реки, протекающие по территории Иштанского сельского поселения – река Обь, река Шегарка, реки Мингерь.  На территории поселения также имеется множество озёр и прудов. </w:t>
      </w:r>
    </w:p>
    <w:p w:rsidR="007064C6" w:rsidRPr="002F425C" w:rsidRDefault="007064C6" w:rsidP="00D524FA">
      <w:pPr>
        <w:shd w:val="clear" w:color="auto" w:fill="FFFFFF"/>
        <w:spacing w:line="360" w:lineRule="auto"/>
        <w:jc w:val="both"/>
        <w:rPr>
          <w:b/>
          <w:bCs/>
        </w:rPr>
      </w:pPr>
      <w:r w:rsidRPr="002F425C">
        <w:rPr>
          <w:b/>
          <w:bCs/>
        </w:rPr>
        <w:t>Земельные, лесные ресурсы:</w:t>
      </w:r>
    </w:p>
    <w:p w:rsidR="007064C6" w:rsidRPr="002F425C" w:rsidRDefault="007064C6" w:rsidP="00D524FA">
      <w:pPr>
        <w:shd w:val="clear" w:color="auto" w:fill="FFFFFF"/>
        <w:spacing w:line="360" w:lineRule="auto"/>
        <w:jc w:val="both"/>
        <w:rPr>
          <w:bCs/>
        </w:rPr>
      </w:pPr>
      <w:r w:rsidRPr="002F425C">
        <w:rPr>
          <w:bCs/>
        </w:rPr>
        <w:t xml:space="preserve">Общая площадь земель в границах муниципального образования составляет </w:t>
      </w:r>
      <w:smartTag w:uri="urn:schemas-microsoft-com:office:smarttags" w:element="metricconverter">
        <w:smartTagPr>
          <w:attr w:name="ProductID" w:val="26470 га"/>
        </w:smartTagPr>
        <w:r w:rsidRPr="002F425C">
          <w:rPr>
            <w:bCs/>
          </w:rPr>
          <w:t>26470 га</w:t>
        </w:r>
      </w:smartTag>
      <w:r w:rsidRPr="002F425C">
        <w:rPr>
          <w:bCs/>
        </w:rPr>
        <w:t>.</w:t>
      </w:r>
    </w:p>
    <w:p w:rsidR="007064C6" w:rsidRPr="002F425C" w:rsidRDefault="007064C6" w:rsidP="00D524FA">
      <w:pPr>
        <w:shd w:val="clear" w:color="auto" w:fill="FFFFFF"/>
        <w:spacing w:line="360" w:lineRule="auto"/>
        <w:jc w:val="both"/>
        <w:rPr>
          <w:bCs/>
        </w:rPr>
      </w:pPr>
      <w:r w:rsidRPr="002F425C">
        <w:rPr>
          <w:bCs/>
        </w:rPr>
        <w:t xml:space="preserve">В поселении нет дифференциации земель особо охраняемых объектов.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1"/>
        <w:gridCol w:w="5211"/>
      </w:tblGrid>
      <w:tr w:rsidR="007064C6" w:rsidRPr="002F425C" w:rsidTr="00C63E0A">
        <w:tc>
          <w:tcPr>
            <w:tcW w:w="5211" w:type="dxa"/>
          </w:tcPr>
          <w:p w:rsidR="007064C6" w:rsidRPr="002F425C" w:rsidRDefault="007064C6" w:rsidP="00C63E0A">
            <w:pPr>
              <w:spacing w:line="360" w:lineRule="auto"/>
              <w:jc w:val="center"/>
            </w:pPr>
            <w:r w:rsidRPr="002F425C">
              <w:t>Иштанское сельское поселение</w:t>
            </w:r>
          </w:p>
        </w:tc>
        <w:tc>
          <w:tcPr>
            <w:tcW w:w="5211" w:type="dxa"/>
          </w:tcPr>
          <w:p w:rsidR="007064C6" w:rsidRPr="002F425C" w:rsidRDefault="007064C6" w:rsidP="00C63E0A">
            <w:pPr>
              <w:spacing w:line="360" w:lineRule="auto"/>
              <w:jc w:val="center"/>
            </w:pPr>
            <w:r w:rsidRPr="002F425C">
              <w:t>Площадь, га</w:t>
            </w:r>
          </w:p>
        </w:tc>
      </w:tr>
      <w:tr w:rsidR="007064C6" w:rsidRPr="002F425C" w:rsidTr="00C63E0A">
        <w:tc>
          <w:tcPr>
            <w:tcW w:w="5211" w:type="dxa"/>
          </w:tcPr>
          <w:p w:rsidR="007064C6" w:rsidRPr="00C63E0A" w:rsidRDefault="007064C6" w:rsidP="00C63E0A">
            <w:pPr>
              <w:spacing w:line="360" w:lineRule="auto"/>
              <w:jc w:val="both"/>
              <w:rPr>
                <w:szCs w:val="22"/>
              </w:rPr>
            </w:pPr>
            <w:r w:rsidRPr="00C63E0A">
              <w:rPr>
                <w:sz w:val="22"/>
                <w:szCs w:val="22"/>
              </w:rPr>
              <w:t>Земли населённых пунктов</w:t>
            </w:r>
          </w:p>
        </w:tc>
        <w:tc>
          <w:tcPr>
            <w:tcW w:w="5211" w:type="dxa"/>
          </w:tcPr>
          <w:p w:rsidR="007064C6" w:rsidRPr="00C63E0A" w:rsidRDefault="007064C6" w:rsidP="00C63E0A">
            <w:pPr>
              <w:spacing w:line="360" w:lineRule="auto"/>
              <w:jc w:val="center"/>
              <w:rPr>
                <w:szCs w:val="22"/>
              </w:rPr>
            </w:pPr>
            <w:r w:rsidRPr="00C63E0A">
              <w:rPr>
                <w:sz w:val="22"/>
                <w:szCs w:val="22"/>
              </w:rPr>
              <w:t>46102,99</w:t>
            </w:r>
          </w:p>
        </w:tc>
      </w:tr>
      <w:tr w:rsidR="007064C6" w:rsidRPr="002F425C" w:rsidTr="00C63E0A">
        <w:tc>
          <w:tcPr>
            <w:tcW w:w="5211" w:type="dxa"/>
          </w:tcPr>
          <w:p w:rsidR="007064C6" w:rsidRPr="00C63E0A" w:rsidRDefault="007064C6" w:rsidP="00C63E0A">
            <w:pPr>
              <w:spacing w:line="360" w:lineRule="auto"/>
              <w:jc w:val="both"/>
              <w:rPr>
                <w:szCs w:val="22"/>
              </w:rPr>
            </w:pPr>
            <w:r w:rsidRPr="00C63E0A">
              <w:rPr>
                <w:sz w:val="22"/>
                <w:szCs w:val="22"/>
              </w:rPr>
              <w:t>Земли сельскохозяйственного назначения</w:t>
            </w:r>
          </w:p>
        </w:tc>
        <w:tc>
          <w:tcPr>
            <w:tcW w:w="5211" w:type="dxa"/>
          </w:tcPr>
          <w:p w:rsidR="007064C6" w:rsidRPr="00C63E0A" w:rsidRDefault="007064C6" w:rsidP="00C63E0A">
            <w:pPr>
              <w:spacing w:line="360" w:lineRule="auto"/>
              <w:jc w:val="center"/>
              <w:rPr>
                <w:szCs w:val="22"/>
              </w:rPr>
            </w:pPr>
            <w:r w:rsidRPr="00C63E0A">
              <w:rPr>
                <w:sz w:val="22"/>
                <w:szCs w:val="22"/>
              </w:rPr>
              <w:t>14346,5</w:t>
            </w:r>
          </w:p>
        </w:tc>
      </w:tr>
      <w:tr w:rsidR="007064C6" w:rsidRPr="002F425C" w:rsidTr="00C63E0A">
        <w:tc>
          <w:tcPr>
            <w:tcW w:w="5211" w:type="dxa"/>
          </w:tcPr>
          <w:p w:rsidR="007064C6" w:rsidRPr="00C63E0A" w:rsidRDefault="007064C6" w:rsidP="00C63E0A">
            <w:pPr>
              <w:spacing w:line="360" w:lineRule="auto"/>
              <w:jc w:val="both"/>
              <w:rPr>
                <w:szCs w:val="22"/>
              </w:rPr>
            </w:pPr>
            <w:r w:rsidRPr="00C63E0A">
              <w:rPr>
                <w:sz w:val="22"/>
                <w:szCs w:val="2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5211" w:type="dxa"/>
          </w:tcPr>
          <w:p w:rsidR="007064C6" w:rsidRPr="00C63E0A" w:rsidRDefault="007064C6" w:rsidP="00C63E0A">
            <w:pPr>
              <w:spacing w:line="360" w:lineRule="auto"/>
              <w:jc w:val="center"/>
              <w:rPr>
                <w:szCs w:val="22"/>
              </w:rPr>
            </w:pPr>
            <w:r w:rsidRPr="00C63E0A">
              <w:rPr>
                <w:sz w:val="22"/>
                <w:szCs w:val="22"/>
              </w:rPr>
              <w:t>103,82</w:t>
            </w:r>
          </w:p>
        </w:tc>
      </w:tr>
      <w:tr w:rsidR="007064C6" w:rsidRPr="002F425C" w:rsidTr="00C63E0A">
        <w:tc>
          <w:tcPr>
            <w:tcW w:w="5211" w:type="dxa"/>
          </w:tcPr>
          <w:p w:rsidR="007064C6" w:rsidRPr="00C63E0A" w:rsidRDefault="007064C6" w:rsidP="00C63E0A">
            <w:pPr>
              <w:spacing w:line="360" w:lineRule="auto"/>
              <w:jc w:val="both"/>
              <w:rPr>
                <w:szCs w:val="22"/>
              </w:rPr>
            </w:pPr>
            <w:r w:rsidRPr="00C63E0A">
              <w:rPr>
                <w:sz w:val="22"/>
                <w:szCs w:val="22"/>
              </w:rPr>
              <w:t>Земли лесного фонда</w:t>
            </w:r>
          </w:p>
        </w:tc>
        <w:tc>
          <w:tcPr>
            <w:tcW w:w="5211" w:type="dxa"/>
          </w:tcPr>
          <w:p w:rsidR="007064C6" w:rsidRPr="00C63E0A" w:rsidRDefault="007064C6" w:rsidP="00C63E0A">
            <w:pPr>
              <w:spacing w:line="360" w:lineRule="auto"/>
              <w:jc w:val="center"/>
              <w:rPr>
                <w:szCs w:val="22"/>
              </w:rPr>
            </w:pPr>
            <w:r w:rsidRPr="00C63E0A">
              <w:rPr>
                <w:sz w:val="22"/>
                <w:szCs w:val="22"/>
              </w:rPr>
              <w:t>10183,43</w:t>
            </w:r>
          </w:p>
        </w:tc>
      </w:tr>
      <w:tr w:rsidR="007064C6" w:rsidRPr="002F425C" w:rsidTr="00C63E0A">
        <w:tc>
          <w:tcPr>
            <w:tcW w:w="5211" w:type="dxa"/>
          </w:tcPr>
          <w:p w:rsidR="007064C6" w:rsidRPr="00C63E0A" w:rsidRDefault="007064C6" w:rsidP="00C63E0A">
            <w:pPr>
              <w:spacing w:line="360" w:lineRule="auto"/>
              <w:jc w:val="both"/>
              <w:rPr>
                <w:szCs w:val="22"/>
              </w:rPr>
            </w:pPr>
            <w:r w:rsidRPr="00C63E0A">
              <w:rPr>
                <w:sz w:val="22"/>
                <w:szCs w:val="22"/>
              </w:rPr>
              <w:t>Земли водного фонда</w:t>
            </w:r>
          </w:p>
        </w:tc>
        <w:tc>
          <w:tcPr>
            <w:tcW w:w="5211" w:type="dxa"/>
          </w:tcPr>
          <w:p w:rsidR="007064C6" w:rsidRPr="00C63E0A" w:rsidRDefault="007064C6" w:rsidP="00C63E0A">
            <w:pPr>
              <w:spacing w:line="360" w:lineRule="auto"/>
              <w:jc w:val="center"/>
              <w:rPr>
                <w:szCs w:val="22"/>
              </w:rPr>
            </w:pPr>
            <w:r w:rsidRPr="00C63E0A">
              <w:rPr>
                <w:sz w:val="22"/>
                <w:szCs w:val="22"/>
              </w:rPr>
              <w:t>3182,0</w:t>
            </w:r>
          </w:p>
        </w:tc>
      </w:tr>
    </w:tbl>
    <w:p w:rsidR="007064C6" w:rsidRPr="002F425C" w:rsidRDefault="007064C6" w:rsidP="00D524FA">
      <w:pPr>
        <w:shd w:val="clear" w:color="auto" w:fill="FFFFFF"/>
        <w:spacing w:after="214" w:line="360" w:lineRule="auto"/>
        <w:jc w:val="both"/>
        <w:rPr>
          <w:b/>
          <w:bCs/>
        </w:rPr>
      </w:pPr>
      <w:r w:rsidRPr="002F425C">
        <w:rPr>
          <w:b/>
          <w:bCs/>
        </w:rPr>
        <w:t>Охотничье-промысловые ресурсы:</w:t>
      </w:r>
    </w:p>
    <w:p w:rsidR="007064C6" w:rsidRPr="002F425C" w:rsidRDefault="007064C6" w:rsidP="00D524FA">
      <w:pPr>
        <w:shd w:val="clear" w:color="auto" w:fill="FFFFFF"/>
        <w:jc w:val="both"/>
        <w:rPr>
          <w:bCs/>
        </w:rPr>
      </w:pPr>
      <w:r w:rsidRPr="002F425C">
        <w:rPr>
          <w:b/>
          <w:bCs/>
        </w:rPr>
        <w:tab/>
      </w:r>
      <w:r w:rsidRPr="002F425C">
        <w:rPr>
          <w:bCs/>
        </w:rPr>
        <w:t>Муниципальное образование Иштанское  сельское поселение имеет потенциальные ресурсы для сбора лесных дикоросов (грибов, ягод)</w:t>
      </w:r>
    </w:p>
    <w:p w:rsidR="007064C6" w:rsidRPr="002F425C" w:rsidRDefault="007064C6" w:rsidP="00D524FA">
      <w:pPr>
        <w:shd w:val="clear" w:color="auto" w:fill="FFFFFF"/>
        <w:jc w:val="both"/>
      </w:pPr>
      <w:r w:rsidRPr="002F425C">
        <w:rPr>
          <w:bCs/>
        </w:rPr>
        <w:t>Имеются запасы ягод: смородина, малина, голубика</w:t>
      </w:r>
    </w:p>
    <w:p w:rsidR="007064C6" w:rsidRPr="002F425C" w:rsidRDefault="007064C6" w:rsidP="00D524FA">
      <w:pPr>
        <w:shd w:val="clear" w:color="auto" w:fill="FFFFFF"/>
        <w:ind w:firstLine="720"/>
        <w:jc w:val="both"/>
      </w:pPr>
      <w:r w:rsidRPr="002F425C">
        <w:t>На территории района, в том числе и Иштанского сельского поселения, обитает около 20 видов охотничье-промысловых животных.</w:t>
      </w:r>
    </w:p>
    <w:p w:rsidR="007064C6" w:rsidRPr="002F425C" w:rsidRDefault="007064C6" w:rsidP="00915C78">
      <w:pPr>
        <w:pStyle w:val="NormalWeb"/>
      </w:pPr>
    </w:p>
    <w:p w:rsidR="007064C6" w:rsidRPr="002F425C" w:rsidRDefault="007064C6" w:rsidP="00915C78">
      <w:pPr>
        <w:pStyle w:val="NormalWeb"/>
      </w:pPr>
      <w:r w:rsidRPr="002F425C">
        <w:t xml:space="preserve">. </w:t>
      </w:r>
      <w:r w:rsidRPr="005D5D4F">
        <w:rPr>
          <w:b/>
        </w:rPr>
        <w:t>ЧЕЛОВЕЧЕСКИЙ КАПИТАЛ</w:t>
      </w:r>
    </w:p>
    <w:p w:rsidR="007064C6" w:rsidRPr="002F425C" w:rsidRDefault="007064C6" w:rsidP="00915C78">
      <w:pPr>
        <w:pStyle w:val="NormalWeb"/>
      </w:pPr>
    </w:p>
    <w:p w:rsidR="007064C6" w:rsidRPr="002F425C" w:rsidRDefault="007064C6" w:rsidP="00915C78">
      <w:pPr>
        <w:pStyle w:val="NormalWeb"/>
      </w:pPr>
      <w:r w:rsidRPr="002F425C">
        <w:t>1.3.1.  ДЕМОГРАФИЧЕСКАЯ СИТУАЦИЯ</w:t>
      </w:r>
    </w:p>
    <w:p w:rsidR="007064C6" w:rsidRPr="002F425C" w:rsidRDefault="007064C6" w:rsidP="00915C78">
      <w:pPr>
        <w:pStyle w:val="NormalWeb"/>
      </w:pPr>
      <w:r w:rsidRPr="002F425C">
        <w:t xml:space="preserve">За период 2007 по </w:t>
      </w:r>
      <w:smartTag w:uri="urn:schemas-microsoft-com:office:smarttags" w:element="metricconverter">
        <w:smartTagPr>
          <w:attr w:name="ProductID" w:val="2012 г"/>
        </w:smartTagPr>
        <w:r w:rsidRPr="002F425C">
          <w:t>2012 г</w:t>
        </w:r>
      </w:smartTag>
      <w:r w:rsidRPr="002F425C">
        <w:t xml:space="preserve">. численность населения Иштанского сельского поселения менялась скачкообразно, но в целом, по сравнению с 2007 годом численность населения уменьшилась на 99 человек. </w:t>
      </w:r>
    </w:p>
    <w:p w:rsidR="007064C6" w:rsidRPr="002F425C" w:rsidRDefault="007064C6" w:rsidP="00EF4107">
      <w:pPr>
        <w:pStyle w:val="Iauiue1"/>
        <w:ind w:right="-85"/>
        <w:jc w:val="right"/>
        <w:rPr>
          <w:sz w:val="24"/>
          <w:szCs w:val="24"/>
        </w:rPr>
      </w:pPr>
      <w:r w:rsidRPr="002F425C">
        <w:rPr>
          <w:sz w:val="24"/>
          <w:szCs w:val="24"/>
        </w:rPr>
        <w:t xml:space="preserve"> Таблица № 2. Рождаемость, смертность и естественный прирост или убыль </w:t>
      </w:r>
    </w:p>
    <w:p w:rsidR="007064C6" w:rsidRPr="002F425C" w:rsidRDefault="007064C6" w:rsidP="00EF4107">
      <w:pPr>
        <w:pStyle w:val="Iauiue1"/>
        <w:ind w:right="-85"/>
        <w:jc w:val="right"/>
        <w:rPr>
          <w:sz w:val="24"/>
          <w:szCs w:val="24"/>
        </w:rPr>
      </w:pPr>
      <w:r w:rsidRPr="002F425C">
        <w:rPr>
          <w:sz w:val="24"/>
          <w:szCs w:val="24"/>
        </w:rPr>
        <w:t>населения в Иштанском  сельском поселении</w:t>
      </w:r>
    </w:p>
    <w:p w:rsidR="007064C6" w:rsidRPr="002F425C" w:rsidRDefault="007064C6" w:rsidP="00EF4107">
      <w:pPr>
        <w:pStyle w:val="Iauiue1"/>
        <w:ind w:right="-85"/>
        <w:jc w:val="right"/>
        <w:rPr>
          <w:sz w:val="24"/>
          <w:szCs w:val="24"/>
        </w:rPr>
      </w:pPr>
      <w:r w:rsidRPr="002F425C">
        <w:rPr>
          <w:sz w:val="24"/>
          <w:szCs w:val="24"/>
        </w:rPr>
        <w:t xml:space="preserve">на 01 января соответствующего года </w:t>
      </w:r>
    </w:p>
    <w:p w:rsidR="007064C6" w:rsidRPr="002F425C" w:rsidRDefault="007064C6" w:rsidP="00EF4107">
      <w:pPr>
        <w:pStyle w:val="Iauiue1"/>
        <w:ind w:right="-85"/>
        <w:jc w:val="right"/>
        <w:rPr>
          <w:rFonts w:ascii="Arial" w:hAnsi="Arial" w:cs="Arial"/>
          <w:b/>
          <w:caps/>
          <w:color w:val="FF0000"/>
          <w:sz w:val="16"/>
          <w:szCs w:val="16"/>
        </w:rPr>
      </w:pPr>
    </w:p>
    <w:p w:rsidR="007064C6" w:rsidRPr="002F425C" w:rsidRDefault="007064C6" w:rsidP="00EF4107">
      <w:pPr>
        <w:pStyle w:val="Iauiue1"/>
        <w:ind w:right="-85"/>
        <w:jc w:val="center"/>
        <w:rPr>
          <w:rFonts w:ascii="Arial" w:hAnsi="Arial" w:cs="Arial"/>
          <w:b/>
          <w:caps/>
          <w:color w:val="FF0000"/>
          <w:sz w:val="16"/>
          <w:szCs w:val="16"/>
        </w:rPr>
      </w:pPr>
      <w:r w:rsidRPr="002F425C">
        <w:rPr>
          <w:color w:val="FF0000"/>
          <w:sz w:val="24"/>
          <w:szCs w:val="24"/>
        </w:rPr>
        <w:t xml:space="preserve"> </w:t>
      </w:r>
    </w:p>
    <w:tbl>
      <w:tblPr>
        <w:tblW w:w="4484" w:type="pct"/>
        <w:jc w:val="center"/>
        <w:tblCellMar>
          <w:left w:w="70" w:type="dxa"/>
          <w:right w:w="70" w:type="dxa"/>
        </w:tblCellMar>
        <w:tblLook w:val="00A0"/>
      </w:tblPr>
      <w:tblGrid>
        <w:gridCol w:w="1074"/>
        <w:gridCol w:w="1614"/>
        <w:gridCol w:w="1227"/>
        <w:gridCol w:w="1789"/>
        <w:gridCol w:w="1787"/>
        <w:gridCol w:w="1787"/>
      </w:tblGrid>
      <w:tr w:rsidR="007064C6" w:rsidRPr="002F425C" w:rsidTr="00512927">
        <w:trPr>
          <w:cantSplit/>
          <w:tblHeader/>
          <w:jc w:val="center"/>
        </w:trPr>
        <w:tc>
          <w:tcPr>
            <w:tcW w:w="579" w:type="pct"/>
            <w:vMerge w:val="restart"/>
            <w:tcBorders>
              <w:top w:val="double" w:sz="6" w:space="0" w:color="auto"/>
              <w:left w:val="single" w:sz="4" w:space="0" w:color="auto"/>
              <w:bottom w:val="single" w:sz="4" w:space="0" w:color="auto"/>
              <w:right w:val="nil"/>
            </w:tcBorders>
          </w:tcPr>
          <w:p w:rsidR="007064C6" w:rsidRPr="002F425C" w:rsidRDefault="007064C6">
            <w:pPr>
              <w:pStyle w:val="Iauiue1"/>
              <w:spacing w:line="240" w:lineRule="exact"/>
              <w:jc w:val="center"/>
              <w:rPr>
                <w:sz w:val="24"/>
                <w:szCs w:val="24"/>
              </w:rPr>
            </w:pPr>
            <w:r w:rsidRPr="002F425C">
              <w:rPr>
                <w:sz w:val="24"/>
                <w:szCs w:val="24"/>
              </w:rPr>
              <w:t>Годы</w:t>
            </w:r>
          </w:p>
        </w:tc>
        <w:tc>
          <w:tcPr>
            <w:tcW w:w="4421" w:type="pct"/>
            <w:gridSpan w:val="5"/>
            <w:tcBorders>
              <w:top w:val="double" w:sz="6" w:space="0" w:color="auto"/>
              <w:left w:val="single" w:sz="6" w:space="0" w:color="auto"/>
              <w:bottom w:val="nil"/>
              <w:right w:val="single" w:sz="6" w:space="0" w:color="auto"/>
            </w:tcBorders>
          </w:tcPr>
          <w:p w:rsidR="007064C6" w:rsidRPr="002F425C" w:rsidRDefault="007064C6">
            <w:pPr>
              <w:pStyle w:val="Iauiue1"/>
              <w:spacing w:line="240" w:lineRule="exact"/>
              <w:jc w:val="center"/>
              <w:rPr>
                <w:sz w:val="24"/>
                <w:szCs w:val="24"/>
              </w:rPr>
            </w:pPr>
            <w:r w:rsidRPr="002F425C">
              <w:rPr>
                <w:sz w:val="24"/>
                <w:szCs w:val="24"/>
              </w:rPr>
              <w:t>Всего, человек</w:t>
            </w:r>
          </w:p>
        </w:tc>
      </w:tr>
      <w:tr w:rsidR="007064C6" w:rsidRPr="002F425C" w:rsidTr="00512927">
        <w:trPr>
          <w:cantSplit/>
          <w:tblHeader/>
          <w:jc w:val="center"/>
        </w:trPr>
        <w:tc>
          <w:tcPr>
            <w:tcW w:w="0" w:type="auto"/>
            <w:vMerge/>
            <w:tcBorders>
              <w:top w:val="double" w:sz="6" w:space="0" w:color="auto"/>
              <w:left w:val="single" w:sz="4" w:space="0" w:color="auto"/>
              <w:bottom w:val="single" w:sz="4" w:space="0" w:color="auto"/>
              <w:right w:val="nil"/>
            </w:tcBorders>
            <w:vAlign w:val="center"/>
          </w:tcPr>
          <w:p w:rsidR="007064C6" w:rsidRPr="002F425C" w:rsidRDefault="007064C6">
            <w:pPr>
              <w:rPr>
                <w:szCs w:val="24"/>
              </w:rPr>
            </w:pPr>
          </w:p>
        </w:tc>
        <w:tc>
          <w:tcPr>
            <w:tcW w:w="870" w:type="pct"/>
            <w:tcBorders>
              <w:top w:val="single" w:sz="4" w:space="0" w:color="auto"/>
              <w:left w:val="single" w:sz="6" w:space="0" w:color="auto"/>
              <w:bottom w:val="single" w:sz="4" w:space="0" w:color="auto"/>
              <w:right w:val="single" w:sz="6" w:space="0" w:color="auto"/>
            </w:tcBorders>
          </w:tcPr>
          <w:p w:rsidR="007064C6" w:rsidRPr="002F425C" w:rsidRDefault="007064C6">
            <w:pPr>
              <w:pStyle w:val="Iauiue1"/>
              <w:spacing w:line="240" w:lineRule="exact"/>
              <w:jc w:val="center"/>
              <w:rPr>
                <w:sz w:val="24"/>
                <w:szCs w:val="24"/>
              </w:rPr>
            </w:pPr>
            <w:r w:rsidRPr="002F425C">
              <w:rPr>
                <w:sz w:val="24"/>
                <w:szCs w:val="24"/>
              </w:rPr>
              <w:t>родившихся</w:t>
            </w:r>
          </w:p>
        </w:tc>
        <w:tc>
          <w:tcPr>
            <w:tcW w:w="661" w:type="pct"/>
            <w:tcBorders>
              <w:top w:val="single" w:sz="4" w:space="0" w:color="auto"/>
              <w:left w:val="nil"/>
              <w:bottom w:val="single" w:sz="4" w:space="0" w:color="auto"/>
              <w:right w:val="nil"/>
            </w:tcBorders>
          </w:tcPr>
          <w:p w:rsidR="007064C6" w:rsidRPr="002F425C" w:rsidRDefault="007064C6">
            <w:pPr>
              <w:pStyle w:val="Iauiue1"/>
              <w:spacing w:line="240" w:lineRule="exact"/>
              <w:jc w:val="center"/>
              <w:rPr>
                <w:sz w:val="24"/>
                <w:szCs w:val="24"/>
              </w:rPr>
            </w:pPr>
            <w:r w:rsidRPr="002F425C">
              <w:rPr>
                <w:sz w:val="24"/>
                <w:szCs w:val="24"/>
              </w:rPr>
              <w:t>умерших</w:t>
            </w:r>
          </w:p>
        </w:tc>
        <w:tc>
          <w:tcPr>
            <w:tcW w:w="964" w:type="pct"/>
            <w:tcBorders>
              <w:top w:val="single" w:sz="4" w:space="0" w:color="auto"/>
              <w:left w:val="single" w:sz="6" w:space="0" w:color="auto"/>
              <w:bottom w:val="single" w:sz="4" w:space="0" w:color="auto"/>
              <w:right w:val="single" w:sz="6" w:space="0" w:color="auto"/>
            </w:tcBorders>
          </w:tcPr>
          <w:p w:rsidR="007064C6" w:rsidRPr="002F425C" w:rsidRDefault="007064C6">
            <w:pPr>
              <w:pStyle w:val="Iauiue1"/>
              <w:spacing w:line="240" w:lineRule="exact"/>
              <w:jc w:val="center"/>
              <w:rPr>
                <w:sz w:val="24"/>
                <w:szCs w:val="24"/>
                <w:vertAlign w:val="superscript"/>
              </w:rPr>
            </w:pPr>
            <w:r w:rsidRPr="002F425C">
              <w:rPr>
                <w:sz w:val="24"/>
                <w:szCs w:val="24"/>
                <w:vertAlign w:val="superscript"/>
              </w:rPr>
              <w:t>прибывших</w:t>
            </w:r>
          </w:p>
        </w:tc>
        <w:tc>
          <w:tcPr>
            <w:tcW w:w="963" w:type="pct"/>
            <w:tcBorders>
              <w:top w:val="single" w:sz="4" w:space="0" w:color="auto"/>
              <w:left w:val="single" w:sz="6" w:space="0" w:color="auto"/>
              <w:bottom w:val="single" w:sz="4" w:space="0" w:color="auto"/>
              <w:right w:val="single" w:sz="6" w:space="0" w:color="auto"/>
            </w:tcBorders>
          </w:tcPr>
          <w:p w:rsidR="007064C6" w:rsidRPr="002F425C" w:rsidRDefault="007064C6">
            <w:pPr>
              <w:pStyle w:val="Iauiue1"/>
              <w:spacing w:line="240" w:lineRule="exact"/>
              <w:jc w:val="center"/>
              <w:rPr>
                <w:sz w:val="24"/>
                <w:szCs w:val="24"/>
                <w:vertAlign w:val="superscript"/>
              </w:rPr>
            </w:pPr>
            <w:r w:rsidRPr="002F425C">
              <w:rPr>
                <w:sz w:val="24"/>
                <w:szCs w:val="24"/>
                <w:vertAlign w:val="superscript"/>
              </w:rPr>
              <w:t>выбывших</w:t>
            </w:r>
          </w:p>
        </w:tc>
        <w:tc>
          <w:tcPr>
            <w:tcW w:w="963" w:type="pct"/>
            <w:tcBorders>
              <w:top w:val="single" w:sz="4" w:space="0" w:color="auto"/>
              <w:left w:val="single" w:sz="6" w:space="0" w:color="auto"/>
              <w:bottom w:val="single" w:sz="4" w:space="0" w:color="auto"/>
              <w:right w:val="single" w:sz="6" w:space="0" w:color="auto"/>
            </w:tcBorders>
          </w:tcPr>
          <w:p w:rsidR="007064C6" w:rsidRPr="002F425C" w:rsidRDefault="007064C6">
            <w:pPr>
              <w:pStyle w:val="Iauiue1"/>
              <w:spacing w:line="240" w:lineRule="exact"/>
              <w:jc w:val="center"/>
              <w:rPr>
                <w:sz w:val="24"/>
                <w:szCs w:val="24"/>
                <w:vertAlign w:val="superscript"/>
              </w:rPr>
            </w:pPr>
            <w:r w:rsidRPr="002F425C">
              <w:rPr>
                <w:sz w:val="24"/>
                <w:szCs w:val="24"/>
                <w:vertAlign w:val="superscript"/>
              </w:rPr>
              <w:t>всего прирост или убыль населения за год</w:t>
            </w:r>
          </w:p>
        </w:tc>
      </w:tr>
      <w:tr w:rsidR="007064C6" w:rsidRPr="002F425C" w:rsidTr="00512927">
        <w:trPr>
          <w:cantSplit/>
          <w:tblHeader/>
          <w:jc w:val="center"/>
        </w:trPr>
        <w:tc>
          <w:tcPr>
            <w:tcW w:w="579" w:type="pct"/>
            <w:tcBorders>
              <w:top w:val="nil"/>
              <w:left w:val="single" w:sz="4" w:space="0" w:color="auto"/>
              <w:bottom w:val="single" w:sz="4" w:space="0" w:color="auto"/>
              <w:right w:val="nil"/>
            </w:tcBorders>
          </w:tcPr>
          <w:p w:rsidR="007064C6" w:rsidRPr="002F425C" w:rsidRDefault="007064C6">
            <w:pPr>
              <w:pStyle w:val="Iauiue1"/>
              <w:spacing w:line="240" w:lineRule="exact"/>
              <w:jc w:val="center"/>
              <w:rPr>
                <w:sz w:val="24"/>
                <w:szCs w:val="24"/>
              </w:rPr>
            </w:pPr>
            <w:r w:rsidRPr="002F425C">
              <w:rPr>
                <w:sz w:val="24"/>
                <w:szCs w:val="24"/>
              </w:rPr>
              <w:t>1</w:t>
            </w:r>
          </w:p>
        </w:tc>
        <w:tc>
          <w:tcPr>
            <w:tcW w:w="870" w:type="pct"/>
            <w:tcBorders>
              <w:top w:val="single" w:sz="4" w:space="0" w:color="auto"/>
              <w:left w:val="single" w:sz="6" w:space="0" w:color="auto"/>
              <w:bottom w:val="single" w:sz="4" w:space="0" w:color="auto"/>
              <w:right w:val="single" w:sz="6" w:space="0" w:color="auto"/>
            </w:tcBorders>
          </w:tcPr>
          <w:p w:rsidR="007064C6" w:rsidRPr="002F425C" w:rsidRDefault="007064C6">
            <w:pPr>
              <w:pStyle w:val="Iauiue1"/>
              <w:spacing w:line="240" w:lineRule="exact"/>
              <w:jc w:val="center"/>
              <w:rPr>
                <w:sz w:val="24"/>
                <w:szCs w:val="24"/>
              </w:rPr>
            </w:pPr>
            <w:r w:rsidRPr="002F425C">
              <w:rPr>
                <w:sz w:val="24"/>
                <w:szCs w:val="24"/>
              </w:rPr>
              <w:t>2</w:t>
            </w:r>
          </w:p>
        </w:tc>
        <w:tc>
          <w:tcPr>
            <w:tcW w:w="661" w:type="pct"/>
            <w:tcBorders>
              <w:top w:val="single" w:sz="4" w:space="0" w:color="auto"/>
              <w:left w:val="nil"/>
              <w:bottom w:val="single" w:sz="4" w:space="0" w:color="auto"/>
              <w:right w:val="nil"/>
            </w:tcBorders>
          </w:tcPr>
          <w:p w:rsidR="007064C6" w:rsidRPr="002F425C" w:rsidRDefault="007064C6">
            <w:pPr>
              <w:pStyle w:val="Iauiue1"/>
              <w:spacing w:line="240" w:lineRule="exact"/>
              <w:jc w:val="center"/>
              <w:rPr>
                <w:sz w:val="24"/>
                <w:szCs w:val="24"/>
              </w:rPr>
            </w:pPr>
            <w:r w:rsidRPr="002F425C">
              <w:rPr>
                <w:sz w:val="24"/>
                <w:szCs w:val="24"/>
              </w:rPr>
              <w:t>3</w:t>
            </w:r>
          </w:p>
        </w:tc>
        <w:tc>
          <w:tcPr>
            <w:tcW w:w="964" w:type="pct"/>
            <w:tcBorders>
              <w:top w:val="single" w:sz="4" w:space="0" w:color="auto"/>
              <w:left w:val="single" w:sz="6" w:space="0" w:color="auto"/>
              <w:bottom w:val="single" w:sz="4" w:space="0" w:color="auto"/>
              <w:right w:val="single" w:sz="6" w:space="0" w:color="auto"/>
            </w:tcBorders>
          </w:tcPr>
          <w:p w:rsidR="007064C6" w:rsidRPr="002F425C" w:rsidRDefault="007064C6">
            <w:pPr>
              <w:pStyle w:val="Iauiue1"/>
              <w:spacing w:line="240" w:lineRule="exact"/>
              <w:jc w:val="center"/>
              <w:rPr>
                <w:sz w:val="24"/>
                <w:szCs w:val="24"/>
              </w:rPr>
            </w:pPr>
            <w:r w:rsidRPr="002F425C">
              <w:rPr>
                <w:sz w:val="24"/>
                <w:szCs w:val="24"/>
              </w:rPr>
              <w:t>4</w:t>
            </w:r>
          </w:p>
        </w:tc>
        <w:tc>
          <w:tcPr>
            <w:tcW w:w="963" w:type="pct"/>
            <w:tcBorders>
              <w:top w:val="single" w:sz="4" w:space="0" w:color="auto"/>
              <w:left w:val="single" w:sz="6" w:space="0" w:color="auto"/>
              <w:bottom w:val="single" w:sz="4" w:space="0" w:color="auto"/>
              <w:right w:val="single" w:sz="6" w:space="0" w:color="auto"/>
            </w:tcBorders>
          </w:tcPr>
          <w:p w:rsidR="007064C6" w:rsidRPr="002F425C" w:rsidRDefault="007064C6">
            <w:pPr>
              <w:pStyle w:val="Iauiue1"/>
              <w:spacing w:line="240" w:lineRule="exact"/>
              <w:jc w:val="center"/>
              <w:rPr>
                <w:sz w:val="24"/>
                <w:szCs w:val="24"/>
              </w:rPr>
            </w:pPr>
            <w:r w:rsidRPr="002F425C">
              <w:rPr>
                <w:sz w:val="24"/>
                <w:szCs w:val="24"/>
              </w:rPr>
              <w:t>5</w:t>
            </w:r>
          </w:p>
        </w:tc>
        <w:tc>
          <w:tcPr>
            <w:tcW w:w="963" w:type="pct"/>
            <w:tcBorders>
              <w:top w:val="single" w:sz="4" w:space="0" w:color="auto"/>
              <w:left w:val="single" w:sz="6" w:space="0" w:color="auto"/>
              <w:bottom w:val="single" w:sz="4" w:space="0" w:color="auto"/>
              <w:right w:val="single" w:sz="6" w:space="0" w:color="auto"/>
            </w:tcBorders>
          </w:tcPr>
          <w:p w:rsidR="007064C6" w:rsidRPr="002F425C" w:rsidRDefault="007064C6">
            <w:pPr>
              <w:pStyle w:val="Iauiue1"/>
              <w:spacing w:line="240" w:lineRule="exact"/>
              <w:jc w:val="center"/>
              <w:rPr>
                <w:sz w:val="24"/>
                <w:szCs w:val="24"/>
              </w:rPr>
            </w:pPr>
            <w:r w:rsidRPr="002F425C">
              <w:rPr>
                <w:sz w:val="24"/>
                <w:szCs w:val="24"/>
              </w:rPr>
              <w:t>6</w:t>
            </w:r>
          </w:p>
        </w:tc>
      </w:tr>
      <w:tr w:rsidR="007064C6" w:rsidRPr="002F425C" w:rsidTr="00512927">
        <w:trPr>
          <w:jc w:val="center"/>
        </w:trPr>
        <w:tc>
          <w:tcPr>
            <w:tcW w:w="579" w:type="pct"/>
            <w:tcBorders>
              <w:top w:val="single" w:sz="4" w:space="0" w:color="auto"/>
              <w:left w:val="single" w:sz="4" w:space="0" w:color="auto"/>
              <w:bottom w:val="single" w:sz="4" w:space="0" w:color="auto"/>
              <w:right w:val="single" w:sz="4" w:space="0" w:color="auto"/>
            </w:tcBorders>
          </w:tcPr>
          <w:p w:rsidR="007064C6" w:rsidRPr="002F425C" w:rsidRDefault="007064C6">
            <w:pPr>
              <w:pStyle w:val="Iauiue1"/>
              <w:spacing w:line="240" w:lineRule="exact"/>
              <w:jc w:val="center"/>
              <w:rPr>
                <w:sz w:val="24"/>
                <w:szCs w:val="24"/>
              </w:rPr>
            </w:pPr>
            <w:r w:rsidRPr="002F425C">
              <w:rPr>
                <w:sz w:val="24"/>
                <w:szCs w:val="24"/>
              </w:rPr>
              <w:t>2007</w:t>
            </w:r>
          </w:p>
        </w:tc>
        <w:tc>
          <w:tcPr>
            <w:tcW w:w="870" w:type="pct"/>
            <w:tcBorders>
              <w:top w:val="single" w:sz="4" w:space="0" w:color="auto"/>
              <w:left w:val="single" w:sz="4" w:space="0" w:color="auto"/>
              <w:bottom w:val="single" w:sz="4" w:space="0" w:color="auto"/>
              <w:right w:val="single" w:sz="4" w:space="0" w:color="auto"/>
            </w:tcBorders>
            <w:vAlign w:val="center"/>
          </w:tcPr>
          <w:p w:rsidR="007064C6" w:rsidRPr="002F425C" w:rsidRDefault="007064C6">
            <w:pPr>
              <w:pStyle w:val="Iauiue1"/>
              <w:spacing w:line="240" w:lineRule="exact"/>
              <w:ind w:right="221"/>
              <w:jc w:val="center"/>
              <w:rPr>
                <w:sz w:val="24"/>
                <w:szCs w:val="24"/>
              </w:rPr>
            </w:pPr>
            <w:r w:rsidRPr="002F425C">
              <w:rPr>
                <w:sz w:val="24"/>
                <w:szCs w:val="24"/>
              </w:rPr>
              <w:t>12</w:t>
            </w:r>
          </w:p>
        </w:tc>
        <w:tc>
          <w:tcPr>
            <w:tcW w:w="661" w:type="pct"/>
            <w:tcBorders>
              <w:top w:val="single" w:sz="4" w:space="0" w:color="auto"/>
              <w:left w:val="single" w:sz="4" w:space="0" w:color="auto"/>
              <w:bottom w:val="single" w:sz="4" w:space="0" w:color="auto"/>
              <w:right w:val="single" w:sz="4" w:space="0" w:color="auto"/>
            </w:tcBorders>
            <w:vAlign w:val="center"/>
          </w:tcPr>
          <w:p w:rsidR="007064C6" w:rsidRPr="002F425C" w:rsidRDefault="007064C6">
            <w:pPr>
              <w:pStyle w:val="Iauiue1"/>
              <w:spacing w:line="240" w:lineRule="exact"/>
              <w:ind w:right="221"/>
              <w:jc w:val="center"/>
              <w:rPr>
                <w:sz w:val="24"/>
                <w:szCs w:val="24"/>
              </w:rPr>
            </w:pPr>
            <w:r w:rsidRPr="002F425C">
              <w:rPr>
                <w:sz w:val="24"/>
                <w:szCs w:val="24"/>
              </w:rPr>
              <w:t>11</w:t>
            </w:r>
          </w:p>
        </w:tc>
        <w:tc>
          <w:tcPr>
            <w:tcW w:w="964" w:type="pct"/>
            <w:tcBorders>
              <w:top w:val="single" w:sz="4" w:space="0" w:color="auto"/>
              <w:left w:val="single" w:sz="4" w:space="0" w:color="auto"/>
              <w:bottom w:val="single" w:sz="4" w:space="0" w:color="auto"/>
              <w:right w:val="single" w:sz="4" w:space="0" w:color="auto"/>
            </w:tcBorders>
            <w:vAlign w:val="center"/>
          </w:tcPr>
          <w:p w:rsidR="007064C6" w:rsidRPr="002F425C" w:rsidRDefault="007064C6" w:rsidP="00D524FA">
            <w:pPr>
              <w:pStyle w:val="Iauiue1"/>
              <w:spacing w:line="240" w:lineRule="exact"/>
              <w:ind w:right="454"/>
              <w:jc w:val="center"/>
              <w:rPr>
                <w:sz w:val="24"/>
                <w:szCs w:val="24"/>
              </w:rPr>
            </w:pPr>
            <w:r w:rsidRPr="002F425C">
              <w:rPr>
                <w:sz w:val="24"/>
                <w:szCs w:val="24"/>
              </w:rPr>
              <w:t>26</w:t>
            </w:r>
          </w:p>
        </w:tc>
        <w:tc>
          <w:tcPr>
            <w:tcW w:w="963" w:type="pct"/>
            <w:tcBorders>
              <w:top w:val="single" w:sz="4" w:space="0" w:color="auto"/>
              <w:left w:val="single" w:sz="4" w:space="0" w:color="auto"/>
              <w:bottom w:val="single" w:sz="4" w:space="0" w:color="auto"/>
              <w:right w:val="single" w:sz="4" w:space="0" w:color="auto"/>
            </w:tcBorders>
          </w:tcPr>
          <w:p w:rsidR="007064C6" w:rsidRPr="002F425C" w:rsidRDefault="007064C6" w:rsidP="00512927">
            <w:pPr>
              <w:pStyle w:val="Iauiue1"/>
              <w:spacing w:line="240" w:lineRule="exact"/>
              <w:ind w:right="454"/>
              <w:jc w:val="center"/>
              <w:rPr>
                <w:sz w:val="24"/>
                <w:szCs w:val="24"/>
              </w:rPr>
            </w:pPr>
            <w:r w:rsidRPr="002F425C">
              <w:rPr>
                <w:sz w:val="24"/>
                <w:szCs w:val="24"/>
              </w:rPr>
              <w:t>24</w:t>
            </w:r>
          </w:p>
        </w:tc>
        <w:tc>
          <w:tcPr>
            <w:tcW w:w="963" w:type="pct"/>
            <w:tcBorders>
              <w:top w:val="single" w:sz="4" w:space="0" w:color="auto"/>
              <w:left w:val="single" w:sz="4" w:space="0" w:color="auto"/>
              <w:bottom w:val="single" w:sz="4" w:space="0" w:color="auto"/>
              <w:right w:val="single" w:sz="4" w:space="0" w:color="auto"/>
            </w:tcBorders>
          </w:tcPr>
          <w:p w:rsidR="007064C6" w:rsidRPr="002F425C" w:rsidRDefault="007064C6" w:rsidP="00512927">
            <w:pPr>
              <w:pStyle w:val="Iauiue1"/>
              <w:spacing w:line="240" w:lineRule="exact"/>
              <w:ind w:right="454"/>
              <w:jc w:val="right"/>
              <w:rPr>
                <w:sz w:val="24"/>
                <w:szCs w:val="24"/>
              </w:rPr>
            </w:pPr>
            <w:r w:rsidRPr="002F425C">
              <w:rPr>
                <w:sz w:val="24"/>
                <w:szCs w:val="24"/>
              </w:rPr>
              <w:t>3</w:t>
            </w:r>
          </w:p>
        </w:tc>
      </w:tr>
      <w:tr w:rsidR="007064C6" w:rsidRPr="002F425C" w:rsidTr="00512927">
        <w:trPr>
          <w:jc w:val="center"/>
        </w:trPr>
        <w:tc>
          <w:tcPr>
            <w:tcW w:w="579" w:type="pct"/>
            <w:tcBorders>
              <w:top w:val="single" w:sz="4" w:space="0" w:color="auto"/>
              <w:left w:val="single" w:sz="4" w:space="0" w:color="auto"/>
              <w:bottom w:val="single" w:sz="4" w:space="0" w:color="auto"/>
              <w:right w:val="single" w:sz="4" w:space="0" w:color="auto"/>
            </w:tcBorders>
          </w:tcPr>
          <w:p w:rsidR="007064C6" w:rsidRPr="002F425C" w:rsidRDefault="007064C6" w:rsidP="00D524FA">
            <w:pPr>
              <w:pStyle w:val="Iauiue1"/>
              <w:spacing w:line="240" w:lineRule="exact"/>
              <w:rPr>
                <w:sz w:val="24"/>
                <w:szCs w:val="24"/>
              </w:rPr>
            </w:pPr>
            <w:r w:rsidRPr="002F425C">
              <w:rPr>
                <w:sz w:val="24"/>
                <w:szCs w:val="24"/>
              </w:rPr>
              <w:t xml:space="preserve">    2008</w:t>
            </w:r>
          </w:p>
        </w:tc>
        <w:tc>
          <w:tcPr>
            <w:tcW w:w="870" w:type="pct"/>
            <w:tcBorders>
              <w:top w:val="single" w:sz="4" w:space="0" w:color="auto"/>
              <w:left w:val="single" w:sz="4" w:space="0" w:color="auto"/>
              <w:bottom w:val="single" w:sz="4" w:space="0" w:color="auto"/>
              <w:right w:val="single" w:sz="4" w:space="0" w:color="auto"/>
            </w:tcBorders>
            <w:vAlign w:val="center"/>
          </w:tcPr>
          <w:p w:rsidR="007064C6" w:rsidRPr="002F425C" w:rsidRDefault="007064C6">
            <w:pPr>
              <w:pStyle w:val="Iauiue1"/>
              <w:spacing w:line="240" w:lineRule="exact"/>
              <w:ind w:right="221"/>
              <w:jc w:val="center"/>
              <w:rPr>
                <w:sz w:val="24"/>
                <w:szCs w:val="24"/>
              </w:rPr>
            </w:pPr>
            <w:r w:rsidRPr="002F425C">
              <w:rPr>
                <w:sz w:val="24"/>
                <w:szCs w:val="24"/>
              </w:rPr>
              <w:t>25</w:t>
            </w:r>
          </w:p>
        </w:tc>
        <w:tc>
          <w:tcPr>
            <w:tcW w:w="661" w:type="pct"/>
            <w:tcBorders>
              <w:top w:val="single" w:sz="4" w:space="0" w:color="auto"/>
              <w:left w:val="single" w:sz="4" w:space="0" w:color="auto"/>
              <w:bottom w:val="single" w:sz="4" w:space="0" w:color="auto"/>
              <w:right w:val="single" w:sz="4" w:space="0" w:color="auto"/>
            </w:tcBorders>
            <w:vAlign w:val="center"/>
          </w:tcPr>
          <w:p w:rsidR="007064C6" w:rsidRPr="002F425C" w:rsidRDefault="007064C6">
            <w:pPr>
              <w:pStyle w:val="Iauiue1"/>
              <w:spacing w:line="240" w:lineRule="exact"/>
              <w:ind w:right="221"/>
              <w:jc w:val="center"/>
              <w:rPr>
                <w:sz w:val="24"/>
                <w:szCs w:val="24"/>
              </w:rPr>
            </w:pPr>
            <w:r w:rsidRPr="002F425C">
              <w:rPr>
                <w:sz w:val="24"/>
                <w:szCs w:val="24"/>
              </w:rPr>
              <w:t>18</w:t>
            </w:r>
          </w:p>
        </w:tc>
        <w:tc>
          <w:tcPr>
            <w:tcW w:w="964" w:type="pct"/>
            <w:tcBorders>
              <w:top w:val="single" w:sz="4" w:space="0" w:color="auto"/>
              <w:left w:val="single" w:sz="4" w:space="0" w:color="auto"/>
              <w:bottom w:val="single" w:sz="4" w:space="0" w:color="auto"/>
              <w:right w:val="single" w:sz="4" w:space="0" w:color="auto"/>
            </w:tcBorders>
            <w:vAlign w:val="center"/>
          </w:tcPr>
          <w:p w:rsidR="007064C6" w:rsidRPr="002F425C" w:rsidRDefault="007064C6" w:rsidP="00D524FA">
            <w:pPr>
              <w:pStyle w:val="Iauiue1"/>
              <w:spacing w:line="240" w:lineRule="exact"/>
              <w:ind w:right="454"/>
              <w:jc w:val="center"/>
              <w:rPr>
                <w:sz w:val="24"/>
                <w:szCs w:val="24"/>
              </w:rPr>
            </w:pPr>
            <w:r w:rsidRPr="002F425C">
              <w:rPr>
                <w:sz w:val="24"/>
                <w:szCs w:val="24"/>
              </w:rPr>
              <w:t>28</w:t>
            </w:r>
          </w:p>
        </w:tc>
        <w:tc>
          <w:tcPr>
            <w:tcW w:w="963" w:type="pct"/>
            <w:tcBorders>
              <w:top w:val="single" w:sz="4" w:space="0" w:color="auto"/>
              <w:left w:val="single" w:sz="4" w:space="0" w:color="auto"/>
              <w:bottom w:val="single" w:sz="4" w:space="0" w:color="auto"/>
              <w:right w:val="single" w:sz="4" w:space="0" w:color="auto"/>
            </w:tcBorders>
          </w:tcPr>
          <w:p w:rsidR="007064C6" w:rsidRPr="002F425C" w:rsidRDefault="007064C6" w:rsidP="00512927">
            <w:pPr>
              <w:pStyle w:val="Iauiue1"/>
              <w:spacing w:line="240" w:lineRule="exact"/>
              <w:ind w:right="454"/>
              <w:jc w:val="center"/>
              <w:rPr>
                <w:sz w:val="24"/>
                <w:szCs w:val="24"/>
              </w:rPr>
            </w:pPr>
            <w:r w:rsidRPr="002F425C">
              <w:rPr>
                <w:sz w:val="24"/>
                <w:szCs w:val="24"/>
              </w:rPr>
              <w:t>21</w:t>
            </w:r>
          </w:p>
        </w:tc>
        <w:tc>
          <w:tcPr>
            <w:tcW w:w="963" w:type="pct"/>
            <w:tcBorders>
              <w:top w:val="single" w:sz="4" w:space="0" w:color="auto"/>
              <w:left w:val="single" w:sz="4" w:space="0" w:color="auto"/>
              <w:bottom w:val="single" w:sz="4" w:space="0" w:color="auto"/>
              <w:right w:val="single" w:sz="4" w:space="0" w:color="auto"/>
            </w:tcBorders>
          </w:tcPr>
          <w:p w:rsidR="007064C6" w:rsidRPr="002F425C" w:rsidRDefault="007064C6" w:rsidP="00512927">
            <w:pPr>
              <w:pStyle w:val="Iauiue1"/>
              <w:spacing w:line="240" w:lineRule="exact"/>
              <w:ind w:right="454"/>
              <w:jc w:val="right"/>
              <w:rPr>
                <w:sz w:val="24"/>
                <w:szCs w:val="24"/>
              </w:rPr>
            </w:pPr>
            <w:r w:rsidRPr="002F425C">
              <w:rPr>
                <w:sz w:val="24"/>
                <w:szCs w:val="24"/>
              </w:rPr>
              <w:t>14</w:t>
            </w:r>
          </w:p>
        </w:tc>
      </w:tr>
      <w:tr w:rsidR="007064C6" w:rsidRPr="002F425C" w:rsidTr="00512927">
        <w:trPr>
          <w:jc w:val="center"/>
        </w:trPr>
        <w:tc>
          <w:tcPr>
            <w:tcW w:w="579" w:type="pct"/>
            <w:tcBorders>
              <w:top w:val="single" w:sz="4" w:space="0" w:color="auto"/>
              <w:left w:val="single" w:sz="4" w:space="0" w:color="auto"/>
              <w:bottom w:val="single" w:sz="4" w:space="0" w:color="auto"/>
              <w:right w:val="single" w:sz="4" w:space="0" w:color="auto"/>
            </w:tcBorders>
          </w:tcPr>
          <w:p w:rsidR="007064C6" w:rsidRPr="002F425C" w:rsidRDefault="007064C6">
            <w:pPr>
              <w:pStyle w:val="Iauiue1"/>
              <w:spacing w:line="240" w:lineRule="exact"/>
              <w:jc w:val="center"/>
              <w:rPr>
                <w:sz w:val="24"/>
                <w:szCs w:val="24"/>
              </w:rPr>
            </w:pPr>
            <w:r w:rsidRPr="002F425C">
              <w:rPr>
                <w:sz w:val="24"/>
                <w:szCs w:val="24"/>
              </w:rPr>
              <w:t>2009</w:t>
            </w:r>
          </w:p>
        </w:tc>
        <w:tc>
          <w:tcPr>
            <w:tcW w:w="870" w:type="pct"/>
            <w:tcBorders>
              <w:top w:val="single" w:sz="4" w:space="0" w:color="auto"/>
              <w:left w:val="single" w:sz="4" w:space="0" w:color="auto"/>
              <w:bottom w:val="single" w:sz="4" w:space="0" w:color="auto"/>
              <w:right w:val="single" w:sz="4" w:space="0" w:color="auto"/>
            </w:tcBorders>
            <w:vAlign w:val="center"/>
          </w:tcPr>
          <w:p w:rsidR="007064C6" w:rsidRPr="002F425C" w:rsidRDefault="007064C6">
            <w:pPr>
              <w:pStyle w:val="Iauiue1"/>
              <w:spacing w:line="240" w:lineRule="exact"/>
              <w:ind w:right="221"/>
              <w:jc w:val="center"/>
              <w:rPr>
                <w:sz w:val="24"/>
                <w:szCs w:val="24"/>
              </w:rPr>
            </w:pPr>
            <w:r w:rsidRPr="002F425C">
              <w:rPr>
                <w:sz w:val="24"/>
                <w:szCs w:val="24"/>
              </w:rPr>
              <w:t>8</w:t>
            </w:r>
          </w:p>
        </w:tc>
        <w:tc>
          <w:tcPr>
            <w:tcW w:w="661" w:type="pct"/>
            <w:tcBorders>
              <w:top w:val="single" w:sz="4" w:space="0" w:color="auto"/>
              <w:left w:val="single" w:sz="4" w:space="0" w:color="auto"/>
              <w:bottom w:val="single" w:sz="4" w:space="0" w:color="auto"/>
              <w:right w:val="single" w:sz="4" w:space="0" w:color="auto"/>
            </w:tcBorders>
            <w:vAlign w:val="center"/>
          </w:tcPr>
          <w:p w:rsidR="007064C6" w:rsidRPr="002F425C" w:rsidRDefault="007064C6">
            <w:pPr>
              <w:pStyle w:val="Iauiue1"/>
              <w:spacing w:line="240" w:lineRule="exact"/>
              <w:ind w:right="221"/>
              <w:jc w:val="center"/>
              <w:rPr>
                <w:sz w:val="24"/>
                <w:szCs w:val="24"/>
              </w:rPr>
            </w:pPr>
            <w:r w:rsidRPr="002F425C">
              <w:rPr>
                <w:sz w:val="24"/>
                <w:szCs w:val="24"/>
              </w:rPr>
              <w:t>17</w:t>
            </w:r>
          </w:p>
        </w:tc>
        <w:tc>
          <w:tcPr>
            <w:tcW w:w="964" w:type="pct"/>
            <w:tcBorders>
              <w:top w:val="single" w:sz="4" w:space="0" w:color="auto"/>
              <w:left w:val="single" w:sz="4" w:space="0" w:color="auto"/>
              <w:bottom w:val="single" w:sz="4" w:space="0" w:color="auto"/>
              <w:right w:val="single" w:sz="4" w:space="0" w:color="auto"/>
            </w:tcBorders>
            <w:vAlign w:val="center"/>
          </w:tcPr>
          <w:p w:rsidR="007064C6" w:rsidRPr="002F425C" w:rsidRDefault="007064C6" w:rsidP="00D524FA">
            <w:pPr>
              <w:pStyle w:val="Iauiue1"/>
              <w:spacing w:line="240" w:lineRule="exact"/>
              <w:ind w:right="454"/>
              <w:jc w:val="center"/>
              <w:rPr>
                <w:sz w:val="24"/>
                <w:szCs w:val="24"/>
              </w:rPr>
            </w:pPr>
            <w:r w:rsidRPr="002F425C">
              <w:rPr>
                <w:sz w:val="24"/>
                <w:szCs w:val="24"/>
              </w:rPr>
              <w:t>26</w:t>
            </w:r>
          </w:p>
        </w:tc>
        <w:tc>
          <w:tcPr>
            <w:tcW w:w="963" w:type="pct"/>
            <w:tcBorders>
              <w:top w:val="single" w:sz="4" w:space="0" w:color="auto"/>
              <w:left w:val="single" w:sz="4" w:space="0" w:color="auto"/>
              <w:bottom w:val="single" w:sz="4" w:space="0" w:color="auto"/>
              <w:right w:val="single" w:sz="4" w:space="0" w:color="auto"/>
            </w:tcBorders>
          </w:tcPr>
          <w:p w:rsidR="007064C6" w:rsidRPr="002F425C" w:rsidRDefault="007064C6" w:rsidP="00512927">
            <w:pPr>
              <w:pStyle w:val="Iauiue1"/>
              <w:spacing w:line="240" w:lineRule="exact"/>
              <w:ind w:right="454"/>
              <w:jc w:val="center"/>
              <w:rPr>
                <w:sz w:val="24"/>
                <w:szCs w:val="24"/>
              </w:rPr>
            </w:pPr>
            <w:r w:rsidRPr="002F425C">
              <w:rPr>
                <w:sz w:val="24"/>
                <w:szCs w:val="24"/>
              </w:rPr>
              <w:t>36</w:t>
            </w:r>
          </w:p>
        </w:tc>
        <w:tc>
          <w:tcPr>
            <w:tcW w:w="963" w:type="pct"/>
            <w:tcBorders>
              <w:top w:val="single" w:sz="4" w:space="0" w:color="auto"/>
              <w:left w:val="single" w:sz="4" w:space="0" w:color="auto"/>
              <w:bottom w:val="single" w:sz="4" w:space="0" w:color="auto"/>
              <w:right w:val="single" w:sz="4" w:space="0" w:color="auto"/>
            </w:tcBorders>
          </w:tcPr>
          <w:p w:rsidR="007064C6" w:rsidRPr="002F425C" w:rsidRDefault="007064C6" w:rsidP="00512927">
            <w:pPr>
              <w:pStyle w:val="Iauiue1"/>
              <w:spacing w:line="240" w:lineRule="exact"/>
              <w:ind w:right="454"/>
              <w:jc w:val="right"/>
              <w:rPr>
                <w:sz w:val="24"/>
                <w:szCs w:val="24"/>
              </w:rPr>
            </w:pPr>
            <w:r w:rsidRPr="002F425C">
              <w:rPr>
                <w:sz w:val="24"/>
                <w:szCs w:val="24"/>
              </w:rPr>
              <w:t>-19</w:t>
            </w:r>
          </w:p>
        </w:tc>
      </w:tr>
      <w:tr w:rsidR="007064C6" w:rsidRPr="002F425C" w:rsidTr="00512927">
        <w:trPr>
          <w:jc w:val="center"/>
        </w:trPr>
        <w:tc>
          <w:tcPr>
            <w:tcW w:w="579" w:type="pct"/>
            <w:tcBorders>
              <w:top w:val="single" w:sz="4" w:space="0" w:color="auto"/>
              <w:left w:val="single" w:sz="4" w:space="0" w:color="auto"/>
              <w:bottom w:val="single" w:sz="4" w:space="0" w:color="auto"/>
              <w:right w:val="single" w:sz="4" w:space="0" w:color="auto"/>
            </w:tcBorders>
          </w:tcPr>
          <w:p w:rsidR="007064C6" w:rsidRPr="002F425C" w:rsidRDefault="007064C6">
            <w:pPr>
              <w:pStyle w:val="Iauiue1"/>
              <w:spacing w:line="240" w:lineRule="exact"/>
              <w:jc w:val="center"/>
              <w:rPr>
                <w:sz w:val="24"/>
                <w:szCs w:val="24"/>
              </w:rPr>
            </w:pPr>
            <w:r w:rsidRPr="002F425C">
              <w:rPr>
                <w:sz w:val="24"/>
                <w:szCs w:val="24"/>
              </w:rPr>
              <w:t>2010</w:t>
            </w:r>
          </w:p>
        </w:tc>
        <w:tc>
          <w:tcPr>
            <w:tcW w:w="870" w:type="pct"/>
            <w:tcBorders>
              <w:top w:val="single" w:sz="4" w:space="0" w:color="auto"/>
              <w:left w:val="single" w:sz="4" w:space="0" w:color="auto"/>
              <w:bottom w:val="single" w:sz="4" w:space="0" w:color="auto"/>
              <w:right w:val="single" w:sz="4" w:space="0" w:color="auto"/>
            </w:tcBorders>
            <w:vAlign w:val="center"/>
          </w:tcPr>
          <w:p w:rsidR="007064C6" w:rsidRPr="002F425C" w:rsidRDefault="007064C6">
            <w:pPr>
              <w:pStyle w:val="Iauiue1"/>
              <w:spacing w:line="240" w:lineRule="exact"/>
              <w:ind w:right="221"/>
              <w:jc w:val="center"/>
              <w:rPr>
                <w:sz w:val="24"/>
                <w:szCs w:val="24"/>
              </w:rPr>
            </w:pPr>
            <w:r w:rsidRPr="002F425C">
              <w:rPr>
                <w:sz w:val="24"/>
                <w:szCs w:val="24"/>
              </w:rPr>
              <w:t>10</w:t>
            </w:r>
          </w:p>
        </w:tc>
        <w:tc>
          <w:tcPr>
            <w:tcW w:w="661" w:type="pct"/>
            <w:tcBorders>
              <w:top w:val="single" w:sz="4" w:space="0" w:color="auto"/>
              <w:left w:val="single" w:sz="4" w:space="0" w:color="auto"/>
              <w:bottom w:val="single" w:sz="4" w:space="0" w:color="auto"/>
              <w:right w:val="single" w:sz="4" w:space="0" w:color="auto"/>
            </w:tcBorders>
            <w:vAlign w:val="center"/>
          </w:tcPr>
          <w:p w:rsidR="007064C6" w:rsidRPr="002F425C" w:rsidRDefault="007064C6">
            <w:pPr>
              <w:pStyle w:val="Iauiue1"/>
              <w:spacing w:line="240" w:lineRule="exact"/>
              <w:ind w:right="221"/>
              <w:jc w:val="center"/>
              <w:rPr>
                <w:sz w:val="24"/>
                <w:szCs w:val="24"/>
              </w:rPr>
            </w:pPr>
            <w:r w:rsidRPr="002F425C">
              <w:rPr>
                <w:sz w:val="24"/>
                <w:szCs w:val="24"/>
              </w:rPr>
              <w:t>24</w:t>
            </w:r>
          </w:p>
        </w:tc>
        <w:tc>
          <w:tcPr>
            <w:tcW w:w="964" w:type="pct"/>
            <w:tcBorders>
              <w:top w:val="single" w:sz="4" w:space="0" w:color="auto"/>
              <w:left w:val="single" w:sz="4" w:space="0" w:color="auto"/>
              <w:bottom w:val="single" w:sz="4" w:space="0" w:color="auto"/>
              <w:right w:val="single" w:sz="4" w:space="0" w:color="auto"/>
            </w:tcBorders>
            <w:vAlign w:val="center"/>
          </w:tcPr>
          <w:p w:rsidR="007064C6" w:rsidRPr="002F425C" w:rsidRDefault="007064C6" w:rsidP="00D524FA">
            <w:pPr>
              <w:pStyle w:val="Iauiue1"/>
              <w:spacing w:line="240" w:lineRule="exact"/>
              <w:ind w:right="454"/>
              <w:jc w:val="center"/>
              <w:rPr>
                <w:sz w:val="24"/>
                <w:szCs w:val="24"/>
              </w:rPr>
            </w:pPr>
            <w:r w:rsidRPr="002F425C">
              <w:rPr>
                <w:sz w:val="24"/>
                <w:szCs w:val="24"/>
              </w:rPr>
              <w:t>42</w:t>
            </w:r>
          </w:p>
        </w:tc>
        <w:tc>
          <w:tcPr>
            <w:tcW w:w="963" w:type="pct"/>
            <w:tcBorders>
              <w:top w:val="single" w:sz="4" w:space="0" w:color="auto"/>
              <w:left w:val="single" w:sz="4" w:space="0" w:color="auto"/>
              <w:bottom w:val="single" w:sz="4" w:space="0" w:color="auto"/>
              <w:right w:val="single" w:sz="4" w:space="0" w:color="auto"/>
            </w:tcBorders>
          </w:tcPr>
          <w:p w:rsidR="007064C6" w:rsidRPr="002F425C" w:rsidRDefault="007064C6" w:rsidP="00512927">
            <w:pPr>
              <w:pStyle w:val="Iauiue1"/>
              <w:spacing w:line="240" w:lineRule="exact"/>
              <w:ind w:right="454"/>
              <w:jc w:val="center"/>
              <w:rPr>
                <w:sz w:val="24"/>
                <w:szCs w:val="24"/>
              </w:rPr>
            </w:pPr>
            <w:r w:rsidRPr="002F425C">
              <w:rPr>
                <w:sz w:val="24"/>
                <w:szCs w:val="24"/>
              </w:rPr>
              <w:t>22</w:t>
            </w:r>
          </w:p>
        </w:tc>
        <w:tc>
          <w:tcPr>
            <w:tcW w:w="963" w:type="pct"/>
            <w:tcBorders>
              <w:top w:val="single" w:sz="4" w:space="0" w:color="auto"/>
              <w:left w:val="single" w:sz="4" w:space="0" w:color="auto"/>
              <w:bottom w:val="single" w:sz="4" w:space="0" w:color="auto"/>
              <w:right w:val="single" w:sz="4" w:space="0" w:color="auto"/>
            </w:tcBorders>
          </w:tcPr>
          <w:p w:rsidR="007064C6" w:rsidRPr="002F425C" w:rsidRDefault="007064C6" w:rsidP="00512927">
            <w:pPr>
              <w:pStyle w:val="Iauiue1"/>
              <w:spacing w:line="240" w:lineRule="exact"/>
              <w:ind w:right="454"/>
              <w:jc w:val="right"/>
              <w:rPr>
                <w:sz w:val="24"/>
                <w:szCs w:val="24"/>
              </w:rPr>
            </w:pPr>
            <w:r w:rsidRPr="002F425C">
              <w:rPr>
                <w:sz w:val="24"/>
                <w:szCs w:val="24"/>
              </w:rPr>
              <w:t>6</w:t>
            </w:r>
          </w:p>
        </w:tc>
      </w:tr>
      <w:tr w:rsidR="007064C6" w:rsidRPr="002F425C" w:rsidTr="00512927">
        <w:trPr>
          <w:jc w:val="center"/>
        </w:trPr>
        <w:tc>
          <w:tcPr>
            <w:tcW w:w="579" w:type="pct"/>
            <w:tcBorders>
              <w:top w:val="single" w:sz="4" w:space="0" w:color="auto"/>
              <w:left w:val="single" w:sz="4" w:space="0" w:color="auto"/>
              <w:bottom w:val="single" w:sz="4" w:space="0" w:color="auto"/>
              <w:right w:val="single" w:sz="4" w:space="0" w:color="auto"/>
            </w:tcBorders>
          </w:tcPr>
          <w:p w:rsidR="007064C6" w:rsidRPr="002F425C" w:rsidRDefault="007064C6">
            <w:pPr>
              <w:pStyle w:val="Iauiue1"/>
              <w:spacing w:line="240" w:lineRule="exact"/>
              <w:jc w:val="center"/>
              <w:rPr>
                <w:sz w:val="24"/>
                <w:szCs w:val="24"/>
              </w:rPr>
            </w:pPr>
            <w:r w:rsidRPr="002F425C">
              <w:rPr>
                <w:sz w:val="24"/>
                <w:szCs w:val="24"/>
              </w:rPr>
              <w:t>2011</w:t>
            </w:r>
          </w:p>
        </w:tc>
        <w:tc>
          <w:tcPr>
            <w:tcW w:w="870" w:type="pct"/>
            <w:tcBorders>
              <w:top w:val="single" w:sz="4" w:space="0" w:color="auto"/>
              <w:left w:val="single" w:sz="4" w:space="0" w:color="auto"/>
              <w:bottom w:val="single" w:sz="4" w:space="0" w:color="auto"/>
              <w:right w:val="single" w:sz="4" w:space="0" w:color="auto"/>
            </w:tcBorders>
            <w:vAlign w:val="center"/>
          </w:tcPr>
          <w:p w:rsidR="007064C6" w:rsidRPr="002F425C" w:rsidRDefault="007064C6">
            <w:pPr>
              <w:pStyle w:val="Iauiue1"/>
              <w:spacing w:line="240" w:lineRule="exact"/>
              <w:ind w:right="221"/>
              <w:jc w:val="center"/>
              <w:rPr>
                <w:sz w:val="24"/>
                <w:szCs w:val="24"/>
              </w:rPr>
            </w:pPr>
            <w:r w:rsidRPr="002F425C">
              <w:rPr>
                <w:sz w:val="24"/>
                <w:szCs w:val="24"/>
              </w:rPr>
              <w:t>8</w:t>
            </w:r>
          </w:p>
        </w:tc>
        <w:tc>
          <w:tcPr>
            <w:tcW w:w="661" w:type="pct"/>
            <w:tcBorders>
              <w:top w:val="single" w:sz="4" w:space="0" w:color="auto"/>
              <w:left w:val="single" w:sz="4" w:space="0" w:color="auto"/>
              <w:bottom w:val="single" w:sz="4" w:space="0" w:color="auto"/>
              <w:right w:val="single" w:sz="4" w:space="0" w:color="auto"/>
            </w:tcBorders>
            <w:vAlign w:val="center"/>
          </w:tcPr>
          <w:p w:rsidR="007064C6" w:rsidRPr="002F425C" w:rsidRDefault="007064C6">
            <w:pPr>
              <w:pStyle w:val="Iauiue1"/>
              <w:spacing w:line="240" w:lineRule="exact"/>
              <w:ind w:right="221"/>
              <w:jc w:val="center"/>
              <w:rPr>
                <w:sz w:val="24"/>
                <w:szCs w:val="24"/>
              </w:rPr>
            </w:pPr>
            <w:r w:rsidRPr="002F425C">
              <w:rPr>
                <w:sz w:val="24"/>
                <w:szCs w:val="24"/>
              </w:rPr>
              <w:t>26</w:t>
            </w:r>
          </w:p>
        </w:tc>
        <w:tc>
          <w:tcPr>
            <w:tcW w:w="964" w:type="pct"/>
            <w:tcBorders>
              <w:top w:val="single" w:sz="4" w:space="0" w:color="auto"/>
              <w:left w:val="single" w:sz="4" w:space="0" w:color="auto"/>
              <w:bottom w:val="single" w:sz="4" w:space="0" w:color="auto"/>
              <w:right w:val="single" w:sz="4" w:space="0" w:color="auto"/>
            </w:tcBorders>
            <w:vAlign w:val="center"/>
          </w:tcPr>
          <w:p w:rsidR="007064C6" w:rsidRPr="002F425C" w:rsidRDefault="007064C6" w:rsidP="00D524FA">
            <w:pPr>
              <w:pStyle w:val="Iauiue1"/>
              <w:spacing w:line="240" w:lineRule="exact"/>
              <w:ind w:right="454"/>
              <w:jc w:val="center"/>
              <w:rPr>
                <w:sz w:val="24"/>
                <w:szCs w:val="24"/>
              </w:rPr>
            </w:pPr>
            <w:r w:rsidRPr="002F425C">
              <w:rPr>
                <w:sz w:val="24"/>
                <w:szCs w:val="24"/>
              </w:rPr>
              <w:t>37</w:t>
            </w:r>
          </w:p>
        </w:tc>
        <w:tc>
          <w:tcPr>
            <w:tcW w:w="963" w:type="pct"/>
            <w:tcBorders>
              <w:top w:val="single" w:sz="4" w:space="0" w:color="auto"/>
              <w:left w:val="single" w:sz="4" w:space="0" w:color="auto"/>
              <w:bottom w:val="single" w:sz="4" w:space="0" w:color="auto"/>
              <w:right w:val="single" w:sz="4" w:space="0" w:color="auto"/>
            </w:tcBorders>
          </w:tcPr>
          <w:p w:rsidR="007064C6" w:rsidRPr="002F425C" w:rsidRDefault="007064C6" w:rsidP="00512927">
            <w:pPr>
              <w:pStyle w:val="Iauiue1"/>
              <w:spacing w:line="240" w:lineRule="exact"/>
              <w:ind w:right="454"/>
              <w:jc w:val="center"/>
              <w:rPr>
                <w:sz w:val="24"/>
                <w:szCs w:val="24"/>
              </w:rPr>
            </w:pPr>
            <w:r w:rsidRPr="002F425C">
              <w:rPr>
                <w:sz w:val="24"/>
                <w:szCs w:val="24"/>
              </w:rPr>
              <w:t>37</w:t>
            </w:r>
          </w:p>
        </w:tc>
        <w:tc>
          <w:tcPr>
            <w:tcW w:w="963" w:type="pct"/>
            <w:tcBorders>
              <w:top w:val="single" w:sz="4" w:space="0" w:color="auto"/>
              <w:left w:val="single" w:sz="4" w:space="0" w:color="auto"/>
              <w:bottom w:val="single" w:sz="4" w:space="0" w:color="auto"/>
              <w:right w:val="single" w:sz="4" w:space="0" w:color="auto"/>
            </w:tcBorders>
          </w:tcPr>
          <w:p w:rsidR="007064C6" w:rsidRPr="002F425C" w:rsidRDefault="007064C6" w:rsidP="00512927">
            <w:pPr>
              <w:pStyle w:val="Iauiue1"/>
              <w:spacing w:line="240" w:lineRule="exact"/>
              <w:ind w:right="454"/>
              <w:jc w:val="right"/>
              <w:rPr>
                <w:sz w:val="24"/>
                <w:szCs w:val="24"/>
              </w:rPr>
            </w:pPr>
            <w:r w:rsidRPr="002F425C">
              <w:rPr>
                <w:sz w:val="24"/>
                <w:szCs w:val="24"/>
              </w:rPr>
              <w:t>-18</w:t>
            </w:r>
          </w:p>
        </w:tc>
      </w:tr>
      <w:tr w:rsidR="007064C6" w:rsidRPr="002F425C" w:rsidTr="00512927">
        <w:trPr>
          <w:jc w:val="center"/>
        </w:trPr>
        <w:tc>
          <w:tcPr>
            <w:tcW w:w="579" w:type="pct"/>
            <w:tcBorders>
              <w:top w:val="single" w:sz="4" w:space="0" w:color="auto"/>
              <w:left w:val="single" w:sz="4" w:space="0" w:color="auto"/>
              <w:bottom w:val="single" w:sz="4" w:space="0" w:color="auto"/>
              <w:right w:val="single" w:sz="4" w:space="0" w:color="auto"/>
            </w:tcBorders>
          </w:tcPr>
          <w:p w:rsidR="007064C6" w:rsidRPr="002F425C" w:rsidRDefault="007064C6">
            <w:pPr>
              <w:pStyle w:val="Iauiue1"/>
              <w:spacing w:line="240" w:lineRule="exact"/>
              <w:jc w:val="center"/>
              <w:rPr>
                <w:sz w:val="24"/>
                <w:szCs w:val="24"/>
              </w:rPr>
            </w:pPr>
            <w:r w:rsidRPr="002F425C">
              <w:rPr>
                <w:sz w:val="24"/>
                <w:szCs w:val="24"/>
              </w:rPr>
              <w:t>2012</w:t>
            </w:r>
          </w:p>
        </w:tc>
        <w:tc>
          <w:tcPr>
            <w:tcW w:w="870" w:type="pct"/>
            <w:tcBorders>
              <w:top w:val="single" w:sz="4" w:space="0" w:color="auto"/>
              <w:left w:val="single" w:sz="4" w:space="0" w:color="auto"/>
              <w:bottom w:val="single" w:sz="4" w:space="0" w:color="auto"/>
              <w:right w:val="single" w:sz="4" w:space="0" w:color="auto"/>
            </w:tcBorders>
            <w:vAlign w:val="center"/>
          </w:tcPr>
          <w:p w:rsidR="007064C6" w:rsidRPr="002F425C" w:rsidRDefault="007064C6">
            <w:pPr>
              <w:pStyle w:val="Iauiue1"/>
              <w:spacing w:line="240" w:lineRule="exact"/>
              <w:ind w:right="221"/>
              <w:jc w:val="center"/>
              <w:rPr>
                <w:sz w:val="24"/>
                <w:szCs w:val="24"/>
              </w:rPr>
            </w:pPr>
            <w:r w:rsidRPr="002F425C">
              <w:rPr>
                <w:sz w:val="24"/>
                <w:szCs w:val="24"/>
              </w:rPr>
              <w:t>10</w:t>
            </w:r>
          </w:p>
        </w:tc>
        <w:tc>
          <w:tcPr>
            <w:tcW w:w="661" w:type="pct"/>
            <w:tcBorders>
              <w:top w:val="single" w:sz="4" w:space="0" w:color="auto"/>
              <w:left w:val="single" w:sz="4" w:space="0" w:color="auto"/>
              <w:bottom w:val="single" w:sz="4" w:space="0" w:color="auto"/>
              <w:right w:val="single" w:sz="4" w:space="0" w:color="auto"/>
            </w:tcBorders>
            <w:vAlign w:val="center"/>
          </w:tcPr>
          <w:p w:rsidR="007064C6" w:rsidRPr="002F425C" w:rsidRDefault="007064C6">
            <w:pPr>
              <w:pStyle w:val="Iauiue1"/>
              <w:spacing w:line="240" w:lineRule="exact"/>
              <w:ind w:right="221"/>
              <w:jc w:val="center"/>
              <w:rPr>
                <w:sz w:val="24"/>
                <w:szCs w:val="24"/>
              </w:rPr>
            </w:pPr>
            <w:r w:rsidRPr="002F425C">
              <w:rPr>
                <w:sz w:val="24"/>
                <w:szCs w:val="24"/>
              </w:rPr>
              <w:t>24</w:t>
            </w:r>
          </w:p>
        </w:tc>
        <w:tc>
          <w:tcPr>
            <w:tcW w:w="964" w:type="pct"/>
            <w:tcBorders>
              <w:top w:val="single" w:sz="4" w:space="0" w:color="auto"/>
              <w:left w:val="single" w:sz="4" w:space="0" w:color="auto"/>
              <w:bottom w:val="single" w:sz="4" w:space="0" w:color="auto"/>
              <w:right w:val="single" w:sz="4" w:space="0" w:color="auto"/>
            </w:tcBorders>
            <w:vAlign w:val="center"/>
          </w:tcPr>
          <w:p w:rsidR="007064C6" w:rsidRPr="002F425C" w:rsidRDefault="007064C6" w:rsidP="00D524FA">
            <w:pPr>
              <w:pStyle w:val="Iauiue1"/>
              <w:spacing w:line="240" w:lineRule="exact"/>
              <w:ind w:right="454"/>
              <w:jc w:val="center"/>
              <w:rPr>
                <w:sz w:val="24"/>
                <w:szCs w:val="24"/>
              </w:rPr>
            </w:pPr>
            <w:r w:rsidRPr="002F425C">
              <w:rPr>
                <w:sz w:val="24"/>
                <w:szCs w:val="24"/>
              </w:rPr>
              <w:t>20</w:t>
            </w:r>
          </w:p>
        </w:tc>
        <w:tc>
          <w:tcPr>
            <w:tcW w:w="963" w:type="pct"/>
            <w:tcBorders>
              <w:top w:val="single" w:sz="4" w:space="0" w:color="auto"/>
              <w:left w:val="single" w:sz="4" w:space="0" w:color="auto"/>
              <w:bottom w:val="single" w:sz="4" w:space="0" w:color="auto"/>
              <w:right w:val="single" w:sz="4" w:space="0" w:color="auto"/>
            </w:tcBorders>
          </w:tcPr>
          <w:p w:rsidR="007064C6" w:rsidRPr="002F425C" w:rsidRDefault="007064C6" w:rsidP="00512927">
            <w:pPr>
              <w:pStyle w:val="Iauiue1"/>
              <w:spacing w:line="240" w:lineRule="exact"/>
              <w:ind w:right="454"/>
              <w:jc w:val="center"/>
              <w:rPr>
                <w:sz w:val="24"/>
                <w:szCs w:val="24"/>
              </w:rPr>
            </w:pPr>
            <w:r w:rsidRPr="002F425C">
              <w:rPr>
                <w:sz w:val="24"/>
                <w:szCs w:val="24"/>
              </w:rPr>
              <w:t>28</w:t>
            </w:r>
          </w:p>
        </w:tc>
        <w:tc>
          <w:tcPr>
            <w:tcW w:w="963" w:type="pct"/>
            <w:tcBorders>
              <w:top w:val="single" w:sz="4" w:space="0" w:color="auto"/>
              <w:left w:val="single" w:sz="4" w:space="0" w:color="auto"/>
              <w:bottom w:val="single" w:sz="4" w:space="0" w:color="auto"/>
              <w:right w:val="single" w:sz="4" w:space="0" w:color="auto"/>
            </w:tcBorders>
          </w:tcPr>
          <w:p w:rsidR="007064C6" w:rsidRPr="002F425C" w:rsidRDefault="007064C6" w:rsidP="00512927">
            <w:pPr>
              <w:pStyle w:val="Iauiue1"/>
              <w:spacing w:line="240" w:lineRule="exact"/>
              <w:ind w:right="454"/>
              <w:jc w:val="right"/>
              <w:rPr>
                <w:sz w:val="24"/>
                <w:szCs w:val="24"/>
              </w:rPr>
            </w:pPr>
            <w:r w:rsidRPr="002F425C">
              <w:rPr>
                <w:sz w:val="24"/>
                <w:szCs w:val="24"/>
              </w:rPr>
              <w:t>-22</w:t>
            </w:r>
          </w:p>
        </w:tc>
      </w:tr>
    </w:tbl>
    <w:p w:rsidR="007064C6" w:rsidRPr="002F425C" w:rsidRDefault="007064C6" w:rsidP="00EF4107">
      <w:pPr>
        <w:pStyle w:val="Iauiue1"/>
        <w:jc w:val="right"/>
        <w:rPr>
          <w:color w:val="FF0000"/>
          <w:sz w:val="24"/>
          <w:szCs w:val="24"/>
        </w:rPr>
      </w:pPr>
    </w:p>
    <w:p w:rsidR="007064C6" w:rsidRPr="002F425C" w:rsidRDefault="007064C6" w:rsidP="00EF4107">
      <w:pPr>
        <w:pStyle w:val="Iauiue1"/>
        <w:jc w:val="right"/>
        <w:rPr>
          <w:sz w:val="24"/>
          <w:szCs w:val="24"/>
        </w:rPr>
      </w:pPr>
      <w:r w:rsidRPr="002F425C">
        <w:rPr>
          <w:sz w:val="24"/>
          <w:szCs w:val="24"/>
        </w:rPr>
        <w:t xml:space="preserve">Таблица № 3. Основные демографические показатели, численность и состав населения </w:t>
      </w:r>
    </w:p>
    <w:p w:rsidR="007064C6" w:rsidRPr="002F425C" w:rsidRDefault="007064C6" w:rsidP="00EF4107">
      <w:pPr>
        <w:pStyle w:val="Iauiue1"/>
        <w:ind w:right="-171"/>
        <w:jc w:val="right"/>
        <w:rPr>
          <w:sz w:val="24"/>
          <w:szCs w:val="24"/>
        </w:rPr>
      </w:pPr>
      <w:r w:rsidRPr="002F425C">
        <w:rPr>
          <w:sz w:val="24"/>
          <w:szCs w:val="24"/>
        </w:rPr>
        <w:t>Иштанского сельского поселения</w:t>
      </w:r>
    </w:p>
    <w:p w:rsidR="007064C6" w:rsidRPr="002F425C" w:rsidRDefault="007064C6" w:rsidP="00EF4107">
      <w:pPr>
        <w:pStyle w:val="Iauiue1"/>
        <w:ind w:right="-171"/>
        <w:jc w:val="right"/>
        <w:rPr>
          <w:sz w:val="24"/>
          <w:szCs w:val="24"/>
        </w:rPr>
      </w:pPr>
    </w:p>
    <w:tbl>
      <w:tblPr>
        <w:tblW w:w="33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606"/>
        <w:gridCol w:w="1093"/>
        <w:gridCol w:w="1093"/>
        <w:gridCol w:w="1093"/>
        <w:gridCol w:w="1128"/>
      </w:tblGrid>
      <w:tr w:rsidR="007064C6" w:rsidRPr="002F425C" w:rsidTr="00A92F31">
        <w:tc>
          <w:tcPr>
            <w:tcW w:w="1858" w:type="pct"/>
          </w:tcPr>
          <w:p w:rsidR="007064C6" w:rsidRPr="002F425C" w:rsidRDefault="007064C6">
            <w:pPr>
              <w:pStyle w:val="Iauiue1"/>
              <w:spacing w:before="40" w:line="220" w:lineRule="exact"/>
              <w:rPr>
                <w:b/>
                <w:sz w:val="24"/>
                <w:szCs w:val="24"/>
              </w:rPr>
            </w:pPr>
          </w:p>
        </w:tc>
        <w:tc>
          <w:tcPr>
            <w:tcW w:w="779" w:type="pct"/>
            <w:vAlign w:val="bottom"/>
          </w:tcPr>
          <w:p w:rsidR="007064C6" w:rsidRPr="002F425C" w:rsidRDefault="007064C6">
            <w:pPr>
              <w:pStyle w:val="Iauiue1"/>
              <w:spacing w:before="40" w:line="220" w:lineRule="exact"/>
              <w:ind w:left="-57" w:right="-57"/>
              <w:jc w:val="center"/>
              <w:rPr>
                <w:sz w:val="24"/>
                <w:szCs w:val="24"/>
              </w:rPr>
            </w:pPr>
            <w:r w:rsidRPr="002F425C">
              <w:rPr>
                <w:sz w:val="24"/>
                <w:szCs w:val="24"/>
              </w:rPr>
              <w:t>2009</w:t>
            </w:r>
          </w:p>
        </w:tc>
        <w:tc>
          <w:tcPr>
            <w:tcW w:w="779" w:type="pct"/>
            <w:vAlign w:val="bottom"/>
          </w:tcPr>
          <w:p w:rsidR="007064C6" w:rsidRPr="002F425C" w:rsidRDefault="007064C6">
            <w:pPr>
              <w:pStyle w:val="Iauiue1"/>
              <w:spacing w:before="40" w:line="220" w:lineRule="exact"/>
              <w:ind w:left="-57" w:right="-57"/>
              <w:jc w:val="center"/>
              <w:rPr>
                <w:sz w:val="24"/>
                <w:szCs w:val="24"/>
              </w:rPr>
            </w:pPr>
            <w:r w:rsidRPr="002F425C">
              <w:rPr>
                <w:sz w:val="24"/>
                <w:szCs w:val="24"/>
              </w:rPr>
              <w:t>2010</w:t>
            </w:r>
          </w:p>
        </w:tc>
        <w:tc>
          <w:tcPr>
            <w:tcW w:w="779" w:type="pct"/>
            <w:vAlign w:val="bottom"/>
          </w:tcPr>
          <w:p w:rsidR="007064C6" w:rsidRPr="002F425C" w:rsidRDefault="007064C6">
            <w:pPr>
              <w:pStyle w:val="Iauiue1"/>
              <w:spacing w:before="40" w:line="220" w:lineRule="exact"/>
              <w:ind w:left="-57" w:right="-57"/>
              <w:jc w:val="center"/>
              <w:rPr>
                <w:sz w:val="24"/>
                <w:szCs w:val="24"/>
              </w:rPr>
            </w:pPr>
            <w:r w:rsidRPr="002F425C">
              <w:rPr>
                <w:sz w:val="24"/>
                <w:szCs w:val="24"/>
              </w:rPr>
              <w:t>2011</w:t>
            </w:r>
          </w:p>
        </w:tc>
        <w:tc>
          <w:tcPr>
            <w:tcW w:w="804" w:type="pct"/>
            <w:vAlign w:val="bottom"/>
          </w:tcPr>
          <w:p w:rsidR="007064C6" w:rsidRPr="002F425C" w:rsidRDefault="007064C6">
            <w:pPr>
              <w:pStyle w:val="Iauiue1"/>
              <w:spacing w:before="40" w:line="220" w:lineRule="exact"/>
              <w:ind w:left="-57" w:right="-57"/>
              <w:jc w:val="center"/>
              <w:rPr>
                <w:sz w:val="24"/>
                <w:szCs w:val="24"/>
              </w:rPr>
            </w:pPr>
            <w:r w:rsidRPr="002F425C">
              <w:rPr>
                <w:sz w:val="24"/>
                <w:szCs w:val="24"/>
              </w:rPr>
              <w:t>2012</w:t>
            </w:r>
          </w:p>
        </w:tc>
      </w:tr>
      <w:tr w:rsidR="007064C6" w:rsidRPr="002F425C" w:rsidTr="00A92F31">
        <w:tc>
          <w:tcPr>
            <w:tcW w:w="1858" w:type="pct"/>
          </w:tcPr>
          <w:p w:rsidR="007064C6" w:rsidRPr="002F425C" w:rsidRDefault="007064C6">
            <w:pPr>
              <w:pStyle w:val="Iauiue1"/>
              <w:spacing w:line="240" w:lineRule="exact"/>
              <w:rPr>
                <w:sz w:val="24"/>
                <w:szCs w:val="24"/>
              </w:rPr>
            </w:pPr>
            <w:r w:rsidRPr="002F425C">
              <w:rPr>
                <w:sz w:val="24"/>
                <w:szCs w:val="24"/>
              </w:rPr>
              <w:t>Численность населения</w:t>
            </w:r>
            <w:r w:rsidRPr="002F425C">
              <w:rPr>
                <w:sz w:val="24"/>
                <w:szCs w:val="24"/>
                <w:vertAlign w:val="superscript"/>
              </w:rPr>
              <w:t xml:space="preserve"> 1) </w:t>
            </w:r>
            <w:r w:rsidRPr="002F425C">
              <w:rPr>
                <w:sz w:val="24"/>
                <w:szCs w:val="24"/>
              </w:rPr>
              <w:t xml:space="preserve"> - всего, человек</w:t>
            </w:r>
          </w:p>
        </w:tc>
        <w:tc>
          <w:tcPr>
            <w:tcW w:w="779" w:type="pct"/>
            <w:vAlign w:val="bottom"/>
          </w:tcPr>
          <w:p w:rsidR="007064C6" w:rsidRPr="002F425C" w:rsidRDefault="007064C6">
            <w:pPr>
              <w:spacing w:line="240" w:lineRule="exact"/>
              <w:ind w:right="194"/>
              <w:jc w:val="right"/>
            </w:pPr>
            <w:r w:rsidRPr="002F425C">
              <w:t>1113</w:t>
            </w:r>
          </w:p>
        </w:tc>
        <w:tc>
          <w:tcPr>
            <w:tcW w:w="779" w:type="pct"/>
            <w:vAlign w:val="bottom"/>
          </w:tcPr>
          <w:p w:rsidR="007064C6" w:rsidRPr="002F425C" w:rsidRDefault="007064C6">
            <w:pPr>
              <w:spacing w:line="240" w:lineRule="exact"/>
              <w:ind w:right="194"/>
              <w:jc w:val="right"/>
            </w:pPr>
            <w:r w:rsidRPr="002F425C">
              <w:t>1112</w:t>
            </w:r>
          </w:p>
        </w:tc>
        <w:tc>
          <w:tcPr>
            <w:tcW w:w="779" w:type="pct"/>
            <w:vAlign w:val="bottom"/>
          </w:tcPr>
          <w:p w:rsidR="007064C6" w:rsidRPr="002F425C" w:rsidRDefault="007064C6">
            <w:pPr>
              <w:spacing w:line="240" w:lineRule="exact"/>
              <w:ind w:right="194"/>
              <w:jc w:val="right"/>
            </w:pPr>
            <w:r w:rsidRPr="002F425C">
              <w:t>1149</w:t>
            </w:r>
          </w:p>
        </w:tc>
        <w:tc>
          <w:tcPr>
            <w:tcW w:w="804" w:type="pct"/>
            <w:vAlign w:val="bottom"/>
          </w:tcPr>
          <w:p w:rsidR="007064C6" w:rsidRPr="002F425C" w:rsidRDefault="007064C6" w:rsidP="00915C78">
            <w:pPr>
              <w:pStyle w:val="NormalWeb"/>
            </w:pPr>
            <w:r w:rsidRPr="002F425C">
              <w:t>11078</w:t>
            </w:r>
          </w:p>
        </w:tc>
      </w:tr>
      <w:tr w:rsidR="007064C6" w:rsidRPr="002F425C" w:rsidTr="00A92F31">
        <w:tc>
          <w:tcPr>
            <w:tcW w:w="1858" w:type="pct"/>
          </w:tcPr>
          <w:p w:rsidR="007064C6" w:rsidRPr="002F425C" w:rsidRDefault="007064C6">
            <w:pPr>
              <w:pStyle w:val="Iauiue1"/>
              <w:spacing w:line="240" w:lineRule="exact"/>
              <w:rPr>
                <w:sz w:val="24"/>
                <w:szCs w:val="24"/>
              </w:rPr>
            </w:pPr>
            <w:r w:rsidRPr="002F425C">
              <w:rPr>
                <w:sz w:val="24"/>
                <w:szCs w:val="24"/>
              </w:rPr>
              <w:t>женщины</w:t>
            </w:r>
          </w:p>
        </w:tc>
        <w:tc>
          <w:tcPr>
            <w:tcW w:w="779" w:type="pct"/>
            <w:vAlign w:val="bottom"/>
          </w:tcPr>
          <w:p w:rsidR="007064C6" w:rsidRPr="002F425C" w:rsidRDefault="007064C6">
            <w:pPr>
              <w:spacing w:line="240" w:lineRule="exact"/>
              <w:ind w:right="194"/>
              <w:jc w:val="right"/>
            </w:pPr>
            <w:r w:rsidRPr="002F425C">
              <w:t>571</w:t>
            </w:r>
          </w:p>
        </w:tc>
        <w:tc>
          <w:tcPr>
            <w:tcW w:w="779" w:type="pct"/>
            <w:vAlign w:val="bottom"/>
          </w:tcPr>
          <w:p w:rsidR="007064C6" w:rsidRPr="002F425C" w:rsidRDefault="007064C6">
            <w:pPr>
              <w:spacing w:line="240" w:lineRule="exact"/>
              <w:ind w:right="194"/>
              <w:jc w:val="right"/>
            </w:pPr>
            <w:r w:rsidRPr="002F425C">
              <w:t>548</w:t>
            </w:r>
          </w:p>
        </w:tc>
        <w:tc>
          <w:tcPr>
            <w:tcW w:w="779" w:type="pct"/>
            <w:vAlign w:val="bottom"/>
          </w:tcPr>
          <w:p w:rsidR="007064C6" w:rsidRPr="002F425C" w:rsidRDefault="007064C6">
            <w:pPr>
              <w:spacing w:line="240" w:lineRule="exact"/>
              <w:ind w:right="194"/>
              <w:jc w:val="right"/>
            </w:pPr>
            <w:r w:rsidRPr="002F425C">
              <w:t>565</w:t>
            </w:r>
          </w:p>
        </w:tc>
        <w:tc>
          <w:tcPr>
            <w:tcW w:w="804" w:type="pct"/>
            <w:vAlign w:val="bottom"/>
          </w:tcPr>
          <w:p w:rsidR="007064C6" w:rsidRPr="002F425C" w:rsidRDefault="007064C6" w:rsidP="00915C78">
            <w:pPr>
              <w:pStyle w:val="NormalWeb"/>
            </w:pPr>
            <w:r w:rsidRPr="002F425C">
              <w:t>553</w:t>
            </w:r>
          </w:p>
        </w:tc>
      </w:tr>
      <w:tr w:rsidR="007064C6" w:rsidRPr="002F425C" w:rsidTr="00A92F31">
        <w:tc>
          <w:tcPr>
            <w:tcW w:w="1858" w:type="pct"/>
          </w:tcPr>
          <w:p w:rsidR="007064C6" w:rsidRPr="002F425C" w:rsidRDefault="007064C6">
            <w:pPr>
              <w:pStyle w:val="Iauiue1"/>
              <w:spacing w:line="240" w:lineRule="exact"/>
              <w:rPr>
                <w:sz w:val="24"/>
                <w:szCs w:val="24"/>
              </w:rPr>
            </w:pPr>
            <w:r w:rsidRPr="002F425C">
              <w:rPr>
                <w:sz w:val="24"/>
                <w:szCs w:val="24"/>
              </w:rPr>
              <w:t>мужчины</w:t>
            </w:r>
          </w:p>
        </w:tc>
        <w:tc>
          <w:tcPr>
            <w:tcW w:w="779" w:type="pct"/>
            <w:vAlign w:val="bottom"/>
          </w:tcPr>
          <w:p w:rsidR="007064C6" w:rsidRPr="002F425C" w:rsidRDefault="007064C6" w:rsidP="006B1226">
            <w:pPr>
              <w:spacing w:line="240" w:lineRule="exact"/>
              <w:ind w:right="194"/>
              <w:jc w:val="right"/>
            </w:pPr>
            <w:r w:rsidRPr="002F425C">
              <w:t>542</w:t>
            </w:r>
          </w:p>
        </w:tc>
        <w:tc>
          <w:tcPr>
            <w:tcW w:w="779" w:type="pct"/>
            <w:vAlign w:val="bottom"/>
          </w:tcPr>
          <w:p w:rsidR="007064C6" w:rsidRPr="002F425C" w:rsidRDefault="007064C6" w:rsidP="006B1226">
            <w:pPr>
              <w:spacing w:line="240" w:lineRule="exact"/>
              <w:ind w:right="194"/>
              <w:jc w:val="right"/>
            </w:pPr>
            <w:r w:rsidRPr="002F425C">
              <w:t>564</w:t>
            </w:r>
          </w:p>
        </w:tc>
        <w:tc>
          <w:tcPr>
            <w:tcW w:w="779" w:type="pct"/>
            <w:vAlign w:val="bottom"/>
          </w:tcPr>
          <w:p w:rsidR="007064C6" w:rsidRPr="002F425C" w:rsidRDefault="007064C6" w:rsidP="006B1226">
            <w:pPr>
              <w:spacing w:line="240" w:lineRule="exact"/>
              <w:ind w:right="194"/>
              <w:jc w:val="right"/>
            </w:pPr>
            <w:r w:rsidRPr="002F425C">
              <w:t>584</w:t>
            </w:r>
          </w:p>
        </w:tc>
        <w:tc>
          <w:tcPr>
            <w:tcW w:w="804" w:type="pct"/>
            <w:vAlign w:val="bottom"/>
          </w:tcPr>
          <w:p w:rsidR="007064C6" w:rsidRPr="002F425C" w:rsidRDefault="007064C6" w:rsidP="00915C78">
            <w:pPr>
              <w:pStyle w:val="NormalWeb"/>
            </w:pPr>
            <w:r w:rsidRPr="002F425C">
              <w:t>525</w:t>
            </w:r>
          </w:p>
        </w:tc>
      </w:tr>
      <w:tr w:rsidR="007064C6" w:rsidRPr="002F425C" w:rsidTr="00A92F31">
        <w:tc>
          <w:tcPr>
            <w:tcW w:w="1858" w:type="pct"/>
          </w:tcPr>
          <w:p w:rsidR="007064C6" w:rsidRPr="002F425C" w:rsidRDefault="007064C6">
            <w:pPr>
              <w:pStyle w:val="Iauiue1"/>
              <w:spacing w:line="240" w:lineRule="exact"/>
              <w:rPr>
                <w:sz w:val="24"/>
                <w:szCs w:val="24"/>
              </w:rPr>
            </w:pPr>
            <w:r w:rsidRPr="002F425C">
              <w:rPr>
                <w:sz w:val="24"/>
                <w:szCs w:val="24"/>
              </w:rPr>
              <w:t>Возрастной состав населения (в % от общей численности населения), на начало года</w:t>
            </w:r>
          </w:p>
        </w:tc>
        <w:tc>
          <w:tcPr>
            <w:tcW w:w="779" w:type="pct"/>
            <w:vAlign w:val="bottom"/>
          </w:tcPr>
          <w:p w:rsidR="007064C6" w:rsidRPr="002F425C" w:rsidRDefault="007064C6">
            <w:pPr>
              <w:pStyle w:val="Iauiue1"/>
              <w:spacing w:line="240" w:lineRule="exact"/>
              <w:ind w:right="227"/>
              <w:jc w:val="right"/>
              <w:rPr>
                <w:sz w:val="24"/>
                <w:szCs w:val="24"/>
              </w:rPr>
            </w:pPr>
          </w:p>
        </w:tc>
        <w:tc>
          <w:tcPr>
            <w:tcW w:w="779" w:type="pct"/>
            <w:vAlign w:val="bottom"/>
          </w:tcPr>
          <w:p w:rsidR="007064C6" w:rsidRPr="002F425C" w:rsidRDefault="007064C6">
            <w:pPr>
              <w:pStyle w:val="Iauiue1"/>
              <w:spacing w:line="240" w:lineRule="exact"/>
              <w:ind w:right="227"/>
              <w:jc w:val="right"/>
              <w:rPr>
                <w:sz w:val="24"/>
                <w:szCs w:val="24"/>
              </w:rPr>
            </w:pPr>
          </w:p>
        </w:tc>
        <w:tc>
          <w:tcPr>
            <w:tcW w:w="779" w:type="pct"/>
            <w:vAlign w:val="bottom"/>
          </w:tcPr>
          <w:p w:rsidR="007064C6" w:rsidRPr="002F425C" w:rsidRDefault="007064C6">
            <w:pPr>
              <w:pStyle w:val="Iauiue1"/>
              <w:spacing w:line="240" w:lineRule="exact"/>
              <w:ind w:right="227"/>
              <w:jc w:val="right"/>
              <w:rPr>
                <w:sz w:val="24"/>
                <w:szCs w:val="24"/>
              </w:rPr>
            </w:pPr>
          </w:p>
        </w:tc>
        <w:tc>
          <w:tcPr>
            <w:tcW w:w="804" w:type="pct"/>
            <w:vAlign w:val="bottom"/>
          </w:tcPr>
          <w:p w:rsidR="007064C6" w:rsidRPr="002F425C" w:rsidRDefault="007064C6">
            <w:pPr>
              <w:pStyle w:val="Iauiue1"/>
              <w:spacing w:line="240" w:lineRule="exact"/>
              <w:ind w:right="227"/>
              <w:jc w:val="right"/>
              <w:rPr>
                <w:sz w:val="24"/>
                <w:szCs w:val="24"/>
              </w:rPr>
            </w:pPr>
          </w:p>
        </w:tc>
      </w:tr>
      <w:tr w:rsidR="007064C6" w:rsidRPr="002F425C" w:rsidTr="00A92F31">
        <w:tc>
          <w:tcPr>
            <w:tcW w:w="1858" w:type="pct"/>
          </w:tcPr>
          <w:p w:rsidR="007064C6" w:rsidRPr="002F425C" w:rsidRDefault="007064C6">
            <w:pPr>
              <w:pStyle w:val="Iauiue1"/>
              <w:spacing w:line="240" w:lineRule="exact"/>
              <w:ind w:left="142"/>
              <w:rPr>
                <w:sz w:val="24"/>
                <w:szCs w:val="24"/>
              </w:rPr>
            </w:pPr>
            <w:r w:rsidRPr="002F425C">
              <w:rPr>
                <w:sz w:val="24"/>
                <w:szCs w:val="24"/>
              </w:rPr>
              <w:t>моложе трудоспособного</w:t>
            </w:r>
          </w:p>
        </w:tc>
        <w:tc>
          <w:tcPr>
            <w:tcW w:w="779" w:type="pct"/>
            <w:vAlign w:val="bottom"/>
          </w:tcPr>
          <w:p w:rsidR="007064C6" w:rsidRPr="002F425C" w:rsidRDefault="007064C6">
            <w:pPr>
              <w:spacing w:line="240" w:lineRule="exact"/>
              <w:ind w:right="274"/>
              <w:jc w:val="right"/>
            </w:pPr>
            <w:r w:rsidRPr="002F425C">
              <w:t>23,3</w:t>
            </w:r>
          </w:p>
        </w:tc>
        <w:tc>
          <w:tcPr>
            <w:tcW w:w="779" w:type="pct"/>
            <w:vAlign w:val="bottom"/>
          </w:tcPr>
          <w:p w:rsidR="007064C6" w:rsidRPr="002F425C" w:rsidRDefault="007064C6">
            <w:pPr>
              <w:spacing w:line="240" w:lineRule="exact"/>
              <w:ind w:right="274"/>
              <w:jc w:val="right"/>
            </w:pPr>
            <w:r w:rsidRPr="002F425C">
              <w:t>24,6</w:t>
            </w:r>
          </w:p>
        </w:tc>
        <w:tc>
          <w:tcPr>
            <w:tcW w:w="779" w:type="pct"/>
            <w:vAlign w:val="bottom"/>
          </w:tcPr>
          <w:p w:rsidR="007064C6" w:rsidRPr="002F425C" w:rsidRDefault="007064C6">
            <w:pPr>
              <w:spacing w:line="240" w:lineRule="exact"/>
              <w:ind w:right="274"/>
              <w:jc w:val="right"/>
            </w:pPr>
            <w:r w:rsidRPr="002F425C">
              <w:t>24,7</w:t>
            </w:r>
          </w:p>
        </w:tc>
        <w:tc>
          <w:tcPr>
            <w:tcW w:w="804" w:type="pct"/>
            <w:vAlign w:val="bottom"/>
          </w:tcPr>
          <w:p w:rsidR="007064C6" w:rsidRPr="002F425C" w:rsidRDefault="007064C6" w:rsidP="00915C78">
            <w:pPr>
              <w:pStyle w:val="NormalWeb"/>
            </w:pPr>
            <w:r w:rsidRPr="002F425C">
              <w:t>23,3</w:t>
            </w:r>
          </w:p>
        </w:tc>
      </w:tr>
      <w:tr w:rsidR="007064C6" w:rsidRPr="002F425C" w:rsidTr="00A92F31">
        <w:tc>
          <w:tcPr>
            <w:tcW w:w="1858" w:type="pct"/>
          </w:tcPr>
          <w:p w:rsidR="007064C6" w:rsidRPr="002F425C" w:rsidRDefault="007064C6" w:rsidP="00915C78">
            <w:pPr>
              <w:pStyle w:val="NormalWeb"/>
            </w:pPr>
            <w:r w:rsidRPr="002F425C">
              <w:t xml:space="preserve">трудоспособном </w:t>
            </w:r>
            <w:r w:rsidRPr="002F425C">
              <w:rPr>
                <w:vertAlign w:val="superscript"/>
              </w:rPr>
              <w:t>2)</w:t>
            </w:r>
          </w:p>
        </w:tc>
        <w:tc>
          <w:tcPr>
            <w:tcW w:w="779" w:type="pct"/>
            <w:vAlign w:val="bottom"/>
          </w:tcPr>
          <w:p w:rsidR="007064C6" w:rsidRPr="002F425C" w:rsidRDefault="007064C6">
            <w:pPr>
              <w:spacing w:line="240" w:lineRule="exact"/>
              <w:ind w:right="274"/>
              <w:jc w:val="right"/>
            </w:pPr>
            <w:r w:rsidRPr="002F425C">
              <w:t>55,2</w:t>
            </w:r>
          </w:p>
        </w:tc>
        <w:tc>
          <w:tcPr>
            <w:tcW w:w="779" w:type="pct"/>
            <w:vAlign w:val="bottom"/>
          </w:tcPr>
          <w:p w:rsidR="007064C6" w:rsidRPr="002F425C" w:rsidRDefault="007064C6">
            <w:pPr>
              <w:spacing w:line="240" w:lineRule="exact"/>
              <w:ind w:right="274"/>
              <w:jc w:val="right"/>
            </w:pPr>
            <w:r w:rsidRPr="002F425C">
              <w:t>54,6</w:t>
            </w:r>
          </w:p>
        </w:tc>
        <w:tc>
          <w:tcPr>
            <w:tcW w:w="779" w:type="pct"/>
            <w:vAlign w:val="bottom"/>
          </w:tcPr>
          <w:p w:rsidR="007064C6" w:rsidRPr="002F425C" w:rsidRDefault="007064C6">
            <w:pPr>
              <w:spacing w:line="240" w:lineRule="exact"/>
              <w:ind w:right="274"/>
              <w:jc w:val="right"/>
            </w:pPr>
            <w:r w:rsidRPr="002F425C">
              <w:t>52,5</w:t>
            </w:r>
          </w:p>
        </w:tc>
        <w:tc>
          <w:tcPr>
            <w:tcW w:w="804" w:type="pct"/>
            <w:vAlign w:val="bottom"/>
          </w:tcPr>
          <w:p w:rsidR="007064C6" w:rsidRPr="002F425C" w:rsidRDefault="007064C6" w:rsidP="00915C78">
            <w:pPr>
              <w:pStyle w:val="NormalWeb"/>
            </w:pPr>
            <w:r w:rsidRPr="002F425C">
              <w:t>51,9</w:t>
            </w:r>
          </w:p>
        </w:tc>
      </w:tr>
      <w:tr w:rsidR="007064C6" w:rsidRPr="002F425C" w:rsidTr="00A92F31">
        <w:tc>
          <w:tcPr>
            <w:tcW w:w="1858" w:type="pct"/>
          </w:tcPr>
          <w:p w:rsidR="007064C6" w:rsidRPr="002F425C" w:rsidRDefault="007064C6">
            <w:pPr>
              <w:pStyle w:val="Iauiue1"/>
              <w:spacing w:line="240" w:lineRule="exact"/>
              <w:ind w:left="142"/>
              <w:rPr>
                <w:sz w:val="24"/>
                <w:szCs w:val="24"/>
              </w:rPr>
            </w:pPr>
            <w:r w:rsidRPr="002F425C">
              <w:rPr>
                <w:sz w:val="24"/>
                <w:szCs w:val="24"/>
              </w:rPr>
              <w:t>старше трудоспособного</w:t>
            </w:r>
          </w:p>
        </w:tc>
        <w:tc>
          <w:tcPr>
            <w:tcW w:w="779" w:type="pct"/>
            <w:vAlign w:val="bottom"/>
          </w:tcPr>
          <w:p w:rsidR="007064C6" w:rsidRPr="002F425C" w:rsidRDefault="007064C6">
            <w:pPr>
              <w:spacing w:line="240" w:lineRule="exact"/>
              <w:ind w:right="274"/>
              <w:jc w:val="right"/>
            </w:pPr>
            <w:r w:rsidRPr="002F425C">
              <w:t>21,5</w:t>
            </w:r>
          </w:p>
        </w:tc>
        <w:tc>
          <w:tcPr>
            <w:tcW w:w="779" w:type="pct"/>
            <w:vAlign w:val="bottom"/>
          </w:tcPr>
          <w:p w:rsidR="007064C6" w:rsidRPr="002F425C" w:rsidRDefault="007064C6">
            <w:pPr>
              <w:spacing w:line="240" w:lineRule="exact"/>
              <w:ind w:right="274"/>
              <w:jc w:val="right"/>
            </w:pPr>
            <w:r w:rsidRPr="002F425C">
              <w:t>20,8</w:t>
            </w:r>
          </w:p>
        </w:tc>
        <w:tc>
          <w:tcPr>
            <w:tcW w:w="779" w:type="pct"/>
            <w:vAlign w:val="bottom"/>
          </w:tcPr>
          <w:p w:rsidR="007064C6" w:rsidRPr="002F425C" w:rsidRDefault="007064C6">
            <w:pPr>
              <w:spacing w:line="240" w:lineRule="exact"/>
              <w:ind w:right="274"/>
              <w:jc w:val="right"/>
            </w:pPr>
            <w:r w:rsidRPr="002F425C">
              <w:t>22,8</w:t>
            </w:r>
          </w:p>
        </w:tc>
        <w:tc>
          <w:tcPr>
            <w:tcW w:w="804" w:type="pct"/>
            <w:vAlign w:val="bottom"/>
          </w:tcPr>
          <w:p w:rsidR="007064C6" w:rsidRPr="002F425C" w:rsidRDefault="007064C6">
            <w:pPr>
              <w:pStyle w:val="Iauiue1"/>
              <w:spacing w:line="240" w:lineRule="exact"/>
              <w:ind w:right="274"/>
              <w:jc w:val="right"/>
              <w:rPr>
                <w:sz w:val="24"/>
                <w:szCs w:val="24"/>
              </w:rPr>
            </w:pPr>
            <w:r w:rsidRPr="002F425C">
              <w:rPr>
                <w:sz w:val="24"/>
                <w:szCs w:val="24"/>
              </w:rPr>
              <w:t>24,8</w:t>
            </w:r>
          </w:p>
        </w:tc>
      </w:tr>
    </w:tbl>
    <w:p w:rsidR="007064C6" w:rsidRPr="002F425C" w:rsidRDefault="007064C6" w:rsidP="00EF4107">
      <w:pPr>
        <w:pStyle w:val="Iauiue1"/>
        <w:rPr>
          <w:sz w:val="22"/>
          <w:szCs w:val="22"/>
        </w:rPr>
      </w:pPr>
      <w:r w:rsidRPr="002F425C">
        <w:rPr>
          <w:sz w:val="22"/>
          <w:szCs w:val="22"/>
          <w:vertAlign w:val="superscript"/>
        </w:rPr>
        <w:t>1)</w:t>
      </w:r>
      <w:r w:rsidRPr="002F425C">
        <w:rPr>
          <w:sz w:val="22"/>
          <w:szCs w:val="22"/>
        </w:rPr>
        <w:t xml:space="preserve"> Оценка на 1 января соответствующего года.  </w:t>
      </w:r>
      <w:r w:rsidRPr="002F425C">
        <w:rPr>
          <w:sz w:val="22"/>
          <w:szCs w:val="22"/>
        </w:rPr>
        <w:br/>
      </w:r>
      <w:r w:rsidRPr="002F425C">
        <w:rPr>
          <w:sz w:val="22"/>
          <w:szCs w:val="22"/>
          <w:vertAlign w:val="superscript"/>
        </w:rPr>
        <w:t>2)</w:t>
      </w:r>
      <w:r w:rsidRPr="002F425C">
        <w:rPr>
          <w:sz w:val="22"/>
          <w:szCs w:val="22"/>
        </w:rPr>
        <w:t xml:space="preserve"> Мужчины 16-59 лет, женщины 16-54 года</w:t>
      </w:r>
    </w:p>
    <w:p w:rsidR="007064C6" w:rsidRPr="002F425C" w:rsidRDefault="007064C6" w:rsidP="00EF4107">
      <w:pPr>
        <w:pStyle w:val="Iauiue1"/>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4"/>
        <w:gridCol w:w="925"/>
        <w:gridCol w:w="1676"/>
        <w:gridCol w:w="1733"/>
        <w:gridCol w:w="925"/>
        <w:gridCol w:w="1676"/>
        <w:gridCol w:w="1733"/>
      </w:tblGrid>
      <w:tr w:rsidR="007064C6" w:rsidRPr="002F425C" w:rsidTr="006B1226">
        <w:tc>
          <w:tcPr>
            <w:tcW w:w="1754" w:type="dxa"/>
          </w:tcPr>
          <w:p w:rsidR="007064C6" w:rsidRPr="002F425C" w:rsidRDefault="007064C6" w:rsidP="00FF6D10">
            <w:pPr>
              <w:jc w:val="center"/>
              <w:rPr>
                <w:sz w:val="17"/>
                <w:szCs w:val="17"/>
                <w:lang w:eastAsia="en-US"/>
              </w:rPr>
            </w:pPr>
          </w:p>
        </w:tc>
        <w:tc>
          <w:tcPr>
            <w:tcW w:w="4334" w:type="dxa"/>
            <w:gridSpan w:val="3"/>
          </w:tcPr>
          <w:p w:rsidR="007064C6" w:rsidRPr="002F425C" w:rsidRDefault="007064C6" w:rsidP="00FF6D10">
            <w:pPr>
              <w:jc w:val="center"/>
              <w:rPr>
                <w:b/>
                <w:i/>
                <w:sz w:val="17"/>
                <w:szCs w:val="17"/>
                <w:lang w:eastAsia="en-US"/>
              </w:rPr>
            </w:pPr>
            <w:r w:rsidRPr="002F425C">
              <w:rPr>
                <w:b/>
                <w:i/>
                <w:sz w:val="17"/>
                <w:szCs w:val="17"/>
                <w:lang w:eastAsia="en-US"/>
              </w:rPr>
              <w:t>01.01.2011</w:t>
            </w:r>
          </w:p>
        </w:tc>
        <w:tc>
          <w:tcPr>
            <w:tcW w:w="0" w:type="auto"/>
            <w:gridSpan w:val="3"/>
          </w:tcPr>
          <w:p w:rsidR="007064C6" w:rsidRPr="002F425C" w:rsidRDefault="007064C6" w:rsidP="00FF6D10">
            <w:pPr>
              <w:jc w:val="center"/>
              <w:rPr>
                <w:b/>
                <w:i/>
                <w:sz w:val="17"/>
                <w:szCs w:val="17"/>
                <w:lang w:eastAsia="en-US"/>
              </w:rPr>
            </w:pPr>
            <w:r w:rsidRPr="002F425C">
              <w:rPr>
                <w:b/>
                <w:i/>
                <w:sz w:val="17"/>
                <w:szCs w:val="17"/>
                <w:lang w:eastAsia="en-US"/>
              </w:rPr>
              <w:t>01.01.2012</w:t>
            </w:r>
          </w:p>
        </w:tc>
      </w:tr>
      <w:tr w:rsidR="007064C6" w:rsidRPr="002F425C" w:rsidTr="006B1226">
        <w:tc>
          <w:tcPr>
            <w:tcW w:w="1754" w:type="dxa"/>
          </w:tcPr>
          <w:p w:rsidR="007064C6" w:rsidRPr="002F425C" w:rsidRDefault="007064C6" w:rsidP="00FF6D10">
            <w:pPr>
              <w:jc w:val="center"/>
              <w:rPr>
                <w:b/>
                <w:i/>
                <w:szCs w:val="22"/>
                <w:lang w:eastAsia="en-US"/>
              </w:rPr>
            </w:pPr>
            <w:r w:rsidRPr="002F425C">
              <w:rPr>
                <w:b/>
                <w:i/>
                <w:sz w:val="22"/>
                <w:szCs w:val="22"/>
                <w:lang w:eastAsia="en-US"/>
              </w:rPr>
              <w:t>Возрастные категории</w:t>
            </w:r>
          </w:p>
        </w:tc>
        <w:tc>
          <w:tcPr>
            <w:tcW w:w="925" w:type="dxa"/>
          </w:tcPr>
          <w:p w:rsidR="007064C6" w:rsidRPr="002F425C" w:rsidRDefault="007064C6" w:rsidP="00FF6D10">
            <w:pPr>
              <w:jc w:val="center"/>
              <w:rPr>
                <w:b/>
                <w:i/>
                <w:sz w:val="20"/>
                <w:lang w:eastAsia="en-US"/>
              </w:rPr>
            </w:pPr>
            <w:r w:rsidRPr="002F425C">
              <w:rPr>
                <w:b/>
                <w:i/>
                <w:sz w:val="20"/>
                <w:lang w:eastAsia="en-US"/>
              </w:rPr>
              <w:t>Дети от 0 до 18</w:t>
            </w:r>
          </w:p>
        </w:tc>
        <w:tc>
          <w:tcPr>
            <w:tcW w:w="0" w:type="auto"/>
          </w:tcPr>
          <w:p w:rsidR="007064C6" w:rsidRPr="002F425C" w:rsidRDefault="007064C6" w:rsidP="00FF6D10">
            <w:pPr>
              <w:jc w:val="center"/>
              <w:rPr>
                <w:b/>
                <w:i/>
                <w:sz w:val="20"/>
                <w:lang w:eastAsia="en-US"/>
              </w:rPr>
            </w:pPr>
            <w:r w:rsidRPr="002F425C">
              <w:rPr>
                <w:b/>
                <w:i/>
                <w:sz w:val="20"/>
                <w:lang w:eastAsia="en-US"/>
              </w:rPr>
              <w:t>Трудоспособный</w:t>
            </w:r>
          </w:p>
          <w:p w:rsidR="007064C6" w:rsidRPr="002F425C" w:rsidRDefault="007064C6" w:rsidP="00FF6D10">
            <w:pPr>
              <w:jc w:val="center"/>
              <w:rPr>
                <w:b/>
                <w:i/>
                <w:sz w:val="20"/>
                <w:lang w:eastAsia="en-US"/>
              </w:rPr>
            </w:pPr>
            <w:r w:rsidRPr="002F425C">
              <w:rPr>
                <w:b/>
                <w:i/>
                <w:sz w:val="20"/>
                <w:lang w:eastAsia="en-US"/>
              </w:rPr>
              <w:t>возраст</w:t>
            </w:r>
          </w:p>
        </w:tc>
        <w:tc>
          <w:tcPr>
            <w:tcW w:w="0" w:type="auto"/>
          </w:tcPr>
          <w:p w:rsidR="007064C6" w:rsidRPr="002F425C" w:rsidRDefault="007064C6" w:rsidP="00FF6D10">
            <w:pPr>
              <w:jc w:val="center"/>
              <w:rPr>
                <w:b/>
                <w:i/>
                <w:sz w:val="20"/>
                <w:lang w:eastAsia="en-US"/>
              </w:rPr>
            </w:pPr>
            <w:r w:rsidRPr="002F425C">
              <w:rPr>
                <w:b/>
                <w:i/>
                <w:sz w:val="20"/>
                <w:lang w:eastAsia="en-US"/>
              </w:rPr>
              <w:t>Старше</w:t>
            </w:r>
          </w:p>
          <w:p w:rsidR="007064C6" w:rsidRPr="002F425C" w:rsidRDefault="007064C6" w:rsidP="00FF6D10">
            <w:pPr>
              <w:jc w:val="center"/>
              <w:rPr>
                <w:b/>
                <w:i/>
                <w:sz w:val="20"/>
                <w:lang w:eastAsia="en-US"/>
              </w:rPr>
            </w:pPr>
            <w:r w:rsidRPr="002F425C">
              <w:rPr>
                <w:b/>
                <w:i/>
                <w:sz w:val="20"/>
                <w:lang w:eastAsia="en-US"/>
              </w:rPr>
              <w:t>трудоспособного</w:t>
            </w:r>
          </w:p>
          <w:p w:rsidR="007064C6" w:rsidRPr="002F425C" w:rsidRDefault="007064C6" w:rsidP="00FF6D10">
            <w:pPr>
              <w:jc w:val="center"/>
              <w:rPr>
                <w:b/>
                <w:i/>
                <w:sz w:val="20"/>
                <w:lang w:eastAsia="en-US"/>
              </w:rPr>
            </w:pPr>
            <w:r w:rsidRPr="002F425C">
              <w:rPr>
                <w:b/>
                <w:i/>
                <w:sz w:val="20"/>
                <w:lang w:eastAsia="en-US"/>
              </w:rPr>
              <w:t>возраста</w:t>
            </w:r>
          </w:p>
          <w:p w:rsidR="007064C6" w:rsidRPr="002F425C" w:rsidRDefault="007064C6" w:rsidP="00FF6D10">
            <w:pPr>
              <w:jc w:val="center"/>
              <w:rPr>
                <w:b/>
                <w:i/>
                <w:sz w:val="20"/>
                <w:lang w:eastAsia="en-US"/>
              </w:rPr>
            </w:pPr>
          </w:p>
        </w:tc>
        <w:tc>
          <w:tcPr>
            <w:tcW w:w="0" w:type="auto"/>
          </w:tcPr>
          <w:p w:rsidR="007064C6" w:rsidRPr="002F425C" w:rsidRDefault="007064C6" w:rsidP="00FF6D10">
            <w:pPr>
              <w:jc w:val="center"/>
              <w:rPr>
                <w:b/>
                <w:i/>
                <w:sz w:val="20"/>
                <w:lang w:eastAsia="en-US"/>
              </w:rPr>
            </w:pPr>
            <w:r w:rsidRPr="002F425C">
              <w:rPr>
                <w:b/>
                <w:i/>
                <w:sz w:val="20"/>
                <w:lang w:eastAsia="en-US"/>
              </w:rPr>
              <w:t>Дети от 0 до 18</w:t>
            </w:r>
          </w:p>
        </w:tc>
        <w:tc>
          <w:tcPr>
            <w:tcW w:w="0" w:type="auto"/>
          </w:tcPr>
          <w:p w:rsidR="007064C6" w:rsidRPr="002F425C" w:rsidRDefault="007064C6" w:rsidP="00FF6D10">
            <w:pPr>
              <w:jc w:val="center"/>
              <w:rPr>
                <w:b/>
                <w:i/>
                <w:sz w:val="20"/>
                <w:lang w:eastAsia="en-US"/>
              </w:rPr>
            </w:pPr>
            <w:r w:rsidRPr="002F425C">
              <w:rPr>
                <w:b/>
                <w:i/>
                <w:sz w:val="20"/>
                <w:lang w:eastAsia="en-US"/>
              </w:rPr>
              <w:t>Трудоспособный</w:t>
            </w:r>
          </w:p>
          <w:p w:rsidR="007064C6" w:rsidRPr="002F425C" w:rsidRDefault="007064C6" w:rsidP="00FF6D10">
            <w:pPr>
              <w:jc w:val="center"/>
              <w:rPr>
                <w:b/>
                <w:i/>
                <w:sz w:val="20"/>
                <w:lang w:eastAsia="en-US"/>
              </w:rPr>
            </w:pPr>
            <w:r w:rsidRPr="002F425C">
              <w:rPr>
                <w:b/>
                <w:i/>
                <w:sz w:val="20"/>
                <w:lang w:eastAsia="en-US"/>
              </w:rPr>
              <w:t>возраст</w:t>
            </w:r>
          </w:p>
        </w:tc>
        <w:tc>
          <w:tcPr>
            <w:tcW w:w="0" w:type="auto"/>
          </w:tcPr>
          <w:p w:rsidR="007064C6" w:rsidRPr="002F425C" w:rsidRDefault="007064C6" w:rsidP="00FF6D10">
            <w:pPr>
              <w:jc w:val="center"/>
              <w:rPr>
                <w:b/>
                <w:i/>
                <w:sz w:val="20"/>
                <w:lang w:eastAsia="en-US"/>
              </w:rPr>
            </w:pPr>
            <w:r w:rsidRPr="002F425C">
              <w:rPr>
                <w:b/>
                <w:i/>
                <w:sz w:val="20"/>
                <w:lang w:eastAsia="en-US"/>
              </w:rPr>
              <w:t>Старше</w:t>
            </w:r>
          </w:p>
          <w:p w:rsidR="007064C6" w:rsidRPr="002F425C" w:rsidRDefault="007064C6" w:rsidP="00FF6D10">
            <w:pPr>
              <w:jc w:val="center"/>
              <w:rPr>
                <w:b/>
                <w:i/>
                <w:sz w:val="20"/>
                <w:lang w:eastAsia="en-US"/>
              </w:rPr>
            </w:pPr>
            <w:r w:rsidRPr="002F425C">
              <w:rPr>
                <w:b/>
                <w:i/>
                <w:sz w:val="20"/>
                <w:lang w:eastAsia="en-US"/>
              </w:rPr>
              <w:t>трудоспособного</w:t>
            </w:r>
          </w:p>
          <w:p w:rsidR="007064C6" w:rsidRPr="002F425C" w:rsidRDefault="007064C6" w:rsidP="00FF6D10">
            <w:pPr>
              <w:jc w:val="center"/>
              <w:rPr>
                <w:b/>
                <w:i/>
                <w:sz w:val="20"/>
                <w:lang w:eastAsia="en-US"/>
              </w:rPr>
            </w:pPr>
            <w:r w:rsidRPr="002F425C">
              <w:rPr>
                <w:b/>
                <w:i/>
                <w:sz w:val="20"/>
                <w:lang w:eastAsia="en-US"/>
              </w:rPr>
              <w:t>возраста</w:t>
            </w:r>
          </w:p>
          <w:p w:rsidR="007064C6" w:rsidRPr="002F425C" w:rsidRDefault="007064C6" w:rsidP="00FF6D10">
            <w:pPr>
              <w:jc w:val="center"/>
              <w:rPr>
                <w:b/>
                <w:i/>
                <w:sz w:val="20"/>
                <w:lang w:eastAsia="en-US"/>
              </w:rPr>
            </w:pPr>
          </w:p>
        </w:tc>
      </w:tr>
      <w:tr w:rsidR="007064C6" w:rsidRPr="002F425C" w:rsidTr="006B1226">
        <w:tc>
          <w:tcPr>
            <w:tcW w:w="1754" w:type="dxa"/>
          </w:tcPr>
          <w:p w:rsidR="007064C6" w:rsidRPr="002F425C" w:rsidRDefault="007064C6" w:rsidP="006B1226">
            <w:pPr>
              <w:rPr>
                <w:b/>
                <w:szCs w:val="22"/>
                <w:lang w:eastAsia="en-US"/>
              </w:rPr>
            </w:pPr>
            <w:r w:rsidRPr="002F425C">
              <w:rPr>
                <w:b/>
                <w:szCs w:val="22"/>
                <w:lang w:eastAsia="en-US"/>
              </w:rPr>
              <w:t>с. Иштан</w:t>
            </w:r>
          </w:p>
          <w:p w:rsidR="007064C6" w:rsidRPr="002F425C" w:rsidRDefault="007064C6" w:rsidP="006B1226">
            <w:pPr>
              <w:rPr>
                <w:b/>
                <w:szCs w:val="22"/>
                <w:lang w:eastAsia="en-US"/>
              </w:rPr>
            </w:pPr>
          </w:p>
        </w:tc>
        <w:tc>
          <w:tcPr>
            <w:tcW w:w="925" w:type="dxa"/>
          </w:tcPr>
          <w:p w:rsidR="007064C6" w:rsidRPr="002F425C" w:rsidRDefault="007064C6" w:rsidP="00FF6D10">
            <w:pPr>
              <w:jc w:val="center"/>
              <w:rPr>
                <w:sz w:val="20"/>
                <w:lang w:eastAsia="en-US"/>
              </w:rPr>
            </w:pPr>
            <w:r w:rsidRPr="002F425C">
              <w:rPr>
                <w:sz w:val="20"/>
                <w:lang w:eastAsia="en-US"/>
              </w:rPr>
              <w:t>58</w:t>
            </w:r>
          </w:p>
        </w:tc>
        <w:tc>
          <w:tcPr>
            <w:tcW w:w="0" w:type="auto"/>
          </w:tcPr>
          <w:p w:rsidR="007064C6" w:rsidRPr="002F425C" w:rsidRDefault="007064C6" w:rsidP="00FF6D10">
            <w:pPr>
              <w:jc w:val="center"/>
              <w:rPr>
                <w:sz w:val="20"/>
                <w:lang w:eastAsia="en-US"/>
              </w:rPr>
            </w:pPr>
          </w:p>
        </w:tc>
        <w:tc>
          <w:tcPr>
            <w:tcW w:w="0" w:type="auto"/>
          </w:tcPr>
          <w:p w:rsidR="007064C6" w:rsidRPr="002F425C" w:rsidRDefault="007064C6" w:rsidP="00FF6D10">
            <w:pPr>
              <w:jc w:val="center"/>
              <w:rPr>
                <w:sz w:val="20"/>
                <w:lang w:eastAsia="en-US"/>
              </w:rPr>
            </w:pPr>
            <w:r w:rsidRPr="002F425C">
              <w:rPr>
                <w:sz w:val="20"/>
                <w:lang w:eastAsia="en-US"/>
              </w:rPr>
              <w:t>152</w:t>
            </w:r>
          </w:p>
        </w:tc>
        <w:tc>
          <w:tcPr>
            <w:tcW w:w="0" w:type="auto"/>
          </w:tcPr>
          <w:p w:rsidR="007064C6" w:rsidRPr="002F425C" w:rsidRDefault="007064C6" w:rsidP="00FF6D10">
            <w:pPr>
              <w:jc w:val="center"/>
              <w:rPr>
                <w:sz w:val="20"/>
                <w:lang w:eastAsia="en-US"/>
              </w:rPr>
            </w:pPr>
            <w:r w:rsidRPr="002F425C">
              <w:rPr>
                <w:sz w:val="20"/>
                <w:lang w:eastAsia="en-US"/>
              </w:rPr>
              <w:t>92</w:t>
            </w:r>
          </w:p>
        </w:tc>
        <w:tc>
          <w:tcPr>
            <w:tcW w:w="0" w:type="auto"/>
          </w:tcPr>
          <w:p w:rsidR="007064C6" w:rsidRPr="002F425C" w:rsidRDefault="007064C6" w:rsidP="00FF6D10">
            <w:pPr>
              <w:jc w:val="center"/>
              <w:rPr>
                <w:sz w:val="20"/>
                <w:lang w:eastAsia="en-US"/>
              </w:rPr>
            </w:pPr>
            <w:r w:rsidRPr="002F425C">
              <w:rPr>
                <w:sz w:val="20"/>
                <w:lang w:eastAsia="en-US"/>
              </w:rPr>
              <w:t>259</w:t>
            </w:r>
          </w:p>
        </w:tc>
        <w:tc>
          <w:tcPr>
            <w:tcW w:w="0" w:type="auto"/>
          </w:tcPr>
          <w:p w:rsidR="007064C6" w:rsidRPr="002F425C" w:rsidRDefault="007064C6" w:rsidP="00FF6D10">
            <w:pPr>
              <w:jc w:val="center"/>
              <w:rPr>
                <w:sz w:val="20"/>
                <w:lang w:eastAsia="en-US"/>
              </w:rPr>
            </w:pPr>
            <w:r w:rsidRPr="002F425C">
              <w:rPr>
                <w:sz w:val="20"/>
                <w:lang w:eastAsia="en-US"/>
              </w:rPr>
              <w:t>99</w:t>
            </w:r>
          </w:p>
        </w:tc>
      </w:tr>
      <w:tr w:rsidR="007064C6" w:rsidRPr="002F425C" w:rsidTr="006B1226">
        <w:tc>
          <w:tcPr>
            <w:tcW w:w="1754" w:type="dxa"/>
          </w:tcPr>
          <w:p w:rsidR="007064C6" w:rsidRPr="002F425C" w:rsidRDefault="007064C6" w:rsidP="006B1226">
            <w:pPr>
              <w:rPr>
                <w:b/>
                <w:szCs w:val="22"/>
                <w:lang w:eastAsia="en-US"/>
              </w:rPr>
            </w:pPr>
            <w:r w:rsidRPr="002F425C">
              <w:rPr>
                <w:b/>
                <w:szCs w:val="22"/>
                <w:lang w:eastAsia="en-US"/>
              </w:rPr>
              <w:t>с. Никольское</w:t>
            </w:r>
          </w:p>
          <w:p w:rsidR="007064C6" w:rsidRPr="002F425C" w:rsidRDefault="007064C6" w:rsidP="006B1226">
            <w:pPr>
              <w:rPr>
                <w:b/>
                <w:szCs w:val="22"/>
                <w:lang w:eastAsia="en-US"/>
              </w:rPr>
            </w:pPr>
          </w:p>
        </w:tc>
        <w:tc>
          <w:tcPr>
            <w:tcW w:w="925" w:type="dxa"/>
          </w:tcPr>
          <w:p w:rsidR="007064C6" w:rsidRPr="002F425C" w:rsidRDefault="007064C6" w:rsidP="00FF6D10">
            <w:pPr>
              <w:jc w:val="center"/>
              <w:rPr>
                <w:sz w:val="20"/>
                <w:lang w:eastAsia="en-US"/>
              </w:rPr>
            </w:pPr>
            <w:r w:rsidRPr="002F425C">
              <w:rPr>
                <w:sz w:val="20"/>
                <w:lang w:eastAsia="en-US"/>
              </w:rPr>
              <w:t>65</w:t>
            </w:r>
          </w:p>
        </w:tc>
        <w:tc>
          <w:tcPr>
            <w:tcW w:w="0" w:type="auto"/>
          </w:tcPr>
          <w:p w:rsidR="007064C6" w:rsidRPr="002F425C" w:rsidRDefault="007064C6" w:rsidP="00FF6D10">
            <w:pPr>
              <w:jc w:val="center"/>
              <w:rPr>
                <w:sz w:val="20"/>
                <w:lang w:eastAsia="en-US"/>
              </w:rPr>
            </w:pPr>
          </w:p>
        </w:tc>
        <w:tc>
          <w:tcPr>
            <w:tcW w:w="0" w:type="auto"/>
          </w:tcPr>
          <w:p w:rsidR="007064C6" w:rsidRPr="002F425C" w:rsidRDefault="007064C6" w:rsidP="00FF6D10">
            <w:pPr>
              <w:jc w:val="center"/>
              <w:rPr>
                <w:sz w:val="20"/>
                <w:lang w:eastAsia="en-US"/>
              </w:rPr>
            </w:pPr>
            <w:r w:rsidRPr="002F425C">
              <w:rPr>
                <w:sz w:val="20"/>
                <w:lang w:eastAsia="en-US"/>
              </w:rPr>
              <w:t>112</w:t>
            </w:r>
          </w:p>
        </w:tc>
        <w:tc>
          <w:tcPr>
            <w:tcW w:w="0" w:type="auto"/>
          </w:tcPr>
          <w:p w:rsidR="007064C6" w:rsidRPr="002F425C" w:rsidRDefault="007064C6" w:rsidP="00FF6D10">
            <w:pPr>
              <w:jc w:val="center"/>
              <w:rPr>
                <w:sz w:val="20"/>
                <w:lang w:eastAsia="en-US"/>
              </w:rPr>
            </w:pPr>
            <w:r w:rsidRPr="002F425C">
              <w:rPr>
                <w:sz w:val="20"/>
                <w:lang w:eastAsia="en-US"/>
              </w:rPr>
              <w:t>61</w:t>
            </w:r>
          </w:p>
        </w:tc>
        <w:tc>
          <w:tcPr>
            <w:tcW w:w="0" w:type="auto"/>
          </w:tcPr>
          <w:p w:rsidR="007064C6" w:rsidRPr="002F425C" w:rsidRDefault="007064C6" w:rsidP="00FF6D10">
            <w:pPr>
              <w:jc w:val="center"/>
              <w:rPr>
                <w:sz w:val="20"/>
                <w:lang w:eastAsia="en-US"/>
              </w:rPr>
            </w:pPr>
            <w:r w:rsidRPr="002F425C">
              <w:rPr>
                <w:sz w:val="20"/>
                <w:lang w:eastAsia="en-US"/>
              </w:rPr>
              <w:t>195</w:t>
            </w:r>
          </w:p>
        </w:tc>
        <w:tc>
          <w:tcPr>
            <w:tcW w:w="0" w:type="auto"/>
          </w:tcPr>
          <w:p w:rsidR="007064C6" w:rsidRPr="002F425C" w:rsidRDefault="007064C6" w:rsidP="00FF6D10">
            <w:pPr>
              <w:jc w:val="center"/>
              <w:rPr>
                <w:sz w:val="20"/>
                <w:lang w:eastAsia="en-US"/>
              </w:rPr>
            </w:pPr>
            <w:r w:rsidRPr="002F425C">
              <w:rPr>
                <w:sz w:val="20"/>
                <w:lang w:eastAsia="en-US"/>
              </w:rPr>
              <w:t>65</w:t>
            </w:r>
          </w:p>
        </w:tc>
      </w:tr>
      <w:tr w:rsidR="007064C6" w:rsidRPr="002F425C" w:rsidTr="006B1226">
        <w:tc>
          <w:tcPr>
            <w:tcW w:w="1754" w:type="dxa"/>
          </w:tcPr>
          <w:p w:rsidR="007064C6" w:rsidRPr="002F425C" w:rsidRDefault="007064C6" w:rsidP="006B1226">
            <w:pPr>
              <w:rPr>
                <w:b/>
                <w:szCs w:val="22"/>
                <w:lang w:eastAsia="en-US"/>
              </w:rPr>
            </w:pPr>
          </w:p>
          <w:p w:rsidR="007064C6" w:rsidRPr="002F425C" w:rsidRDefault="007064C6" w:rsidP="006B1226">
            <w:pPr>
              <w:rPr>
                <w:b/>
                <w:szCs w:val="22"/>
                <w:lang w:eastAsia="en-US"/>
              </w:rPr>
            </w:pPr>
            <w:r w:rsidRPr="002F425C">
              <w:rPr>
                <w:b/>
                <w:szCs w:val="22"/>
                <w:lang w:eastAsia="en-US"/>
              </w:rPr>
              <w:t>д. Рыбалово</w:t>
            </w:r>
          </w:p>
        </w:tc>
        <w:tc>
          <w:tcPr>
            <w:tcW w:w="925" w:type="dxa"/>
          </w:tcPr>
          <w:p w:rsidR="007064C6" w:rsidRPr="002F425C" w:rsidRDefault="007064C6" w:rsidP="00FF6D10">
            <w:pPr>
              <w:jc w:val="center"/>
              <w:rPr>
                <w:sz w:val="20"/>
                <w:lang w:eastAsia="en-US"/>
              </w:rPr>
            </w:pPr>
            <w:r w:rsidRPr="002F425C">
              <w:rPr>
                <w:sz w:val="20"/>
                <w:lang w:eastAsia="en-US"/>
              </w:rPr>
              <w:t>19</w:t>
            </w:r>
          </w:p>
        </w:tc>
        <w:tc>
          <w:tcPr>
            <w:tcW w:w="0" w:type="auto"/>
          </w:tcPr>
          <w:p w:rsidR="007064C6" w:rsidRPr="002F425C" w:rsidRDefault="007064C6" w:rsidP="00FF6D10">
            <w:pPr>
              <w:jc w:val="center"/>
              <w:rPr>
                <w:sz w:val="20"/>
                <w:lang w:eastAsia="en-US"/>
              </w:rPr>
            </w:pPr>
          </w:p>
        </w:tc>
        <w:tc>
          <w:tcPr>
            <w:tcW w:w="0" w:type="auto"/>
          </w:tcPr>
          <w:p w:rsidR="007064C6" w:rsidRPr="002F425C" w:rsidRDefault="007064C6" w:rsidP="00FF6D10">
            <w:pPr>
              <w:jc w:val="center"/>
              <w:rPr>
                <w:sz w:val="20"/>
                <w:lang w:eastAsia="en-US"/>
              </w:rPr>
            </w:pPr>
            <w:r w:rsidRPr="002F425C">
              <w:rPr>
                <w:sz w:val="20"/>
                <w:lang w:eastAsia="en-US"/>
              </w:rPr>
              <w:t>53</w:t>
            </w:r>
          </w:p>
        </w:tc>
        <w:tc>
          <w:tcPr>
            <w:tcW w:w="0" w:type="auto"/>
          </w:tcPr>
          <w:p w:rsidR="007064C6" w:rsidRPr="002F425C" w:rsidRDefault="007064C6" w:rsidP="00FF6D10">
            <w:pPr>
              <w:jc w:val="center"/>
              <w:rPr>
                <w:sz w:val="20"/>
                <w:lang w:eastAsia="en-US"/>
              </w:rPr>
            </w:pPr>
            <w:r w:rsidRPr="002F425C">
              <w:rPr>
                <w:sz w:val="20"/>
                <w:lang w:eastAsia="en-US"/>
              </w:rPr>
              <w:t>16</w:t>
            </w:r>
          </w:p>
        </w:tc>
        <w:tc>
          <w:tcPr>
            <w:tcW w:w="0" w:type="auto"/>
          </w:tcPr>
          <w:p w:rsidR="007064C6" w:rsidRPr="002F425C" w:rsidRDefault="007064C6" w:rsidP="00FF6D10">
            <w:pPr>
              <w:jc w:val="center"/>
              <w:rPr>
                <w:sz w:val="20"/>
                <w:lang w:eastAsia="en-US"/>
              </w:rPr>
            </w:pPr>
            <w:r w:rsidRPr="002F425C">
              <w:rPr>
                <w:sz w:val="20"/>
                <w:lang w:eastAsia="en-US"/>
              </w:rPr>
              <w:t>75</w:t>
            </w:r>
          </w:p>
        </w:tc>
        <w:tc>
          <w:tcPr>
            <w:tcW w:w="0" w:type="auto"/>
          </w:tcPr>
          <w:p w:rsidR="007064C6" w:rsidRPr="002F425C" w:rsidRDefault="007064C6" w:rsidP="00FF6D10">
            <w:pPr>
              <w:jc w:val="center"/>
              <w:rPr>
                <w:sz w:val="20"/>
                <w:lang w:eastAsia="en-US"/>
              </w:rPr>
            </w:pPr>
            <w:r w:rsidRPr="002F425C">
              <w:rPr>
                <w:sz w:val="20"/>
                <w:lang w:eastAsia="en-US"/>
              </w:rPr>
              <w:t>21</w:t>
            </w:r>
          </w:p>
        </w:tc>
      </w:tr>
      <w:tr w:rsidR="007064C6" w:rsidRPr="002F425C" w:rsidTr="006B1226">
        <w:tc>
          <w:tcPr>
            <w:tcW w:w="1754" w:type="dxa"/>
          </w:tcPr>
          <w:p w:rsidR="007064C6" w:rsidRPr="002F425C" w:rsidRDefault="007064C6" w:rsidP="006B1226">
            <w:pPr>
              <w:rPr>
                <w:b/>
                <w:szCs w:val="22"/>
                <w:lang w:eastAsia="en-US"/>
              </w:rPr>
            </w:pPr>
            <w:r w:rsidRPr="002F425C">
              <w:rPr>
                <w:b/>
                <w:szCs w:val="22"/>
                <w:lang w:eastAsia="en-US"/>
              </w:rPr>
              <w:t>д. Чагино</w:t>
            </w:r>
          </w:p>
          <w:p w:rsidR="007064C6" w:rsidRPr="002F425C" w:rsidRDefault="007064C6" w:rsidP="006B1226">
            <w:pPr>
              <w:rPr>
                <w:b/>
                <w:szCs w:val="22"/>
                <w:lang w:eastAsia="en-US"/>
              </w:rPr>
            </w:pPr>
          </w:p>
        </w:tc>
        <w:tc>
          <w:tcPr>
            <w:tcW w:w="925" w:type="dxa"/>
          </w:tcPr>
          <w:p w:rsidR="007064C6" w:rsidRPr="002F425C" w:rsidRDefault="007064C6" w:rsidP="00FF6D10">
            <w:pPr>
              <w:jc w:val="center"/>
              <w:rPr>
                <w:sz w:val="20"/>
                <w:lang w:eastAsia="en-US"/>
              </w:rPr>
            </w:pPr>
            <w:r w:rsidRPr="002F425C">
              <w:rPr>
                <w:sz w:val="20"/>
                <w:lang w:eastAsia="en-US"/>
              </w:rPr>
              <w:t>11</w:t>
            </w:r>
          </w:p>
        </w:tc>
        <w:tc>
          <w:tcPr>
            <w:tcW w:w="0" w:type="auto"/>
          </w:tcPr>
          <w:p w:rsidR="007064C6" w:rsidRPr="002F425C" w:rsidRDefault="007064C6" w:rsidP="00FF6D10">
            <w:pPr>
              <w:jc w:val="center"/>
              <w:rPr>
                <w:sz w:val="20"/>
                <w:lang w:eastAsia="en-US"/>
              </w:rPr>
            </w:pPr>
          </w:p>
        </w:tc>
        <w:tc>
          <w:tcPr>
            <w:tcW w:w="0" w:type="auto"/>
          </w:tcPr>
          <w:p w:rsidR="007064C6" w:rsidRPr="002F425C" w:rsidRDefault="007064C6" w:rsidP="00FF6D10">
            <w:pPr>
              <w:jc w:val="center"/>
              <w:rPr>
                <w:sz w:val="20"/>
                <w:lang w:eastAsia="en-US"/>
              </w:rPr>
            </w:pPr>
            <w:r w:rsidRPr="002F425C">
              <w:rPr>
                <w:sz w:val="20"/>
                <w:lang w:eastAsia="en-US"/>
              </w:rPr>
              <w:t>8</w:t>
            </w:r>
          </w:p>
        </w:tc>
        <w:tc>
          <w:tcPr>
            <w:tcW w:w="0" w:type="auto"/>
          </w:tcPr>
          <w:p w:rsidR="007064C6" w:rsidRPr="002F425C" w:rsidRDefault="007064C6" w:rsidP="00FF6D10">
            <w:pPr>
              <w:jc w:val="center"/>
              <w:rPr>
                <w:sz w:val="20"/>
                <w:lang w:eastAsia="en-US"/>
              </w:rPr>
            </w:pPr>
            <w:r w:rsidRPr="002F425C">
              <w:rPr>
                <w:sz w:val="20"/>
                <w:lang w:eastAsia="en-US"/>
              </w:rPr>
              <w:t>17</w:t>
            </w:r>
          </w:p>
        </w:tc>
        <w:tc>
          <w:tcPr>
            <w:tcW w:w="0" w:type="auto"/>
          </w:tcPr>
          <w:p w:rsidR="007064C6" w:rsidRPr="002F425C" w:rsidRDefault="007064C6" w:rsidP="00FF6D10">
            <w:pPr>
              <w:jc w:val="center"/>
              <w:rPr>
                <w:sz w:val="20"/>
                <w:lang w:eastAsia="en-US"/>
              </w:rPr>
            </w:pPr>
            <w:r w:rsidRPr="002F425C">
              <w:rPr>
                <w:sz w:val="20"/>
                <w:lang w:eastAsia="en-US"/>
              </w:rPr>
              <w:t>11</w:t>
            </w:r>
          </w:p>
        </w:tc>
        <w:tc>
          <w:tcPr>
            <w:tcW w:w="0" w:type="auto"/>
          </w:tcPr>
          <w:p w:rsidR="007064C6" w:rsidRPr="002F425C" w:rsidRDefault="007064C6" w:rsidP="00FF6D10">
            <w:pPr>
              <w:jc w:val="center"/>
              <w:rPr>
                <w:sz w:val="20"/>
                <w:lang w:eastAsia="en-US"/>
              </w:rPr>
            </w:pPr>
            <w:r w:rsidRPr="002F425C">
              <w:rPr>
                <w:sz w:val="20"/>
                <w:lang w:eastAsia="en-US"/>
              </w:rPr>
              <w:t>10</w:t>
            </w:r>
          </w:p>
        </w:tc>
      </w:tr>
      <w:tr w:rsidR="007064C6" w:rsidRPr="002F425C" w:rsidTr="006B1226">
        <w:tc>
          <w:tcPr>
            <w:tcW w:w="1754" w:type="dxa"/>
          </w:tcPr>
          <w:p w:rsidR="007064C6" w:rsidRPr="002F425C" w:rsidRDefault="007064C6" w:rsidP="006B1226">
            <w:pPr>
              <w:rPr>
                <w:b/>
                <w:szCs w:val="22"/>
                <w:lang w:eastAsia="en-US"/>
              </w:rPr>
            </w:pPr>
            <w:r w:rsidRPr="002F425C">
              <w:rPr>
                <w:b/>
                <w:szCs w:val="22"/>
                <w:lang w:eastAsia="en-US"/>
              </w:rPr>
              <w:t>д. Карнаухово</w:t>
            </w:r>
          </w:p>
          <w:p w:rsidR="007064C6" w:rsidRPr="002F425C" w:rsidRDefault="007064C6" w:rsidP="006B1226">
            <w:pPr>
              <w:rPr>
                <w:b/>
                <w:szCs w:val="22"/>
                <w:lang w:eastAsia="en-US"/>
              </w:rPr>
            </w:pPr>
          </w:p>
        </w:tc>
        <w:tc>
          <w:tcPr>
            <w:tcW w:w="925" w:type="dxa"/>
          </w:tcPr>
          <w:p w:rsidR="007064C6" w:rsidRPr="002F425C" w:rsidRDefault="007064C6" w:rsidP="00FF6D10">
            <w:pPr>
              <w:jc w:val="center"/>
              <w:rPr>
                <w:sz w:val="20"/>
                <w:lang w:eastAsia="en-US"/>
              </w:rPr>
            </w:pPr>
            <w:r w:rsidRPr="002F425C">
              <w:rPr>
                <w:sz w:val="20"/>
                <w:lang w:eastAsia="en-US"/>
              </w:rPr>
              <w:t>8</w:t>
            </w:r>
          </w:p>
        </w:tc>
        <w:tc>
          <w:tcPr>
            <w:tcW w:w="0" w:type="auto"/>
          </w:tcPr>
          <w:p w:rsidR="007064C6" w:rsidRPr="002F425C" w:rsidRDefault="007064C6" w:rsidP="00FF6D10">
            <w:pPr>
              <w:jc w:val="center"/>
              <w:rPr>
                <w:sz w:val="20"/>
                <w:lang w:eastAsia="en-US"/>
              </w:rPr>
            </w:pPr>
          </w:p>
        </w:tc>
        <w:tc>
          <w:tcPr>
            <w:tcW w:w="0" w:type="auto"/>
          </w:tcPr>
          <w:p w:rsidR="007064C6" w:rsidRPr="002F425C" w:rsidRDefault="007064C6" w:rsidP="00FF6D10">
            <w:pPr>
              <w:jc w:val="center"/>
              <w:rPr>
                <w:sz w:val="20"/>
                <w:lang w:eastAsia="en-US"/>
              </w:rPr>
            </w:pPr>
            <w:r w:rsidRPr="002F425C">
              <w:rPr>
                <w:sz w:val="20"/>
                <w:lang w:eastAsia="en-US"/>
              </w:rPr>
              <w:t>35</w:t>
            </w:r>
          </w:p>
        </w:tc>
        <w:tc>
          <w:tcPr>
            <w:tcW w:w="0" w:type="auto"/>
          </w:tcPr>
          <w:p w:rsidR="007064C6" w:rsidRPr="002F425C" w:rsidRDefault="007064C6" w:rsidP="00FF6D10">
            <w:pPr>
              <w:jc w:val="center"/>
              <w:rPr>
                <w:sz w:val="20"/>
                <w:lang w:eastAsia="en-US"/>
              </w:rPr>
            </w:pPr>
            <w:r w:rsidRPr="002F425C">
              <w:rPr>
                <w:sz w:val="20"/>
                <w:lang w:eastAsia="en-US"/>
              </w:rPr>
              <w:t>15</w:t>
            </w:r>
          </w:p>
        </w:tc>
        <w:tc>
          <w:tcPr>
            <w:tcW w:w="0" w:type="auto"/>
          </w:tcPr>
          <w:p w:rsidR="007064C6" w:rsidRPr="002F425C" w:rsidRDefault="007064C6" w:rsidP="00FF6D10">
            <w:pPr>
              <w:jc w:val="center"/>
              <w:rPr>
                <w:sz w:val="20"/>
                <w:lang w:eastAsia="en-US"/>
              </w:rPr>
            </w:pPr>
            <w:r w:rsidRPr="002F425C">
              <w:rPr>
                <w:sz w:val="20"/>
                <w:lang w:eastAsia="en-US"/>
              </w:rPr>
              <w:t>76</w:t>
            </w:r>
          </w:p>
        </w:tc>
        <w:tc>
          <w:tcPr>
            <w:tcW w:w="0" w:type="auto"/>
          </w:tcPr>
          <w:p w:rsidR="007064C6" w:rsidRPr="002F425C" w:rsidRDefault="007064C6" w:rsidP="00FF6D10">
            <w:pPr>
              <w:jc w:val="center"/>
              <w:rPr>
                <w:sz w:val="20"/>
                <w:lang w:eastAsia="en-US"/>
              </w:rPr>
            </w:pPr>
            <w:r w:rsidRPr="002F425C">
              <w:rPr>
                <w:sz w:val="20"/>
                <w:lang w:eastAsia="en-US"/>
              </w:rPr>
              <w:t>19</w:t>
            </w:r>
          </w:p>
        </w:tc>
      </w:tr>
      <w:tr w:rsidR="007064C6" w:rsidRPr="002F425C" w:rsidTr="006B1226">
        <w:tc>
          <w:tcPr>
            <w:tcW w:w="1754" w:type="dxa"/>
          </w:tcPr>
          <w:p w:rsidR="007064C6" w:rsidRPr="002F425C" w:rsidRDefault="007064C6" w:rsidP="00FF6D10">
            <w:pPr>
              <w:jc w:val="center"/>
              <w:rPr>
                <w:b/>
                <w:szCs w:val="22"/>
                <w:lang w:eastAsia="en-US"/>
              </w:rPr>
            </w:pPr>
            <w:r w:rsidRPr="002F425C">
              <w:rPr>
                <w:b/>
                <w:sz w:val="22"/>
                <w:szCs w:val="22"/>
                <w:lang w:eastAsia="en-US"/>
              </w:rPr>
              <w:t>Всего</w:t>
            </w:r>
          </w:p>
        </w:tc>
        <w:tc>
          <w:tcPr>
            <w:tcW w:w="925" w:type="dxa"/>
          </w:tcPr>
          <w:p w:rsidR="007064C6" w:rsidRPr="002F425C" w:rsidRDefault="007064C6" w:rsidP="00FF6D10">
            <w:pPr>
              <w:jc w:val="center"/>
              <w:rPr>
                <w:b/>
                <w:i/>
                <w:sz w:val="20"/>
                <w:lang w:eastAsia="en-US"/>
              </w:rPr>
            </w:pPr>
            <w:r w:rsidRPr="002F425C">
              <w:rPr>
                <w:b/>
                <w:i/>
                <w:sz w:val="20"/>
                <w:lang w:eastAsia="en-US"/>
              </w:rPr>
              <w:t>199</w:t>
            </w:r>
          </w:p>
        </w:tc>
        <w:tc>
          <w:tcPr>
            <w:tcW w:w="0" w:type="auto"/>
          </w:tcPr>
          <w:p w:rsidR="007064C6" w:rsidRPr="002F425C" w:rsidRDefault="007064C6" w:rsidP="00FF6D10">
            <w:pPr>
              <w:jc w:val="center"/>
              <w:rPr>
                <w:b/>
                <w:i/>
                <w:sz w:val="20"/>
                <w:lang w:eastAsia="en-US"/>
              </w:rPr>
            </w:pPr>
            <w:r w:rsidRPr="002F425C">
              <w:rPr>
                <w:b/>
                <w:i/>
                <w:sz w:val="20"/>
                <w:lang w:eastAsia="en-US"/>
              </w:rPr>
              <w:t>616</w:t>
            </w:r>
          </w:p>
        </w:tc>
        <w:tc>
          <w:tcPr>
            <w:tcW w:w="0" w:type="auto"/>
          </w:tcPr>
          <w:p w:rsidR="007064C6" w:rsidRPr="002F425C" w:rsidRDefault="007064C6" w:rsidP="00FF6D10">
            <w:pPr>
              <w:jc w:val="center"/>
              <w:rPr>
                <w:b/>
                <w:i/>
                <w:sz w:val="20"/>
                <w:lang w:eastAsia="en-US"/>
              </w:rPr>
            </w:pPr>
            <w:r w:rsidRPr="002F425C">
              <w:rPr>
                <w:b/>
                <w:i/>
                <w:sz w:val="20"/>
                <w:lang w:eastAsia="en-US"/>
              </w:rPr>
              <w:t>199</w:t>
            </w:r>
          </w:p>
        </w:tc>
        <w:tc>
          <w:tcPr>
            <w:tcW w:w="0" w:type="auto"/>
          </w:tcPr>
          <w:p w:rsidR="007064C6" w:rsidRPr="002F425C" w:rsidRDefault="007064C6" w:rsidP="00FF6D10">
            <w:pPr>
              <w:jc w:val="center"/>
              <w:rPr>
                <w:b/>
                <w:i/>
                <w:sz w:val="20"/>
                <w:lang w:eastAsia="en-US"/>
              </w:rPr>
            </w:pPr>
            <w:r w:rsidRPr="002F425C">
              <w:rPr>
                <w:b/>
                <w:i/>
                <w:sz w:val="20"/>
                <w:lang w:eastAsia="en-US"/>
              </w:rPr>
              <w:t>201</w:t>
            </w:r>
          </w:p>
        </w:tc>
        <w:tc>
          <w:tcPr>
            <w:tcW w:w="0" w:type="auto"/>
          </w:tcPr>
          <w:p w:rsidR="007064C6" w:rsidRPr="002F425C" w:rsidRDefault="007064C6" w:rsidP="00FF6D10">
            <w:pPr>
              <w:jc w:val="center"/>
              <w:rPr>
                <w:b/>
                <w:i/>
                <w:sz w:val="20"/>
                <w:lang w:eastAsia="en-US"/>
              </w:rPr>
            </w:pPr>
            <w:r w:rsidRPr="002F425C">
              <w:rPr>
                <w:b/>
                <w:i/>
                <w:sz w:val="20"/>
                <w:lang w:eastAsia="en-US"/>
              </w:rPr>
              <w:t>616</w:t>
            </w:r>
          </w:p>
        </w:tc>
        <w:tc>
          <w:tcPr>
            <w:tcW w:w="0" w:type="auto"/>
          </w:tcPr>
          <w:p w:rsidR="007064C6" w:rsidRPr="002F425C" w:rsidRDefault="007064C6" w:rsidP="00FF6D10">
            <w:pPr>
              <w:jc w:val="center"/>
              <w:rPr>
                <w:b/>
                <w:i/>
                <w:sz w:val="20"/>
                <w:lang w:eastAsia="en-US"/>
              </w:rPr>
            </w:pPr>
            <w:r w:rsidRPr="002F425C">
              <w:rPr>
                <w:b/>
                <w:i/>
                <w:sz w:val="20"/>
                <w:lang w:eastAsia="en-US"/>
              </w:rPr>
              <w:t>214</w:t>
            </w:r>
          </w:p>
        </w:tc>
      </w:tr>
    </w:tbl>
    <w:p w:rsidR="007064C6" w:rsidRPr="002F425C" w:rsidRDefault="007064C6" w:rsidP="00EF4107">
      <w:pPr>
        <w:pStyle w:val="Iauiue1"/>
        <w:rPr>
          <w:sz w:val="22"/>
          <w:szCs w:val="22"/>
        </w:rPr>
      </w:pPr>
    </w:p>
    <w:p w:rsidR="007064C6" w:rsidRPr="002F425C" w:rsidRDefault="007064C6" w:rsidP="00694381">
      <w:pPr>
        <w:pStyle w:val="Iauiue1"/>
        <w:rPr>
          <w:color w:val="FF0000"/>
          <w:sz w:val="24"/>
          <w:szCs w:val="24"/>
        </w:rPr>
      </w:pPr>
    </w:p>
    <w:p w:rsidR="007064C6" w:rsidRPr="002F425C" w:rsidRDefault="007064C6" w:rsidP="00B52510">
      <w:pPr>
        <w:pStyle w:val="Iauiue1"/>
        <w:jc w:val="both"/>
        <w:rPr>
          <w:color w:val="FF0000"/>
          <w:sz w:val="24"/>
          <w:szCs w:val="24"/>
        </w:rPr>
      </w:pPr>
      <w:r w:rsidRPr="002F425C">
        <w:rPr>
          <w:color w:val="FF0000"/>
          <w:sz w:val="24"/>
          <w:szCs w:val="24"/>
        </w:rPr>
        <w:tab/>
      </w:r>
    </w:p>
    <w:p w:rsidR="007064C6" w:rsidRPr="002F425C" w:rsidRDefault="007064C6" w:rsidP="00B52510">
      <w:pPr>
        <w:pStyle w:val="Iauiue1"/>
        <w:jc w:val="both"/>
        <w:rPr>
          <w:color w:val="FF0000"/>
          <w:sz w:val="24"/>
          <w:szCs w:val="24"/>
        </w:rPr>
      </w:pPr>
    </w:p>
    <w:p w:rsidR="007064C6" w:rsidRPr="002F425C" w:rsidRDefault="007064C6" w:rsidP="00B52510">
      <w:pPr>
        <w:pStyle w:val="Iauiue1"/>
        <w:jc w:val="both"/>
        <w:rPr>
          <w:color w:val="FF0000"/>
          <w:sz w:val="24"/>
          <w:szCs w:val="24"/>
        </w:rPr>
      </w:pPr>
    </w:p>
    <w:p w:rsidR="007064C6" w:rsidRPr="002F425C" w:rsidRDefault="007064C6" w:rsidP="00B52510">
      <w:pPr>
        <w:pStyle w:val="Iauiue1"/>
        <w:jc w:val="both"/>
        <w:rPr>
          <w:sz w:val="24"/>
          <w:szCs w:val="24"/>
        </w:rPr>
      </w:pPr>
      <w:r w:rsidRPr="002F425C">
        <w:rPr>
          <w:color w:val="FF0000"/>
          <w:sz w:val="24"/>
          <w:szCs w:val="24"/>
        </w:rPr>
        <w:t xml:space="preserve">       </w:t>
      </w:r>
      <w:r w:rsidRPr="002F425C">
        <w:rPr>
          <w:sz w:val="24"/>
          <w:szCs w:val="24"/>
        </w:rPr>
        <w:t>В Иштанском сельском поселении наблюдается снижение численность трудоспособного населения на 3,3%   в период  с 2009 года  и по 2012 год.</w:t>
      </w:r>
    </w:p>
    <w:p w:rsidR="007064C6" w:rsidRPr="002F425C" w:rsidRDefault="007064C6" w:rsidP="00EF4107">
      <w:pPr>
        <w:pStyle w:val="Iauiue1"/>
        <w:ind w:left="284" w:right="-85"/>
        <w:jc w:val="right"/>
        <w:rPr>
          <w:color w:val="FF0000"/>
          <w:sz w:val="24"/>
          <w:szCs w:val="24"/>
        </w:rPr>
      </w:pPr>
    </w:p>
    <w:p w:rsidR="007064C6" w:rsidRPr="002F425C" w:rsidRDefault="007064C6" w:rsidP="00915C78">
      <w:pPr>
        <w:pStyle w:val="NormalWeb"/>
      </w:pPr>
    </w:p>
    <w:p w:rsidR="007064C6" w:rsidRPr="002F425C" w:rsidRDefault="007064C6" w:rsidP="00915C78">
      <w:pPr>
        <w:pStyle w:val="NormalWeb"/>
      </w:pPr>
      <w:r w:rsidRPr="002F425C">
        <w:t>1.3.2. ТРУД И ЗАНЯТОСТЬ НАСЕЛЕНИЯ</w:t>
      </w:r>
    </w:p>
    <w:p w:rsidR="007064C6" w:rsidRPr="002F425C" w:rsidRDefault="007064C6" w:rsidP="00FF6D10">
      <w:r w:rsidRPr="002F425C">
        <w:t xml:space="preserve">На территории Иштанского сельского поселения в период </w:t>
      </w:r>
      <w:smartTag w:uri="urn:schemas-microsoft-com:office:smarttags" w:element="metricconverter">
        <w:smartTagPr>
          <w:attr w:name="ProductID" w:val="2012 г"/>
        </w:smartTagPr>
        <w:r w:rsidRPr="002F425C">
          <w:t>2012 г</w:t>
        </w:r>
      </w:smartTag>
      <w:r w:rsidRPr="002F425C">
        <w:t xml:space="preserve">. сложился следующий рынок труда: </w:t>
      </w:r>
    </w:p>
    <w:p w:rsidR="007064C6" w:rsidRPr="002F425C" w:rsidRDefault="007064C6" w:rsidP="00C4528F">
      <w:pPr>
        <w:ind w:left="3540" w:firstLine="708"/>
        <w:jc w:val="right"/>
        <w:rPr>
          <w:caps/>
        </w:rPr>
      </w:pPr>
      <w:r w:rsidRPr="002F425C">
        <w:t xml:space="preserve">Таблица  № 4. Среднегодовая численность работников организаций по видам  экономической деятельности Иштанского  сельского поселения </w:t>
      </w:r>
    </w:p>
    <w:p w:rsidR="007064C6" w:rsidRPr="002F425C" w:rsidRDefault="007064C6" w:rsidP="00FF6D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68"/>
        <w:gridCol w:w="860"/>
        <w:gridCol w:w="1494"/>
      </w:tblGrid>
      <w:tr w:rsidR="007064C6" w:rsidRPr="002F425C" w:rsidTr="00FF6D10">
        <w:tc>
          <w:tcPr>
            <w:tcW w:w="0" w:type="auto"/>
          </w:tcPr>
          <w:p w:rsidR="007064C6" w:rsidRPr="002F425C" w:rsidRDefault="007064C6" w:rsidP="00FA08A3">
            <w:pPr>
              <w:jc w:val="center"/>
              <w:rPr>
                <w:b/>
                <w:i/>
                <w:lang w:eastAsia="en-US"/>
              </w:rPr>
            </w:pPr>
            <w:r w:rsidRPr="002F425C">
              <w:rPr>
                <w:b/>
                <w:i/>
                <w:lang w:eastAsia="en-US"/>
              </w:rPr>
              <w:t>Количество жителей  МО Иштанского  сельского поселения всего</w:t>
            </w:r>
          </w:p>
        </w:tc>
        <w:tc>
          <w:tcPr>
            <w:tcW w:w="0" w:type="auto"/>
          </w:tcPr>
          <w:p w:rsidR="007064C6" w:rsidRPr="002F425C" w:rsidRDefault="007064C6" w:rsidP="00FF6D10">
            <w:pPr>
              <w:jc w:val="center"/>
              <w:rPr>
                <w:b/>
                <w:i/>
                <w:lang w:eastAsia="en-US"/>
              </w:rPr>
            </w:pPr>
            <w:r w:rsidRPr="002F425C">
              <w:rPr>
                <w:b/>
                <w:i/>
                <w:lang w:eastAsia="en-US"/>
              </w:rPr>
              <w:t>1078</w:t>
            </w:r>
          </w:p>
        </w:tc>
        <w:tc>
          <w:tcPr>
            <w:tcW w:w="0" w:type="auto"/>
          </w:tcPr>
          <w:p w:rsidR="007064C6" w:rsidRPr="002F425C" w:rsidRDefault="007064C6" w:rsidP="00FF6D10">
            <w:pPr>
              <w:jc w:val="center"/>
              <w:rPr>
                <w:b/>
                <w:i/>
                <w:lang w:eastAsia="en-US"/>
              </w:rPr>
            </w:pPr>
            <w:r w:rsidRPr="002F425C">
              <w:rPr>
                <w:b/>
                <w:i/>
                <w:lang w:eastAsia="en-US"/>
              </w:rPr>
              <w:t>примечание</w:t>
            </w:r>
          </w:p>
        </w:tc>
      </w:tr>
      <w:tr w:rsidR="007064C6" w:rsidRPr="002F425C" w:rsidTr="00FF6D10">
        <w:tc>
          <w:tcPr>
            <w:tcW w:w="0" w:type="auto"/>
          </w:tcPr>
          <w:p w:rsidR="007064C6" w:rsidRPr="002F425C" w:rsidRDefault="007064C6" w:rsidP="00FF6D10">
            <w:pPr>
              <w:jc w:val="center"/>
              <w:rPr>
                <w:lang w:eastAsia="en-US"/>
              </w:rPr>
            </w:pPr>
            <w:r w:rsidRPr="002F425C">
              <w:rPr>
                <w:lang w:eastAsia="en-US"/>
              </w:rPr>
              <w:t>Количество трудоустроенных и состоящих на учете в ОКГУ «ЦЗН Кривошеинского района» всего</w:t>
            </w:r>
          </w:p>
        </w:tc>
        <w:tc>
          <w:tcPr>
            <w:tcW w:w="0" w:type="auto"/>
          </w:tcPr>
          <w:p w:rsidR="007064C6" w:rsidRPr="002F425C" w:rsidRDefault="007064C6" w:rsidP="00FF6D10">
            <w:pPr>
              <w:jc w:val="center"/>
              <w:rPr>
                <w:lang w:eastAsia="en-US"/>
              </w:rPr>
            </w:pPr>
            <w:r w:rsidRPr="002F425C">
              <w:rPr>
                <w:lang w:eastAsia="en-US"/>
              </w:rPr>
              <w:t>376</w:t>
            </w:r>
          </w:p>
        </w:tc>
        <w:tc>
          <w:tcPr>
            <w:tcW w:w="0" w:type="auto"/>
          </w:tcPr>
          <w:p w:rsidR="007064C6" w:rsidRPr="002F425C" w:rsidRDefault="007064C6" w:rsidP="00FF6D10">
            <w:pPr>
              <w:jc w:val="center"/>
              <w:rPr>
                <w:lang w:eastAsia="en-US"/>
              </w:rPr>
            </w:pPr>
          </w:p>
        </w:tc>
      </w:tr>
      <w:tr w:rsidR="007064C6" w:rsidRPr="002F425C" w:rsidTr="00FF6D10">
        <w:tc>
          <w:tcPr>
            <w:tcW w:w="0" w:type="auto"/>
          </w:tcPr>
          <w:p w:rsidR="007064C6" w:rsidRPr="002F425C" w:rsidRDefault="007064C6" w:rsidP="00FF6D10">
            <w:pPr>
              <w:jc w:val="center"/>
              <w:rPr>
                <w:lang w:eastAsia="en-US"/>
              </w:rPr>
            </w:pPr>
            <w:r w:rsidRPr="002F425C">
              <w:rPr>
                <w:lang w:eastAsia="en-US"/>
              </w:rPr>
              <w:t>В том числе:</w:t>
            </w:r>
          </w:p>
        </w:tc>
        <w:tc>
          <w:tcPr>
            <w:tcW w:w="0" w:type="auto"/>
          </w:tcPr>
          <w:p w:rsidR="007064C6" w:rsidRPr="002F425C" w:rsidRDefault="007064C6" w:rsidP="00FF6D10">
            <w:pPr>
              <w:jc w:val="center"/>
              <w:rPr>
                <w:lang w:eastAsia="en-US"/>
              </w:rPr>
            </w:pPr>
          </w:p>
        </w:tc>
        <w:tc>
          <w:tcPr>
            <w:tcW w:w="0" w:type="auto"/>
          </w:tcPr>
          <w:p w:rsidR="007064C6" w:rsidRPr="002F425C" w:rsidRDefault="007064C6" w:rsidP="00FF6D10">
            <w:pPr>
              <w:jc w:val="center"/>
              <w:rPr>
                <w:lang w:eastAsia="en-US"/>
              </w:rPr>
            </w:pPr>
          </w:p>
        </w:tc>
      </w:tr>
      <w:tr w:rsidR="007064C6" w:rsidRPr="002F425C" w:rsidTr="00FF6D10">
        <w:tc>
          <w:tcPr>
            <w:tcW w:w="0" w:type="auto"/>
          </w:tcPr>
          <w:p w:rsidR="007064C6" w:rsidRPr="002F425C" w:rsidRDefault="007064C6" w:rsidP="00FF6D10">
            <w:pPr>
              <w:jc w:val="center"/>
              <w:rPr>
                <w:lang w:eastAsia="en-US"/>
              </w:rPr>
            </w:pPr>
            <w:r w:rsidRPr="002F425C">
              <w:rPr>
                <w:lang w:eastAsia="en-US"/>
              </w:rPr>
              <w:t>СПК «Белосток»</w:t>
            </w:r>
          </w:p>
        </w:tc>
        <w:tc>
          <w:tcPr>
            <w:tcW w:w="0" w:type="auto"/>
          </w:tcPr>
          <w:p w:rsidR="007064C6" w:rsidRPr="002F425C" w:rsidRDefault="007064C6" w:rsidP="00FF6D10">
            <w:pPr>
              <w:jc w:val="center"/>
              <w:rPr>
                <w:lang w:eastAsia="en-US"/>
              </w:rPr>
            </w:pPr>
            <w:r w:rsidRPr="002F425C">
              <w:rPr>
                <w:lang w:eastAsia="en-US"/>
              </w:rPr>
              <w:t xml:space="preserve">22 чел. </w:t>
            </w:r>
          </w:p>
        </w:tc>
        <w:tc>
          <w:tcPr>
            <w:tcW w:w="0" w:type="auto"/>
          </w:tcPr>
          <w:p w:rsidR="007064C6" w:rsidRPr="002F425C" w:rsidRDefault="007064C6" w:rsidP="00FF6D10">
            <w:pPr>
              <w:jc w:val="center"/>
              <w:rPr>
                <w:lang w:eastAsia="en-US"/>
              </w:rPr>
            </w:pPr>
          </w:p>
        </w:tc>
      </w:tr>
      <w:tr w:rsidR="007064C6" w:rsidRPr="002F425C" w:rsidTr="00FF6D10">
        <w:tc>
          <w:tcPr>
            <w:tcW w:w="0" w:type="auto"/>
          </w:tcPr>
          <w:p w:rsidR="007064C6" w:rsidRPr="002F425C" w:rsidRDefault="007064C6" w:rsidP="00FF6D10">
            <w:pPr>
              <w:jc w:val="center"/>
              <w:rPr>
                <w:lang w:eastAsia="en-US"/>
              </w:rPr>
            </w:pPr>
            <w:r w:rsidRPr="002F425C">
              <w:rPr>
                <w:lang w:eastAsia="en-US"/>
              </w:rPr>
              <w:t>МОБУ «Иштанская ООШ»</w:t>
            </w:r>
          </w:p>
        </w:tc>
        <w:tc>
          <w:tcPr>
            <w:tcW w:w="0" w:type="auto"/>
          </w:tcPr>
          <w:p w:rsidR="007064C6" w:rsidRPr="002F425C" w:rsidRDefault="007064C6" w:rsidP="00FF6D10">
            <w:pPr>
              <w:jc w:val="center"/>
              <w:rPr>
                <w:lang w:eastAsia="en-US"/>
              </w:rPr>
            </w:pPr>
            <w:r w:rsidRPr="002F425C">
              <w:rPr>
                <w:lang w:eastAsia="en-US"/>
              </w:rPr>
              <w:t>27 чел.</w:t>
            </w:r>
          </w:p>
        </w:tc>
        <w:tc>
          <w:tcPr>
            <w:tcW w:w="0" w:type="auto"/>
          </w:tcPr>
          <w:p w:rsidR="007064C6" w:rsidRPr="002F425C" w:rsidRDefault="007064C6" w:rsidP="00FF6D10">
            <w:pPr>
              <w:jc w:val="center"/>
              <w:rPr>
                <w:lang w:eastAsia="en-US"/>
              </w:rPr>
            </w:pPr>
          </w:p>
        </w:tc>
      </w:tr>
      <w:tr w:rsidR="007064C6" w:rsidRPr="002F425C" w:rsidTr="00FF6D10">
        <w:tc>
          <w:tcPr>
            <w:tcW w:w="0" w:type="auto"/>
          </w:tcPr>
          <w:p w:rsidR="007064C6" w:rsidRPr="002F425C" w:rsidRDefault="007064C6" w:rsidP="00FF6D10">
            <w:pPr>
              <w:jc w:val="center"/>
              <w:rPr>
                <w:lang w:eastAsia="en-US"/>
              </w:rPr>
            </w:pPr>
            <w:r w:rsidRPr="002F425C">
              <w:rPr>
                <w:lang w:eastAsia="en-US"/>
              </w:rPr>
              <w:t>МОБУ «Никольская ООШ»</w:t>
            </w:r>
          </w:p>
        </w:tc>
        <w:tc>
          <w:tcPr>
            <w:tcW w:w="0" w:type="auto"/>
          </w:tcPr>
          <w:p w:rsidR="007064C6" w:rsidRPr="002F425C" w:rsidRDefault="007064C6" w:rsidP="00FF6D10">
            <w:pPr>
              <w:jc w:val="center"/>
              <w:rPr>
                <w:lang w:eastAsia="en-US"/>
              </w:rPr>
            </w:pPr>
            <w:r w:rsidRPr="002F425C">
              <w:rPr>
                <w:lang w:eastAsia="en-US"/>
              </w:rPr>
              <w:t>19 чел.</w:t>
            </w:r>
          </w:p>
        </w:tc>
        <w:tc>
          <w:tcPr>
            <w:tcW w:w="0" w:type="auto"/>
          </w:tcPr>
          <w:p w:rsidR="007064C6" w:rsidRPr="002F425C" w:rsidRDefault="007064C6" w:rsidP="00FF6D10">
            <w:pPr>
              <w:jc w:val="center"/>
              <w:rPr>
                <w:lang w:eastAsia="en-US"/>
              </w:rPr>
            </w:pPr>
          </w:p>
        </w:tc>
      </w:tr>
      <w:tr w:rsidR="007064C6" w:rsidRPr="002F425C" w:rsidTr="00FF6D10">
        <w:tc>
          <w:tcPr>
            <w:tcW w:w="0" w:type="auto"/>
          </w:tcPr>
          <w:p w:rsidR="007064C6" w:rsidRPr="002F425C" w:rsidRDefault="007064C6" w:rsidP="00FF6D10">
            <w:pPr>
              <w:jc w:val="center"/>
              <w:rPr>
                <w:lang w:eastAsia="en-US"/>
              </w:rPr>
            </w:pPr>
          </w:p>
        </w:tc>
        <w:tc>
          <w:tcPr>
            <w:tcW w:w="0" w:type="auto"/>
          </w:tcPr>
          <w:p w:rsidR="007064C6" w:rsidRPr="002F425C" w:rsidRDefault="007064C6" w:rsidP="00FF6D10">
            <w:pPr>
              <w:jc w:val="center"/>
              <w:rPr>
                <w:lang w:eastAsia="en-US"/>
              </w:rPr>
            </w:pPr>
            <w:r w:rsidRPr="002F425C">
              <w:rPr>
                <w:lang w:eastAsia="en-US"/>
              </w:rPr>
              <w:t xml:space="preserve">3 чел. </w:t>
            </w:r>
          </w:p>
        </w:tc>
        <w:tc>
          <w:tcPr>
            <w:tcW w:w="0" w:type="auto"/>
          </w:tcPr>
          <w:p w:rsidR="007064C6" w:rsidRPr="002F425C" w:rsidRDefault="007064C6" w:rsidP="00FF6D10">
            <w:pPr>
              <w:jc w:val="center"/>
              <w:rPr>
                <w:lang w:eastAsia="en-US"/>
              </w:rPr>
            </w:pPr>
          </w:p>
        </w:tc>
      </w:tr>
      <w:tr w:rsidR="007064C6" w:rsidRPr="002F425C" w:rsidTr="00FF6D10">
        <w:tc>
          <w:tcPr>
            <w:tcW w:w="0" w:type="auto"/>
          </w:tcPr>
          <w:p w:rsidR="007064C6" w:rsidRPr="002F425C" w:rsidRDefault="007064C6" w:rsidP="00FF6D10">
            <w:pPr>
              <w:jc w:val="center"/>
              <w:rPr>
                <w:lang w:eastAsia="en-US"/>
              </w:rPr>
            </w:pPr>
            <w:r w:rsidRPr="002F425C">
              <w:rPr>
                <w:lang w:eastAsia="en-US"/>
              </w:rPr>
              <w:t>Здравоохранение</w:t>
            </w:r>
          </w:p>
        </w:tc>
        <w:tc>
          <w:tcPr>
            <w:tcW w:w="0" w:type="auto"/>
          </w:tcPr>
          <w:p w:rsidR="007064C6" w:rsidRPr="002F425C" w:rsidRDefault="007064C6" w:rsidP="00FF6D10">
            <w:pPr>
              <w:jc w:val="center"/>
              <w:rPr>
                <w:lang w:eastAsia="en-US"/>
              </w:rPr>
            </w:pPr>
            <w:r w:rsidRPr="002F425C">
              <w:rPr>
                <w:lang w:eastAsia="en-US"/>
              </w:rPr>
              <w:t>3 чел.</w:t>
            </w:r>
          </w:p>
        </w:tc>
        <w:tc>
          <w:tcPr>
            <w:tcW w:w="0" w:type="auto"/>
          </w:tcPr>
          <w:p w:rsidR="007064C6" w:rsidRPr="002F425C" w:rsidRDefault="007064C6" w:rsidP="00FF6D10">
            <w:pPr>
              <w:jc w:val="center"/>
              <w:rPr>
                <w:lang w:eastAsia="en-US"/>
              </w:rPr>
            </w:pPr>
          </w:p>
        </w:tc>
      </w:tr>
      <w:tr w:rsidR="007064C6" w:rsidRPr="002F425C" w:rsidTr="00FF6D10">
        <w:tc>
          <w:tcPr>
            <w:tcW w:w="0" w:type="auto"/>
          </w:tcPr>
          <w:p w:rsidR="007064C6" w:rsidRPr="002F425C" w:rsidRDefault="007064C6" w:rsidP="00FF6D10">
            <w:pPr>
              <w:jc w:val="center"/>
              <w:rPr>
                <w:lang w:eastAsia="en-US"/>
              </w:rPr>
            </w:pPr>
            <w:r w:rsidRPr="002F425C">
              <w:rPr>
                <w:lang w:eastAsia="en-US"/>
              </w:rPr>
              <w:t>Клубная система</w:t>
            </w:r>
          </w:p>
        </w:tc>
        <w:tc>
          <w:tcPr>
            <w:tcW w:w="0" w:type="auto"/>
          </w:tcPr>
          <w:p w:rsidR="007064C6" w:rsidRPr="002F425C" w:rsidRDefault="007064C6" w:rsidP="00FF6D10">
            <w:pPr>
              <w:jc w:val="center"/>
              <w:rPr>
                <w:lang w:eastAsia="en-US"/>
              </w:rPr>
            </w:pPr>
            <w:r w:rsidRPr="002F425C">
              <w:rPr>
                <w:lang w:eastAsia="en-US"/>
              </w:rPr>
              <w:t>3 чел.</w:t>
            </w:r>
          </w:p>
        </w:tc>
        <w:tc>
          <w:tcPr>
            <w:tcW w:w="0" w:type="auto"/>
          </w:tcPr>
          <w:p w:rsidR="007064C6" w:rsidRPr="002F425C" w:rsidRDefault="007064C6" w:rsidP="00FF6D10">
            <w:pPr>
              <w:jc w:val="center"/>
              <w:rPr>
                <w:lang w:eastAsia="en-US"/>
              </w:rPr>
            </w:pPr>
          </w:p>
        </w:tc>
      </w:tr>
      <w:tr w:rsidR="007064C6" w:rsidRPr="002F425C" w:rsidTr="00FF6D10">
        <w:tc>
          <w:tcPr>
            <w:tcW w:w="0" w:type="auto"/>
          </w:tcPr>
          <w:p w:rsidR="007064C6" w:rsidRPr="002F425C" w:rsidRDefault="007064C6" w:rsidP="00FF6D10">
            <w:pPr>
              <w:jc w:val="center"/>
              <w:rPr>
                <w:lang w:eastAsia="en-US"/>
              </w:rPr>
            </w:pPr>
            <w:r w:rsidRPr="002F425C">
              <w:rPr>
                <w:lang w:eastAsia="en-US"/>
              </w:rPr>
              <w:t>Библиотечная система</w:t>
            </w:r>
          </w:p>
        </w:tc>
        <w:tc>
          <w:tcPr>
            <w:tcW w:w="0" w:type="auto"/>
          </w:tcPr>
          <w:p w:rsidR="007064C6" w:rsidRPr="002F425C" w:rsidRDefault="007064C6" w:rsidP="00FF6D10">
            <w:pPr>
              <w:jc w:val="center"/>
              <w:rPr>
                <w:lang w:eastAsia="en-US"/>
              </w:rPr>
            </w:pPr>
            <w:r w:rsidRPr="002F425C">
              <w:rPr>
                <w:lang w:eastAsia="en-US"/>
              </w:rPr>
              <w:t>2 чел.</w:t>
            </w:r>
          </w:p>
        </w:tc>
        <w:tc>
          <w:tcPr>
            <w:tcW w:w="0" w:type="auto"/>
          </w:tcPr>
          <w:p w:rsidR="007064C6" w:rsidRPr="002F425C" w:rsidRDefault="007064C6" w:rsidP="00FF6D10">
            <w:pPr>
              <w:jc w:val="center"/>
              <w:rPr>
                <w:lang w:eastAsia="en-US"/>
              </w:rPr>
            </w:pPr>
          </w:p>
        </w:tc>
      </w:tr>
      <w:tr w:rsidR="007064C6" w:rsidRPr="002F425C" w:rsidTr="00FF6D10">
        <w:tc>
          <w:tcPr>
            <w:tcW w:w="0" w:type="auto"/>
          </w:tcPr>
          <w:p w:rsidR="007064C6" w:rsidRPr="002F425C" w:rsidRDefault="007064C6" w:rsidP="00FF6D10">
            <w:pPr>
              <w:jc w:val="center"/>
              <w:rPr>
                <w:lang w:eastAsia="en-US"/>
              </w:rPr>
            </w:pPr>
            <w:r w:rsidRPr="002F425C">
              <w:rPr>
                <w:lang w:eastAsia="en-US"/>
              </w:rPr>
              <w:t>Отделения связи</w:t>
            </w:r>
          </w:p>
        </w:tc>
        <w:tc>
          <w:tcPr>
            <w:tcW w:w="0" w:type="auto"/>
          </w:tcPr>
          <w:p w:rsidR="007064C6" w:rsidRPr="002F425C" w:rsidRDefault="007064C6" w:rsidP="00FF6D10">
            <w:pPr>
              <w:jc w:val="center"/>
              <w:rPr>
                <w:lang w:eastAsia="en-US"/>
              </w:rPr>
            </w:pPr>
            <w:r w:rsidRPr="002F425C">
              <w:rPr>
                <w:lang w:eastAsia="en-US"/>
              </w:rPr>
              <w:t>3 чел.</w:t>
            </w:r>
          </w:p>
        </w:tc>
        <w:tc>
          <w:tcPr>
            <w:tcW w:w="0" w:type="auto"/>
          </w:tcPr>
          <w:p w:rsidR="007064C6" w:rsidRPr="002F425C" w:rsidRDefault="007064C6" w:rsidP="00FF6D10">
            <w:pPr>
              <w:jc w:val="center"/>
              <w:rPr>
                <w:lang w:eastAsia="en-US"/>
              </w:rPr>
            </w:pPr>
          </w:p>
        </w:tc>
      </w:tr>
      <w:tr w:rsidR="007064C6" w:rsidRPr="002F425C" w:rsidTr="00FF6D10">
        <w:tc>
          <w:tcPr>
            <w:tcW w:w="0" w:type="auto"/>
          </w:tcPr>
          <w:p w:rsidR="007064C6" w:rsidRPr="002F425C" w:rsidRDefault="007064C6" w:rsidP="00FF6D10">
            <w:pPr>
              <w:jc w:val="center"/>
              <w:rPr>
                <w:lang w:eastAsia="en-US"/>
              </w:rPr>
            </w:pPr>
            <w:r w:rsidRPr="002F425C">
              <w:rPr>
                <w:lang w:eastAsia="en-US"/>
              </w:rPr>
              <w:t>Вахтовым методом</w:t>
            </w:r>
          </w:p>
        </w:tc>
        <w:tc>
          <w:tcPr>
            <w:tcW w:w="0" w:type="auto"/>
          </w:tcPr>
          <w:p w:rsidR="007064C6" w:rsidRPr="002F425C" w:rsidRDefault="007064C6" w:rsidP="00FF6D10">
            <w:pPr>
              <w:jc w:val="center"/>
              <w:rPr>
                <w:lang w:eastAsia="en-US"/>
              </w:rPr>
            </w:pPr>
            <w:r w:rsidRPr="002F425C">
              <w:rPr>
                <w:lang w:eastAsia="en-US"/>
              </w:rPr>
              <w:t>45 чел.</w:t>
            </w:r>
          </w:p>
        </w:tc>
        <w:tc>
          <w:tcPr>
            <w:tcW w:w="0" w:type="auto"/>
          </w:tcPr>
          <w:p w:rsidR="007064C6" w:rsidRPr="002F425C" w:rsidRDefault="007064C6" w:rsidP="00FF6D10">
            <w:pPr>
              <w:jc w:val="center"/>
              <w:rPr>
                <w:lang w:eastAsia="en-US"/>
              </w:rPr>
            </w:pPr>
          </w:p>
        </w:tc>
      </w:tr>
      <w:tr w:rsidR="007064C6" w:rsidRPr="002F425C" w:rsidTr="00FF6D10">
        <w:tc>
          <w:tcPr>
            <w:tcW w:w="0" w:type="auto"/>
          </w:tcPr>
          <w:p w:rsidR="007064C6" w:rsidRPr="002F425C" w:rsidRDefault="007064C6" w:rsidP="006D6D76">
            <w:pPr>
              <w:jc w:val="center"/>
              <w:rPr>
                <w:lang w:eastAsia="en-US"/>
              </w:rPr>
            </w:pPr>
            <w:r w:rsidRPr="002F425C">
              <w:rPr>
                <w:lang w:eastAsia="en-US"/>
              </w:rPr>
              <w:t>Администрация Иштанского сельского поселения чел.</w:t>
            </w:r>
          </w:p>
        </w:tc>
        <w:tc>
          <w:tcPr>
            <w:tcW w:w="0" w:type="auto"/>
          </w:tcPr>
          <w:p w:rsidR="007064C6" w:rsidRPr="002F425C" w:rsidRDefault="007064C6" w:rsidP="00FF6D10">
            <w:pPr>
              <w:jc w:val="center"/>
              <w:rPr>
                <w:lang w:eastAsia="en-US"/>
              </w:rPr>
            </w:pPr>
            <w:r w:rsidRPr="002F425C">
              <w:rPr>
                <w:lang w:eastAsia="en-US"/>
              </w:rPr>
              <w:t>10 чел.</w:t>
            </w:r>
          </w:p>
        </w:tc>
        <w:tc>
          <w:tcPr>
            <w:tcW w:w="0" w:type="auto"/>
          </w:tcPr>
          <w:p w:rsidR="007064C6" w:rsidRPr="002F425C" w:rsidRDefault="007064C6" w:rsidP="00FF6D10">
            <w:pPr>
              <w:jc w:val="center"/>
              <w:rPr>
                <w:lang w:eastAsia="en-US"/>
              </w:rPr>
            </w:pPr>
          </w:p>
        </w:tc>
      </w:tr>
      <w:tr w:rsidR="007064C6" w:rsidRPr="002F425C" w:rsidTr="00FF6D10">
        <w:tc>
          <w:tcPr>
            <w:tcW w:w="0" w:type="auto"/>
          </w:tcPr>
          <w:p w:rsidR="007064C6" w:rsidRPr="002F425C" w:rsidRDefault="007064C6" w:rsidP="006D6D76">
            <w:pPr>
              <w:jc w:val="center"/>
              <w:rPr>
                <w:lang w:eastAsia="en-US"/>
              </w:rPr>
            </w:pPr>
            <w:r w:rsidRPr="002F425C">
              <w:rPr>
                <w:lang w:eastAsia="en-US"/>
              </w:rPr>
              <w:t xml:space="preserve">Другая сфера деятельности </w:t>
            </w:r>
          </w:p>
        </w:tc>
        <w:tc>
          <w:tcPr>
            <w:tcW w:w="0" w:type="auto"/>
          </w:tcPr>
          <w:p w:rsidR="007064C6" w:rsidRPr="002F425C" w:rsidRDefault="007064C6" w:rsidP="00FF6D10">
            <w:pPr>
              <w:jc w:val="center"/>
              <w:rPr>
                <w:lang w:eastAsia="en-US"/>
              </w:rPr>
            </w:pPr>
            <w:r w:rsidRPr="002F425C">
              <w:rPr>
                <w:lang w:eastAsia="en-US"/>
              </w:rPr>
              <w:t>73 чел.</w:t>
            </w:r>
          </w:p>
        </w:tc>
        <w:tc>
          <w:tcPr>
            <w:tcW w:w="0" w:type="auto"/>
          </w:tcPr>
          <w:p w:rsidR="007064C6" w:rsidRPr="002F425C" w:rsidRDefault="007064C6" w:rsidP="00FF6D10">
            <w:pPr>
              <w:jc w:val="center"/>
              <w:rPr>
                <w:lang w:eastAsia="en-US"/>
              </w:rPr>
            </w:pPr>
          </w:p>
        </w:tc>
      </w:tr>
      <w:tr w:rsidR="007064C6" w:rsidRPr="002F425C" w:rsidTr="00FF6D10">
        <w:tc>
          <w:tcPr>
            <w:tcW w:w="0" w:type="auto"/>
          </w:tcPr>
          <w:p w:rsidR="007064C6" w:rsidRPr="002F425C" w:rsidRDefault="007064C6" w:rsidP="00FF6D10">
            <w:pPr>
              <w:jc w:val="center"/>
              <w:rPr>
                <w:lang w:eastAsia="en-US"/>
              </w:rPr>
            </w:pPr>
            <w:r w:rsidRPr="002F425C">
              <w:rPr>
                <w:lang w:eastAsia="en-US"/>
              </w:rPr>
              <w:t>Охрана «Газпром»</w:t>
            </w:r>
          </w:p>
        </w:tc>
        <w:tc>
          <w:tcPr>
            <w:tcW w:w="0" w:type="auto"/>
          </w:tcPr>
          <w:p w:rsidR="007064C6" w:rsidRPr="002F425C" w:rsidRDefault="007064C6" w:rsidP="00FF6D10">
            <w:pPr>
              <w:jc w:val="center"/>
              <w:rPr>
                <w:lang w:eastAsia="en-US"/>
              </w:rPr>
            </w:pPr>
            <w:r w:rsidRPr="002F425C">
              <w:rPr>
                <w:lang w:eastAsia="en-US"/>
              </w:rPr>
              <w:t>2 чел.</w:t>
            </w:r>
          </w:p>
        </w:tc>
        <w:tc>
          <w:tcPr>
            <w:tcW w:w="0" w:type="auto"/>
          </w:tcPr>
          <w:p w:rsidR="007064C6" w:rsidRPr="002F425C" w:rsidRDefault="007064C6" w:rsidP="00FF6D10">
            <w:pPr>
              <w:jc w:val="center"/>
              <w:rPr>
                <w:lang w:eastAsia="en-US"/>
              </w:rPr>
            </w:pPr>
          </w:p>
        </w:tc>
      </w:tr>
      <w:tr w:rsidR="007064C6" w:rsidRPr="002F425C" w:rsidTr="00FF6D10">
        <w:tc>
          <w:tcPr>
            <w:tcW w:w="0" w:type="auto"/>
          </w:tcPr>
          <w:p w:rsidR="007064C6" w:rsidRPr="002F425C" w:rsidRDefault="007064C6" w:rsidP="00FF6D10">
            <w:pPr>
              <w:jc w:val="center"/>
              <w:rPr>
                <w:lang w:eastAsia="en-US"/>
              </w:rPr>
            </w:pPr>
            <w:r w:rsidRPr="002F425C">
              <w:rPr>
                <w:lang w:eastAsia="en-US"/>
              </w:rPr>
              <w:t>Индивидуальные предприниматели</w:t>
            </w:r>
          </w:p>
        </w:tc>
        <w:tc>
          <w:tcPr>
            <w:tcW w:w="0" w:type="auto"/>
          </w:tcPr>
          <w:p w:rsidR="007064C6" w:rsidRPr="002F425C" w:rsidRDefault="007064C6" w:rsidP="00FF6D10">
            <w:pPr>
              <w:jc w:val="center"/>
              <w:rPr>
                <w:lang w:eastAsia="en-US"/>
              </w:rPr>
            </w:pPr>
            <w:r w:rsidRPr="002F425C">
              <w:rPr>
                <w:lang w:eastAsia="en-US"/>
              </w:rPr>
              <w:t>7 чел.</w:t>
            </w:r>
          </w:p>
        </w:tc>
        <w:tc>
          <w:tcPr>
            <w:tcW w:w="0" w:type="auto"/>
          </w:tcPr>
          <w:p w:rsidR="007064C6" w:rsidRPr="002F425C" w:rsidRDefault="007064C6" w:rsidP="00FF6D10">
            <w:pPr>
              <w:jc w:val="center"/>
              <w:rPr>
                <w:lang w:eastAsia="en-US"/>
              </w:rPr>
            </w:pPr>
          </w:p>
        </w:tc>
      </w:tr>
      <w:tr w:rsidR="007064C6" w:rsidRPr="002F425C" w:rsidTr="00FF6D10">
        <w:tc>
          <w:tcPr>
            <w:tcW w:w="0" w:type="auto"/>
          </w:tcPr>
          <w:p w:rsidR="007064C6" w:rsidRPr="002F425C" w:rsidRDefault="007064C6" w:rsidP="00FF6D10">
            <w:pPr>
              <w:jc w:val="center"/>
              <w:rPr>
                <w:lang w:eastAsia="en-US"/>
              </w:rPr>
            </w:pPr>
            <w:r w:rsidRPr="002F425C">
              <w:rPr>
                <w:lang w:eastAsia="en-US"/>
              </w:rPr>
              <w:t>Сфера ЖКХ</w:t>
            </w:r>
          </w:p>
        </w:tc>
        <w:tc>
          <w:tcPr>
            <w:tcW w:w="0" w:type="auto"/>
          </w:tcPr>
          <w:p w:rsidR="007064C6" w:rsidRPr="002F425C" w:rsidRDefault="007064C6" w:rsidP="00A1433A">
            <w:pPr>
              <w:jc w:val="center"/>
              <w:rPr>
                <w:lang w:eastAsia="en-US"/>
              </w:rPr>
            </w:pPr>
            <w:r w:rsidRPr="002F425C">
              <w:rPr>
                <w:lang w:eastAsia="en-US"/>
              </w:rPr>
              <w:t>12 чел.</w:t>
            </w:r>
          </w:p>
        </w:tc>
        <w:tc>
          <w:tcPr>
            <w:tcW w:w="0" w:type="auto"/>
          </w:tcPr>
          <w:p w:rsidR="007064C6" w:rsidRPr="002F425C" w:rsidRDefault="007064C6" w:rsidP="00FF6D10">
            <w:pPr>
              <w:jc w:val="center"/>
              <w:rPr>
                <w:lang w:eastAsia="en-US"/>
              </w:rPr>
            </w:pPr>
          </w:p>
        </w:tc>
      </w:tr>
      <w:tr w:rsidR="007064C6" w:rsidRPr="002F425C" w:rsidTr="00FF6D10">
        <w:tc>
          <w:tcPr>
            <w:tcW w:w="0" w:type="auto"/>
          </w:tcPr>
          <w:p w:rsidR="007064C6" w:rsidRPr="002F425C" w:rsidRDefault="007064C6" w:rsidP="00FF6D10">
            <w:pPr>
              <w:jc w:val="center"/>
              <w:rPr>
                <w:lang w:eastAsia="en-US"/>
              </w:rPr>
            </w:pPr>
            <w:r w:rsidRPr="002F425C">
              <w:rPr>
                <w:lang w:eastAsia="en-US"/>
              </w:rPr>
              <w:t>Торговля</w:t>
            </w:r>
          </w:p>
        </w:tc>
        <w:tc>
          <w:tcPr>
            <w:tcW w:w="0" w:type="auto"/>
          </w:tcPr>
          <w:p w:rsidR="007064C6" w:rsidRPr="002F425C" w:rsidRDefault="007064C6" w:rsidP="00A1433A">
            <w:pPr>
              <w:jc w:val="center"/>
              <w:rPr>
                <w:lang w:eastAsia="en-US"/>
              </w:rPr>
            </w:pPr>
            <w:r w:rsidRPr="002F425C">
              <w:rPr>
                <w:lang w:eastAsia="en-US"/>
              </w:rPr>
              <w:t>14 чел.</w:t>
            </w:r>
          </w:p>
        </w:tc>
        <w:tc>
          <w:tcPr>
            <w:tcW w:w="0" w:type="auto"/>
          </w:tcPr>
          <w:p w:rsidR="007064C6" w:rsidRPr="002F425C" w:rsidRDefault="007064C6" w:rsidP="00FF6D10">
            <w:pPr>
              <w:jc w:val="center"/>
              <w:rPr>
                <w:lang w:eastAsia="en-US"/>
              </w:rPr>
            </w:pPr>
          </w:p>
        </w:tc>
      </w:tr>
      <w:tr w:rsidR="007064C6" w:rsidRPr="002F425C" w:rsidTr="00FF6D10">
        <w:tc>
          <w:tcPr>
            <w:tcW w:w="0" w:type="auto"/>
          </w:tcPr>
          <w:p w:rsidR="007064C6" w:rsidRPr="002F425C" w:rsidRDefault="007064C6" w:rsidP="00FF6D10">
            <w:pPr>
              <w:jc w:val="center"/>
              <w:rPr>
                <w:lang w:eastAsia="en-US"/>
              </w:rPr>
            </w:pPr>
            <w:r w:rsidRPr="002F425C">
              <w:rPr>
                <w:lang w:eastAsia="en-US"/>
              </w:rPr>
              <w:t>Пож.</w:t>
            </w:r>
          </w:p>
        </w:tc>
        <w:tc>
          <w:tcPr>
            <w:tcW w:w="0" w:type="auto"/>
          </w:tcPr>
          <w:p w:rsidR="007064C6" w:rsidRPr="002F425C" w:rsidRDefault="007064C6" w:rsidP="00FF6D10">
            <w:pPr>
              <w:jc w:val="center"/>
              <w:rPr>
                <w:lang w:eastAsia="en-US"/>
              </w:rPr>
            </w:pPr>
            <w:r w:rsidRPr="002F425C">
              <w:rPr>
                <w:lang w:eastAsia="en-US"/>
              </w:rPr>
              <w:t>5 чел.</w:t>
            </w:r>
          </w:p>
        </w:tc>
        <w:tc>
          <w:tcPr>
            <w:tcW w:w="0" w:type="auto"/>
          </w:tcPr>
          <w:p w:rsidR="007064C6" w:rsidRPr="002F425C" w:rsidRDefault="007064C6" w:rsidP="00FF6D10">
            <w:pPr>
              <w:jc w:val="center"/>
              <w:rPr>
                <w:lang w:eastAsia="en-US"/>
              </w:rPr>
            </w:pPr>
          </w:p>
        </w:tc>
      </w:tr>
      <w:tr w:rsidR="007064C6" w:rsidRPr="002F425C" w:rsidTr="00FF6D10">
        <w:tc>
          <w:tcPr>
            <w:tcW w:w="0" w:type="auto"/>
          </w:tcPr>
          <w:p w:rsidR="007064C6" w:rsidRPr="002F425C" w:rsidRDefault="007064C6" w:rsidP="00FF6D10">
            <w:pPr>
              <w:jc w:val="center"/>
              <w:rPr>
                <w:lang w:eastAsia="en-US"/>
              </w:rPr>
            </w:pPr>
            <w:r w:rsidRPr="002F425C">
              <w:rPr>
                <w:lang w:eastAsia="en-US"/>
              </w:rPr>
              <w:t xml:space="preserve">Количество безработных граждан состоящих </w:t>
            </w:r>
          </w:p>
          <w:p w:rsidR="007064C6" w:rsidRPr="002F425C" w:rsidRDefault="007064C6" w:rsidP="007D106B">
            <w:pPr>
              <w:jc w:val="center"/>
              <w:rPr>
                <w:lang w:eastAsia="en-US"/>
              </w:rPr>
            </w:pPr>
            <w:r w:rsidRPr="002F425C">
              <w:rPr>
                <w:lang w:eastAsia="en-US"/>
              </w:rPr>
              <w:t xml:space="preserve">на учете в ОГКУ «ЦЗН Кривошеинского района»  </w:t>
            </w:r>
          </w:p>
        </w:tc>
        <w:tc>
          <w:tcPr>
            <w:tcW w:w="0" w:type="auto"/>
          </w:tcPr>
          <w:p w:rsidR="007064C6" w:rsidRPr="002F425C" w:rsidRDefault="007064C6" w:rsidP="00FF6D10">
            <w:pPr>
              <w:jc w:val="center"/>
              <w:rPr>
                <w:lang w:eastAsia="en-US"/>
              </w:rPr>
            </w:pPr>
            <w:r w:rsidRPr="002F425C">
              <w:rPr>
                <w:lang w:eastAsia="en-US"/>
              </w:rPr>
              <w:t>33 чел.</w:t>
            </w:r>
          </w:p>
        </w:tc>
        <w:tc>
          <w:tcPr>
            <w:tcW w:w="0" w:type="auto"/>
          </w:tcPr>
          <w:p w:rsidR="007064C6" w:rsidRPr="002F425C" w:rsidRDefault="007064C6" w:rsidP="00FF6D10">
            <w:pPr>
              <w:jc w:val="center"/>
              <w:rPr>
                <w:lang w:eastAsia="en-US"/>
              </w:rPr>
            </w:pPr>
          </w:p>
        </w:tc>
      </w:tr>
    </w:tbl>
    <w:p w:rsidR="007064C6" w:rsidRPr="002F425C" w:rsidRDefault="007064C6" w:rsidP="00FF6D10"/>
    <w:p w:rsidR="007064C6" w:rsidRPr="002F425C" w:rsidRDefault="007064C6" w:rsidP="00915C78">
      <w:pPr>
        <w:pStyle w:val="NormalWeb"/>
      </w:pPr>
      <w:r w:rsidRPr="002F425C">
        <w:t xml:space="preserve">Наибольшее количество работников в Иштанском сельском поселении   занято в сфере образования, что составляет 14,6%  от общего числа трудоустроенного и состоящего в центре занятости населения,  в сфере сельского хозяйства 7 % , </w:t>
      </w:r>
    </w:p>
    <w:p w:rsidR="007064C6" w:rsidRPr="002F425C" w:rsidRDefault="007064C6" w:rsidP="00F644F2">
      <w:pPr>
        <w:pStyle w:val="Heading2"/>
        <w:spacing w:after="240"/>
        <w:ind w:left="720"/>
        <w:jc w:val="center"/>
        <w:rPr>
          <w:rFonts w:ascii="Times New Roman" w:hAnsi="Times New Roman"/>
          <w:bCs/>
        </w:rPr>
      </w:pPr>
      <w:bookmarkStart w:id="0" w:name="_Toc169444755"/>
      <w:r w:rsidRPr="002F425C">
        <w:rPr>
          <w:rFonts w:ascii="Times New Roman" w:hAnsi="Times New Roman"/>
          <w:bCs/>
        </w:rPr>
        <w:t xml:space="preserve">1.4. ОЦЕНКА ЭКОНОМИЧЕСКОЙ СИТУАЦИИ В НОВОКРИВОШЕИНСКОМ </w:t>
      </w:r>
      <w:bookmarkEnd w:id="0"/>
      <w:r w:rsidRPr="002F425C">
        <w:rPr>
          <w:rFonts w:ascii="Times New Roman" w:hAnsi="Times New Roman"/>
          <w:bCs/>
        </w:rPr>
        <w:t>СЕЛЬСКОМ ПОСЕЛЕНИИ</w:t>
      </w:r>
    </w:p>
    <w:p w:rsidR="007064C6" w:rsidRPr="002F425C" w:rsidRDefault="007064C6" w:rsidP="003A36F6">
      <w:pPr>
        <w:ind w:firstLine="709"/>
        <w:jc w:val="both"/>
      </w:pPr>
      <w:bookmarkStart w:id="1" w:name="_Toc169444756"/>
      <w:r w:rsidRPr="002F425C">
        <w:t>По состоянию на 01.01.2013 года на территории поселения зарегистрировано 3 юридических лица и 5 индивидуальных предпринимателей, 2 крестьянских (фермерских) хозяйства.</w:t>
      </w:r>
    </w:p>
    <w:p w:rsidR="007064C6" w:rsidRPr="002F425C" w:rsidRDefault="007064C6" w:rsidP="003A36F6">
      <w:pPr>
        <w:ind w:firstLine="709"/>
        <w:jc w:val="both"/>
      </w:pPr>
      <w:r w:rsidRPr="002F425C">
        <w:t>Основным видом деятельности  в Иштанском сельском поселении Кривошеинского района остается сельское хозяйство. Производством сельскохозяйственной продукции в поселении, по состоянию на 01.01.2013 года,  занимаются 1 коллективное сельскохозяйственное предприятие СПК «Белосток»,  2 крестьянских (фермерских) хозяйства Петлин А.В., Миронов В.Н., личные подсобные хозяйства граждан.  Основной специализацией является животноводство, растениеводство остается дополнительной отраслью вспомогательной к животноводству.</w:t>
      </w:r>
    </w:p>
    <w:p w:rsidR="007064C6" w:rsidRPr="002F425C" w:rsidRDefault="007064C6" w:rsidP="003A36F6">
      <w:pPr>
        <w:ind w:firstLine="709"/>
        <w:jc w:val="both"/>
      </w:pPr>
      <w:r w:rsidRPr="002F425C">
        <w:t xml:space="preserve"> Поголовье крупно - рогатого скота  крестьянского (фермерского) хозяйства и индивидуальных предпринимателей  составляет 12 голов, лошадей -13 голов.</w:t>
      </w:r>
    </w:p>
    <w:p w:rsidR="007064C6" w:rsidRPr="002F425C" w:rsidRDefault="007064C6" w:rsidP="003A36F6">
      <w:pPr>
        <w:ind w:firstLine="709"/>
        <w:jc w:val="both"/>
      </w:pPr>
    </w:p>
    <w:p w:rsidR="007064C6" w:rsidRPr="002F425C" w:rsidRDefault="007064C6" w:rsidP="003A36F6">
      <w:pPr>
        <w:ind w:firstLine="709"/>
        <w:jc w:val="both"/>
      </w:pPr>
      <w:r w:rsidRPr="002F425C">
        <w:t>Таблица № 5.</w:t>
      </w:r>
    </w:p>
    <w:p w:rsidR="007064C6" w:rsidRPr="002F425C" w:rsidRDefault="007064C6" w:rsidP="00E6580D">
      <w:pPr>
        <w:rPr>
          <w:b/>
          <w:i/>
        </w:rPr>
      </w:pPr>
      <w:r w:rsidRPr="002F425C">
        <w:rPr>
          <w:b/>
          <w:i/>
        </w:rPr>
        <w:t>Поголовье скота согласно переписи на 01января текущего года в ЛПХ</w:t>
      </w:r>
    </w:p>
    <w:p w:rsidR="007064C6" w:rsidRPr="002F425C" w:rsidRDefault="007064C6" w:rsidP="00E6580D">
      <w:pP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
        <w:gridCol w:w="2496"/>
        <w:gridCol w:w="2183"/>
        <w:gridCol w:w="2183"/>
        <w:gridCol w:w="2183"/>
      </w:tblGrid>
      <w:tr w:rsidR="007064C6" w:rsidRPr="002F425C" w:rsidTr="00E6580D">
        <w:tc>
          <w:tcPr>
            <w:tcW w:w="0" w:type="auto"/>
          </w:tcPr>
          <w:p w:rsidR="007064C6" w:rsidRPr="002F425C" w:rsidRDefault="007064C6" w:rsidP="00B52510">
            <w:pPr>
              <w:jc w:val="center"/>
              <w:rPr>
                <w:b/>
                <w:i/>
                <w:lang w:eastAsia="en-US"/>
              </w:rPr>
            </w:pPr>
            <w:r w:rsidRPr="002F425C">
              <w:rPr>
                <w:b/>
                <w:i/>
                <w:lang w:eastAsia="en-US"/>
              </w:rPr>
              <w:t>№</w:t>
            </w:r>
          </w:p>
          <w:p w:rsidR="007064C6" w:rsidRPr="002F425C" w:rsidRDefault="007064C6" w:rsidP="00B52510">
            <w:pPr>
              <w:jc w:val="center"/>
              <w:rPr>
                <w:b/>
                <w:i/>
                <w:lang w:eastAsia="en-US"/>
              </w:rPr>
            </w:pPr>
            <w:r w:rsidRPr="002F425C">
              <w:rPr>
                <w:b/>
                <w:i/>
                <w:lang w:eastAsia="en-US"/>
              </w:rPr>
              <w:t>п/п</w:t>
            </w:r>
          </w:p>
        </w:tc>
        <w:tc>
          <w:tcPr>
            <w:tcW w:w="0" w:type="auto"/>
          </w:tcPr>
          <w:p w:rsidR="007064C6" w:rsidRPr="002F425C" w:rsidRDefault="007064C6" w:rsidP="00B52510">
            <w:pPr>
              <w:jc w:val="center"/>
              <w:rPr>
                <w:b/>
                <w:i/>
                <w:lang w:eastAsia="en-US"/>
              </w:rPr>
            </w:pPr>
            <w:r w:rsidRPr="002F425C">
              <w:rPr>
                <w:b/>
                <w:i/>
                <w:lang w:eastAsia="en-US"/>
              </w:rPr>
              <w:t>Наименование скота</w:t>
            </w:r>
          </w:p>
        </w:tc>
        <w:tc>
          <w:tcPr>
            <w:tcW w:w="0" w:type="auto"/>
          </w:tcPr>
          <w:p w:rsidR="007064C6" w:rsidRPr="002F425C" w:rsidRDefault="007064C6" w:rsidP="00B52510">
            <w:pPr>
              <w:jc w:val="center"/>
              <w:rPr>
                <w:b/>
                <w:i/>
                <w:lang w:eastAsia="en-US"/>
              </w:rPr>
            </w:pPr>
            <w:r w:rsidRPr="002F425C">
              <w:rPr>
                <w:b/>
                <w:i/>
                <w:lang w:eastAsia="en-US"/>
              </w:rPr>
              <w:t>количество скота</w:t>
            </w:r>
          </w:p>
          <w:p w:rsidR="007064C6" w:rsidRPr="002F425C" w:rsidRDefault="007064C6" w:rsidP="00B52510">
            <w:pPr>
              <w:jc w:val="center"/>
              <w:rPr>
                <w:b/>
                <w:i/>
                <w:lang w:eastAsia="en-US"/>
              </w:rPr>
            </w:pPr>
            <w:r w:rsidRPr="002F425C">
              <w:rPr>
                <w:b/>
                <w:i/>
                <w:lang w:eastAsia="en-US"/>
              </w:rPr>
              <w:t>на 01.01.2011</w:t>
            </w:r>
          </w:p>
        </w:tc>
        <w:tc>
          <w:tcPr>
            <w:tcW w:w="0" w:type="auto"/>
          </w:tcPr>
          <w:p w:rsidR="007064C6" w:rsidRPr="002F425C" w:rsidRDefault="007064C6" w:rsidP="00B52510">
            <w:pPr>
              <w:jc w:val="center"/>
              <w:rPr>
                <w:b/>
                <w:i/>
                <w:lang w:eastAsia="en-US"/>
              </w:rPr>
            </w:pPr>
            <w:r w:rsidRPr="002F425C">
              <w:rPr>
                <w:b/>
                <w:i/>
                <w:lang w:eastAsia="en-US"/>
              </w:rPr>
              <w:t>количество скота</w:t>
            </w:r>
          </w:p>
          <w:p w:rsidR="007064C6" w:rsidRPr="002F425C" w:rsidRDefault="007064C6" w:rsidP="00B52510">
            <w:pPr>
              <w:jc w:val="center"/>
              <w:rPr>
                <w:b/>
                <w:i/>
                <w:lang w:eastAsia="en-US"/>
              </w:rPr>
            </w:pPr>
            <w:r w:rsidRPr="002F425C">
              <w:rPr>
                <w:b/>
                <w:i/>
                <w:lang w:eastAsia="en-US"/>
              </w:rPr>
              <w:t>на 01.01.2012</w:t>
            </w:r>
          </w:p>
        </w:tc>
        <w:tc>
          <w:tcPr>
            <w:tcW w:w="0" w:type="auto"/>
          </w:tcPr>
          <w:p w:rsidR="007064C6" w:rsidRPr="002F425C" w:rsidRDefault="007064C6" w:rsidP="00E6580D">
            <w:pPr>
              <w:jc w:val="center"/>
              <w:rPr>
                <w:b/>
                <w:i/>
                <w:lang w:eastAsia="en-US"/>
              </w:rPr>
            </w:pPr>
            <w:r w:rsidRPr="002F425C">
              <w:rPr>
                <w:b/>
                <w:i/>
                <w:lang w:eastAsia="en-US"/>
              </w:rPr>
              <w:t>количество скота</w:t>
            </w:r>
          </w:p>
          <w:p w:rsidR="007064C6" w:rsidRPr="002F425C" w:rsidRDefault="007064C6" w:rsidP="00E6580D">
            <w:pPr>
              <w:jc w:val="center"/>
              <w:rPr>
                <w:b/>
                <w:i/>
                <w:lang w:eastAsia="en-US"/>
              </w:rPr>
            </w:pPr>
            <w:r w:rsidRPr="002F425C">
              <w:rPr>
                <w:b/>
                <w:i/>
                <w:lang w:eastAsia="en-US"/>
              </w:rPr>
              <w:t>на 01.01.2013</w:t>
            </w:r>
          </w:p>
        </w:tc>
      </w:tr>
      <w:tr w:rsidR="007064C6" w:rsidRPr="002F425C" w:rsidTr="00E6580D">
        <w:tc>
          <w:tcPr>
            <w:tcW w:w="0" w:type="auto"/>
          </w:tcPr>
          <w:p w:rsidR="007064C6" w:rsidRPr="002F425C" w:rsidRDefault="007064C6" w:rsidP="00B52510">
            <w:pPr>
              <w:jc w:val="center"/>
              <w:rPr>
                <w:lang w:eastAsia="en-US"/>
              </w:rPr>
            </w:pPr>
            <w:r w:rsidRPr="002F425C">
              <w:rPr>
                <w:lang w:eastAsia="en-US"/>
              </w:rPr>
              <w:t>1</w:t>
            </w:r>
          </w:p>
        </w:tc>
        <w:tc>
          <w:tcPr>
            <w:tcW w:w="0" w:type="auto"/>
          </w:tcPr>
          <w:p w:rsidR="007064C6" w:rsidRPr="002F425C" w:rsidRDefault="007064C6" w:rsidP="00B52510">
            <w:pPr>
              <w:jc w:val="center"/>
              <w:rPr>
                <w:lang w:eastAsia="en-US"/>
              </w:rPr>
            </w:pPr>
            <w:r w:rsidRPr="002F425C">
              <w:rPr>
                <w:lang w:eastAsia="en-US"/>
              </w:rPr>
              <w:t>КРС</w:t>
            </w:r>
          </w:p>
        </w:tc>
        <w:tc>
          <w:tcPr>
            <w:tcW w:w="0" w:type="auto"/>
          </w:tcPr>
          <w:p w:rsidR="007064C6" w:rsidRPr="002F425C" w:rsidRDefault="007064C6" w:rsidP="00B52510">
            <w:pPr>
              <w:jc w:val="center"/>
              <w:rPr>
                <w:lang w:eastAsia="en-US"/>
              </w:rPr>
            </w:pPr>
            <w:r w:rsidRPr="002F425C">
              <w:rPr>
                <w:lang w:eastAsia="en-US"/>
              </w:rPr>
              <w:t>403</w:t>
            </w:r>
          </w:p>
        </w:tc>
        <w:tc>
          <w:tcPr>
            <w:tcW w:w="0" w:type="auto"/>
          </w:tcPr>
          <w:p w:rsidR="007064C6" w:rsidRPr="002F425C" w:rsidRDefault="007064C6" w:rsidP="00B52510">
            <w:pPr>
              <w:jc w:val="center"/>
              <w:rPr>
                <w:lang w:eastAsia="en-US"/>
              </w:rPr>
            </w:pPr>
            <w:r w:rsidRPr="002F425C">
              <w:rPr>
                <w:lang w:eastAsia="en-US"/>
              </w:rPr>
              <w:t>405</w:t>
            </w:r>
          </w:p>
        </w:tc>
        <w:tc>
          <w:tcPr>
            <w:tcW w:w="0" w:type="auto"/>
          </w:tcPr>
          <w:p w:rsidR="007064C6" w:rsidRPr="002F425C" w:rsidRDefault="007064C6" w:rsidP="00B52510">
            <w:pPr>
              <w:jc w:val="center"/>
              <w:rPr>
                <w:lang w:eastAsia="en-US"/>
              </w:rPr>
            </w:pPr>
            <w:r w:rsidRPr="002F425C">
              <w:rPr>
                <w:lang w:eastAsia="en-US"/>
              </w:rPr>
              <w:t>411</w:t>
            </w:r>
          </w:p>
        </w:tc>
      </w:tr>
      <w:tr w:rsidR="007064C6" w:rsidRPr="002F425C" w:rsidTr="00E6580D">
        <w:tc>
          <w:tcPr>
            <w:tcW w:w="0" w:type="auto"/>
          </w:tcPr>
          <w:p w:rsidR="007064C6" w:rsidRPr="002F425C" w:rsidRDefault="007064C6" w:rsidP="00B52510">
            <w:pPr>
              <w:jc w:val="center"/>
              <w:rPr>
                <w:lang w:eastAsia="en-US"/>
              </w:rPr>
            </w:pPr>
            <w:r w:rsidRPr="002F425C">
              <w:rPr>
                <w:lang w:eastAsia="en-US"/>
              </w:rPr>
              <w:t>2</w:t>
            </w:r>
          </w:p>
        </w:tc>
        <w:tc>
          <w:tcPr>
            <w:tcW w:w="0" w:type="auto"/>
          </w:tcPr>
          <w:p w:rsidR="007064C6" w:rsidRPr="002F425C" w:rsidRDefault="007064C6" w:rsidP="00B52510">
            <w:pPr>
              <w:jc w:val="center"/>
              <w:rPr>
                <w:lang w:eastAsia="en-US"/>
              </w:rPr>
            </w:pPr>
            <w:r w:rsidRPr="002F425C">
              <w:rPr>
                <w:lang w:eastAsia="en-US"/>
              </w:rPr>
              <w:t>В том числе коровы</w:t>
            </w:r>
          </w:p>
        </w:tc>
        <w:tc>
          <w:tcPr>
            <w:tcW w:w="0" w:type="auto"/>
          </w:tcPr>
          <w:p w:rsidR="007064C6" w:rsidRPr="002F425C" w:rsidRDefault="007064C6" w:rsidP="00B52510">
            <w:pPr>
              <w:jc w:val="center"/>
              <w:rPr>
                <w:lang w:eastAsia="en-US"/>
              </w:rPr>
            </w:pPr>
            <w:r w:rsidRPr="002F425C">
              <w:rPr>
                <w:lang w:eastAsia="en-US"/>
              </w:rPr>
              <w:t>223</w:t>
            </w:r>
          </w:p>
        </w:tc>
        <w:tc>
          <w:tcPr>
            <w:tcW w:w="0" w:type="auto"/>
          </w:tcPr>
          <w:p w:rsidR="007064C6" w:rsidRPr="002F425C" w:rsidRDefault="007064C6" w:rsidP="00B52510">
            <w:pPr>
              <w:jc w:val="center"/>
              <w:rPr>
                <w:lang w:eastAsia="en-US"/>
              </w:rPr>
            </w:pPr>
            <w:r w:rsidRPr="002F425C">
              <w:rPr>
                <w:lang w:eastAsia="en-US"/>
              </w:rPr>
              <w:t>226</w:t>
            </w:r>
          </w:p>
        </w:tc>
        <w:tc>
          <w:tcPr>
            <w:tcW w:w="0" w:type="auto"/>
          </w:tcPr>
          <w:p w:rsidR="007064C6" w:rsidRPr="002F425C" w:rsidRDefault="007064C6" w:rsidP="00B52510">
            <w:pPr>
              <w:jc w:val="center"/>
              <w:rPr>
                <w:lang w:eastAsia="en-US"/>
              </w:rPr>
            </w:pPr>
            <w:r w:rsidRPr="002F425C">
              <w:rPr>
                <w:lang w:eastAsia="en-US"/>
              </w:rPr>
              <w:t>232</w:t>
            </w:r>
          </w:p>
        </w:tc>
      </w:tr>
      <w:tr w:rsidR="007064C6" w:rsidRPr="002F425C" w:rsidTr="00E6580D">
        <w:tc>
          <w:tcPr>
            <w:tcW w:w="0" w:type="auto"/>
          </w:tcPr>
          <w:p w:rsidR="007064C6" w:rsidRPr="002F425C" w:rsidRDefault="007064C6" w:rsidP="00B52510">
            <w:pPr>
              <w:jc w:val="center"/>
              <w:rPr>
                <w:lang w:eastAsia="en-US"/>
              </w:rPr>
            </w:pPr>
            <w:r w:rsidRPr="002F425C">
              <w:rPr>
                <w:lang w:eastAsia="en-US"/>
              </w:rPr>
              <w:t>3</w:t>
            </w:r>
          </w:p>
        </w:tc>
        <w:tc>
          <w:tcPr>
            <w:tcW w:w="0" w:type="auto"/>
          </w:tcPr>
          <w:p w:rsidR="007064C6" w:rsidRPr="002F425C" w:rsidRDefault="007064C6" w:rsidP="00B52510">
            <w:pPr>
              <w:jc w:val="center"/>
              <w:rPr>
                <w:lang w:eastAsia="en-US"/>
              </w:rPr>
            </w:pPr>
            <w:r w:rsidRPr="002F425C">
              <w:rPr>
                <w:lang w:eastAsia="en-US"/>
              </w:rPr>
              <w:t>свиньи</w:t>
            </w:r>
          </w:p>
        </w:tc>
        <w:tc>
          <w:tcPr>
            <w:tcW w:w="0" w:type="auto"/>
          </w:tcPr>
          <w:p w:rsidR="007064C6" w:rsidRPr="002F425C" w:rsidRDefault="007064C6" w:rsidP="00B52510">
            <w:pPr>
              <w:jc w:val="center"/>
              <w:rPr>
                <w:lang w:eastAsia="en-US"/>
              </w:rPr>
            </w:pPr>
            <w:r w:rsidRPr="002F425C">
              <w:rPr>
                <w:lang w:eastAsia="en-US"/>
              </w:rPr>
              <w:t>362</w:t>
            </w:r>
          </w:p>
        </w:tc>
        <w:tc>
          <w:tcPr>
            <w:tcW w:w="0" w:type="auto"/>
          </w:tcPr>
          <w:p w:rsidR="007064C6" w:rsidRPr="002F425C" w:rsidRDefault="007064C6" w:rsidP="00B52510">
            <w:pPr>
              <w:jc w:val="center"/>
              <w:rPr>
                <w:lang w:eastAsia="en-US"/>
              </w:rPr>
            </w:pPr>
            <w:r w:rsidRPr="002F425C">
              <w:rPr>
                <w:lang w:eastAsia="en-US"/>
              </w:rPr>
              <w:t>381</w:t>
            </w:r>
          </w:p>
        </w:tc>
        <w:tc>
          <w:tcPr>
            <w:tcW w:w="0" w:type="auto"/>
          </w:tcPr>
          <w:p w:rsidR="007064C6" w:rsidRPr="002F425C" w:rsidRDefault="007064C6" w:rsidP="00B52510">
            <w:pPr>
              <w:jc w:val="center"/>
              <w:rPr>
                <w:lang w:eastAsia="en-US"/>
              </w:rPr>
            </w:pPr>
            <w:r w:rsidRPr="002F425C">
              <w:rPr>
                <w:lang w:eastAsia="en-US"/>
              </w:rPr>
              <w:t>312</w:t>
            </w:r>
          </w:p>
        </w:tc>
      </w:tr>
      <w:tr w:rsidR="007064C6" w:rsidRPr="002F425C" w:rsidTr="00E6580D">
        <w:tc>
          <w:tcPr>
            <w:tcW w:w="0" w:type="auto"/>
          </w:tcPr>
          <w:p w:rsidR="007064C6" w:rsidRPr="002F425C" w:rsidRDefault="007064C6" w:rsidP="00B52510">
            <w:pPr>
              <w:jc w:val="center"/>
              <w:rPr>
                <w:lang w:eastAsia="en-US"/>
              </w:rPr>
            </w:pPr>
            <w:r w:rsidRPr="002F425C">
              <w:rPr>
                <w:lang w:eastAsia="en-US"/>
              </w:rPr>
              <w:t>4</w:t>
            </w:r>
          </w:p>
        </w:tc>
        <w:tc>
          <w:tcPr>
            <w:tcW w:w="0" w:type="auto"/>
          </w:tcPr>
          <w:p w:rsidR="007064C6" w:rsidRPr="002F425C" w:rsidRDefault="007064C6" w:rsidP="00B52510">
            <w:pPr>
              <w:jc w:val="center"/>
              <w:rPr>
                <w:lang w:eastAsia="en-US"/>
              </w:rPr>
            </w:pPr>
            <w:r w:rsidRPr="002F425C">
              <w:rPr>
                <w:lang w:eastAsia="en-US"/>
              </w:rPr>
              <w:t>овцы</w:t>
            </w:r>
          </w:p>
        </w:tc>
        <w:tc>
          <w:tcPr>
            <w:tcW w:w="0" w:type="auto"/>
          </w:tcPr>
          <w:p w:rsidR="007064C6" w:rsidRPr="002F425C" w:rsidRDefault="007064C6" w:rsidP="00B52510">
            <w:pPr>
              <w:jc w:val="center"/>
              <w:rPr>
                <w:lang w:eastAsia="en-US"/>
              </w:rPr>
            </w:pPr>
            <w:r w:rsidRPr="002F425C">
              <w:rPr>
                <w:lang w:eastAsia="en-US"/>
              </w:rPr>
              <w:t>919</w:t>
            </w:r>
          </w:p>
        </w:tc>
        <w:tc>
          <w:tcPr>
            <w:tcW w:w="0" w:type="auto"/>
          </w:tcPr>
          <w:p w:rsidR="007064C6" w:rsidRPr="002F425C" w:rsidRDefault="007064C6" w:rsidP="00B52510">
            <w:pPr>
              <w:jc w:val="center"/>
              <w:rPr>
                <w:lang w:eastAsia="en-US"/>
              </w:rPr>
            </w:pPr>
            <w:r w:rsidRPr="002F425C">
              <w:rPr>
                <w:lang w:eastAsia="en-US"/>
              </w:rPr>
              <w:t>954</w:t>
            </w:r>
          </w:p>
        </w:tc>
        <w:tc>
          <w:tcPr>
            <w:tcW w:w="0" w:type="auto"/>
          </w:tcPr>
          <w:p w:rsidR="007064C6" w:rsidRPr="002F425C" w:rsidRDefault="007064C6" w:rsidP="00B52510">
            <w:pPr>
              <w:jc w:val="center"/>
              <w:rPr>
                <w:lang w:eastAsia="en-US"/>
              </w:rPr>
            </w:pPr>
            <w:r w:rsidRPr="002F425C">
              <w:rPr>
                <w:lang w:eastAsia="en-US"/>
              </w:rPr>
              <w:t>986</w:t>
            </w:r>
          </w:p>
        </w:tc>
      </w:tr>
      <w:tr w:rsidR="007064C6" w:rsidRPr="002F425C" w:rsidTr="00E6580D">
        <w:tc>
          <w:tcPr>
            <w:tcW w:w="0" w:type="auto"/>
          </w:tcPr>
          <w:p w:rsidR="007064C6" w:rsidRPr="002F425C" w:rsidRDefault="007064C6" w:rsidP="00B52510">
            <w:pPr>
              <w:jc w:val="center"/>
              <w:rPr>
                <w:lang w:eastAsia="en-US"/>
              </w:rPr>
            </w:pPr>
            <w:r w:rsidRPr="002F425C">
              <w:rPr>
                <w:lang w:eastAsia="en-US"/>
              </w:rPr>
              <w:t>5</w:t>
            </w:r>
          </w:p>
        </w:tc>
        <w:tc>
          <w:tcPr>
            <w:tcW w:w="0" w:type="auto"/>
          </w:tcPr>
          <w:p w:rsidR="007064C6" w:rsidRPr="002F425C" w:rsidRDefault="007064C6" w:rsidP="00B52510">
            <w:pPr>
              <w:jc w:val="center"/>
              <w:rPr>
                <w:lang w:eastAsia="en-US"/>
              </w:rPr>
            </w:pPr>
            <w:r w:rsidRPr="002F425C">
              <w:rPr>
                <w:lang w:eastAsia="en-US"/>
              </w:rPr>
              <w:t>лошади</w:t>
            </w:r>
          </w:p>
        </w:tc>
        <w:tc>
          <w:tcPr>
            <w:tcW w:w="0" w:type="auto"/>
          </w:tcPr>
          <w:p w:rsidR="007064C6" w:rsidRPr="002F425C" w:rsidRDefault="007064C6" w:rsidP="00B52510">
            <w:pPr>
              <w:jc w:val="center"/>
              <w:rPr>
                <w:lang w:eastAsia="en-US"/>
              </w:rPr>
            </w:pPr>
            <w:r w:rsidRPr="002F425C">
              <w:rPr>
                <w:lang w:eastAsia="en-US"/>
              </w:rPr>
              <w:t>151</w:t>
            </w:r>
          </w:p>
        </w:tc>
        <w:tc>
          <w:tcPr>
            <w:tcW w:w="0" w:type="auto"/>
          </w:tcPr>
          <w:p w:rsidR="007064C6" w:rsidRPr="002F425C" w:rsidRDefault="007064C6" w:rsidP="00B52510">
            <w:pPr>
              <w:jc w:val="center"/>
              <w:rPr>
                <w:lang w:eastAsia="en-US"/>
              </w:rPr>
            </w:pPr>
            <w:r w:rsidRPr="002F425C">
              <w:rPr>
                <w:lang w:eastAsia="en-US"/>
              </w:rPr>
              <w:t>158</w:t>
            </w:r>
          </w:p>
        </w:tc>
        <w:tc>
          <w:tcPr>
            <w:tcW w:w="0" w:type="auto"/>
          </w:tcPr>
          <w:p w:rsidR="007064C6" w:rsidRPr="002F425C" w:rsidRDefault="007064C6" w:rsidP="00B52510">
            <w:pPr>
              <w:jc w:val="center"/>
              <w:rPr>
                <w:lang w:eastAsia="en-US"/>
              </w:rPr>
            </w:pPr>
            <w:r w:rsidRPr="002F425C">
              <w:rPr>
                <w:lang w:eastAsia="en-US"/>
              </w:rPr>
              <w:t>135</w:t>
            </w:r>
          </w:p>
        </w:tc>
      </w:tr>
    </w:tbl>
    <w:p w:rsidR="007064C6" w:rsidRPr="002F425C" w:rsidRDefault="007064C6" w:rsidP="00E6580D">
      <w:pPr>
        <w:rPr>
          <w:b/>
          <w:i/>
        </w:rPr>
      </w:pPr>
    </w:p>
    <w:p w:rsidR="007064C6" w:rsidRPr="002F425C" w:rsidRDefault="007064C6" w:rsidP="003A36F6">
      <w:pPr>
        <w:ind w:firstLine="709"/>
        <w:jc w:val="both"/>
      </w:pPr>
      <w:r w:rsidRPr="002F425C">
        <w:t>В целом в ЛПХ  Иштанского  сельского поселения заметна стабильность  численности скота по всем показателям. Но настораживает факт снижения численности поголовья скота в дальнейшие годы. Это связано, в основном, со старением населения, увеличением стоимости на комбикорма и сено.</w:t>
      </w:r>
    </w:p>
    <w:p w:rsidR="007064C6" w:rsidRPr="002F425C" w:rsidRDefault="007064C6" w:rsidP="003A36F6">
      <w:pPr>
        <w:ind w:firstLine="709"/>
        <w:jc w:val="both"/>
      </w:pPr>
      <w:r w:rsidRPr="002F425C">
        <w:t>Иштанское сельское поселение ежегодно участвует в районных и областных конкурсах «В агропромышленном комплексе Кривошеинского района», где неоднократно являлось победителем конкурса. Также в данном конкурсе участвуют Главы личных подсобных хозяйств: Бузаева О.М., Назаренко А.Н. Вишкурев В.Н., Ерёмин Н.М. и др. Бузаева Оксана Михайловна в 2012 году стала победителем областного конкурса в агропромышленном комплексе Томской области.</w:t>
      </w:r>
    </w:p>
    <w:p w:rsidR="007064C6" w:rsidRPr="002F425C" w:rsidRDefault="007064C6" w:rsidP="00A94DD7">
      <w:pPr>
        <w:ind w:firstLine="709"/>
        <w:jc w:val="both"/>
      </w:pPr>
      <w:r w:rsidRPr="002F425C">
        <w:t xml:space="preserve">В СПК «Белосток»  в последние годы происходит активное обновление техники. Это стало возможным благодаря действующей областной программе по техническому оснащению сельскохозяйственного производства. В коллективных хозяйствах практически полностью, за последние три года, обновился парк, как зерноуборочных, так и кормоуборочных комбайнов. Обновляется парк тяжелых тракторов. Продолжение процесса технического переоснащения как сельскохозяйственных предприятий, как и малых форм, остается основной задачей на перспективу. </w:t>
      </w:r>
    </w:p>
    <w:p w:rsidR="007064C6" w:rsidRPr="002F425C" w:rsidRDefault="007064C6" w:rsidP="00A94DD7">
      <w:pPr>
        <w:ind w:firstLine="709"/>
        <w:jc w:val="both"/>
      </w:pPr>
      <w:r w:rsidRPr="002F425C">
        <w:t>В СПК «Белосток» сложилось стабильное положение в отрасли растениеводства. Факторы стабильности урожайности:</w:t>
      </w:r>
    </w:p>
    <w:p w:rsidR="007064C6" w:rsidRPr="002F425C" w:rsidRDefault="007064C6" w:rsidP="006C0A8E">
      <w:pPr>
        <w:pStyle w:val="ListParagraph"/>
        <w:numPr>
          <w:ilvl w:val="0"/>
          <w:numId w:val="36"/>
        </w:numPr>
        <w:jc w:val="both"/>
        <w:rPr>
          <w:szCs w:val="24"/>
        </w:rPr>
      </w:pPr>
      <w:r w:rsidRPr="002F425C">
        <w:rPr>
          <w:szCs w:val="24"/>
        </w:rPr>
        <w:t>Уделяется должное внимание работе с семенным материалом;</w:t>
      </w:r>
    </w:p>
    <w:p w:rsidR="007064C6" w:rsidRPr="002F425C" w:rsidRDefault="007064C6" w:rsidP="006C0A8E">
      <w:pPr>
        <w:pStyle w:val="ListParagraph"/>
        <w:numPr>
          <w:ilvl w:val="0"/>
          <w:numId w:val="36"/>
        </w:numPr>
        <w:jc w:val="both"/>
        <w:rPr>
          <w:szCs w:val="24"/>
        </w:rPr>
      </w:pPr>
      <w:r w:rsidRPr="002F425C">
        <w:rPr>
          <w:szCs w:val="24"/>
        </w:rPr>
        <w:t>Повышение урожая с/х культур за счёт сохранения и повышения почвенного плодородия;</w:t>
      </w:r>
    </w:p>
    <w:p w:rsidR="007064C6" w:rsidRPr="002F425C" w:rsidRDefault="007064C6" w:rsidP="006C0A8E">
      <w:pPr>
        <w:pStyle w:val="ListParagraph"/>
        <w:numPr>
          <w:ilvl w:val="0"/>
          <w:numId w:val="36"/>
        </w:numPr>
        <w:jc w:val="both"/>
        <w:rPr>
          <w:szCs w:val="24"/>
        </w:rPr>
      </w:pPr>
      <w:r w:rsidRPr="002F425C">
        <w:rPr>
          <w:szCs w:val="24"/>
        </w:rPr>
        <w:t>Повышение эффективности отрасли растениеводства;</w:t>
      </w:r>
    </w:p>
    <w:p w:rsidR="007064C6" w:rsidRPr="002F425C" w:rsidRDefault="007064C6" w:rsidP="006C0A8E">
      <w:pPr>
        <w:pStyle w:val="ListParagraph"/>
        <w:numPr>
          <w:ilvl w:val="0"/>
          <w:numId w:val="36"/>
        </w:numPr>
        <w:jc w:val="both"/>
        <w:rPr>
          <w:szCs w:val="24"/>
        </w:rPr>
      </w:pPr>
      <w:r w:rsidRPr="002F425C">
        <w:rPr>
          <w:szCs w:val="24"/>
        </w:rPr>
        <w:t>Внедрение новых, передовых технологий.</w:t>
      </w:r>
    </w:p>
    <w:p w:rsidR="007064C6" w:rsidRPr="002F425C" w:rsidRDefault="007064C6" w:rsidP="00A94DD7">
      <w:pPr>
        <w:ind w:firstLine="709"/>
        <w:jc w:val="both"/>
        <w:rPr>
          <w:szCs w:val="24"/>
        </w:rPr>
      </w:pPr>
      <w:r w:rsidRPr="002F425C">
        <w:rPr>
          <w:szCs w:val="24"/>
        </w:rPr>
        <w:t>Индивидуальные предприниматели занимаются разведением крупного - рогатого скота. Излишки сельскохозяйственной продукции население реализует на «Ярмарках выходного дня», которые работаю по субботам каждого месяца в г. Томске.</w:t>
      </w:r>
    </w:p>
    <w:p w:rsidR="007064C6" w:rsidRPr="002F425C" w:rsidRDefault="007064C6" w:rsidP="006D444E">
      <w:pPr>
        <w:ind w:firstLine="709"/>
        <w:jc w:val="both"/>
      </w:pPr>
      <w:r w:rsidRPr="002F425C">
        <w:t xml:space="preserve">На территории поселения в торговле занято 6 предпринимателей (2 из них проживают на территории Иштанского сельского поселения). В пяти магазинах ассортимент представлен смешенными товарами, в одном магазине промышленными товарами. </w:t>
      </w:r>
    </w:p>
    <w:p w:rsidR="007064C6" w:rsidRPr="002F425C" w:rsidRDefault="007064C6" w:rsidP="006D444E">
      <w:pPr>
        <w:ind w:firstLine="709"/>
        <w:jc w:val="both"/>
      </w:pPr>
      <w:r w:rsidRPr="002F425C">
        <w:t xml:space="preserve">Вид экономической деятельности «связь» представлена ОАО «Ростелеком» и ФГУ «Почта России». В с. Никольское имеется почтовые отделения связи. </w:t>
      </w:r>
    </w:p>
    <w:p w:rsidR="007064C6" w:rsidRPr="002F425C" w:rsidRDefault="007064C6" w:rsidP="008529AC">
      <w:pPr>
        <w:ind w:firstLine="709"/>
        <w:jc w:val="both"/>
        <w:rPr>
          <w:szCs w:val="24"/>
        </w:rPr>
      </w:pPr>
      <w:r w:rsidRPr="002F425C">
        <w:t xml:space="preserve">На территории Кривошеинского района действует 8 кредитных организаций. Значительную долю этого рынка занимают </w:t>
      </w:r>
      <w:r w:rsidRPr="002F425C">
        <w:rPr>
          <w:szCs w:val="24"/>
        </w:rPr>
        <w:t xml:space="preserve">ОАО "Сбербанк России", ОАО "Россельхозбанк" и ОАО АКБ "РОСБАНК". Жители Иштанского сельского поселения активно пользуются услугами  данных кредитных организаций. </w:t>
      </w:r>
    </w:p>
    <w:p w:rsidR="007064C6" w:rsidRPr="002F425C" w:rsidRDefault="007064C6" w:rsidP="008529AC">
      <w:pPr>
        <w:ind w:firstLine="709"/>
        <w:jc w:val="both"/>
        <w:rPr>
          <w:szCs w:val="24"/>
        </w:rPr>
      </w:pPr>
      <w:r w:rsidRPr="002F425C">
        <w:rPr>
          <w:szCs w:val="24"/>
        </w:rPr>
        <w:t xml:space="preserve">Страховая деятельность представлена  «Энергогарант», «Россгосстрах». </w:t>
      </w:r>
    </w:p>
    <w:p w:rsidR="007064C6" w:rsidRPr="002F425C" w:rsidRDefault="007064C6" w:rsidP="008529AC">
      <w:pPr>
        <w:ind w:firstLine="709"/>
        <w:jc w:val="both"/>
        <w:rPr>
          <w:szCs w:val="24"/>
        </w:rPr>
      </w:pPr>
      <w:r w:rsidRPr="002F425C">
        <w:rPr>
          <w:szCs w:val="24"/>
        </w:rPr>
        <w:t>Представитель «Россгосстраха» и «Энергогарант»  проживают на территории Иштанского сельского поселения,  и желающие могут оформлять страховки не выезжая за пределы населенного пункта.</w:t>
      </w:r>
    </w:p>
    <w:p w:rsidR="007064C6" w:rsidRPr="002F425C" w:rsidRDefault="007064C6" w:rsidP="00223A02">
      <w:pPr>
        <w:ind w:firstLine="720"/>
        <w:jc w:val="both"/>
        <w:rPr>
          <w:szCs w:val="24"/>
        </w:rPr>
      </w:pPr>
      <w:r w:rsidRPr="002F425C">
        <w:rPr>
          <w:szCs w:val="24"/>
        </w:rPr>
        <w:t xml:space="preserve">Прочими видами услуг, включая бытовые услуги, население Иштанского сельского поселения пользуется в районном центре. </w:t>
      </w:r>
    </w:p>
    <w:p w:rsidR="007064C6" w:rsidRPr="002F425C" w:rsidRDefault="007064C6" w:rsidP="00223A02">
      <w:pPr>
        <w:ind w:firstLine="720"/>
        <w:jc w:val="both"/>
        <w:rPr>
          <w:szCs w:val="24"/>
        </w:rPr>
      </w:pPr>
      <w:r w:rsidRPr="002F425C">
        <w:rPr>
          <w:szCs w:val="24"/>
        </w:rPr>
        <w:t xml:space="preserve">Потребность в традиционных и востребованных услугах, таких как парикмахерская, ремонт одежды и обуви, могут стать полем деятельности для развития малого и среднего предпринимательства на территории поселения. </w:t>
      </w:r>
    </w:p>
    <w:p w:rsidR="007064C6" w:rsidRPr="002F425C" w:rsidRDefault="007064C6" w:rsidP="0078175D">
      <w:pPr>
        <w:ind w:firstLine="720"/>
        <w:jc w:val="both"/>
      </w:pPr>
      <w:r w:rsidRPr="002F425C">
        <w:rPr>
          <w:szCs w:val="24"/>
        </w:rPr>
        <w:t>В с. Никольское,</w:t>
      </w:r>
      <w:r w:rsidRPr="002F425C">
        <w:t xml:space="preserve"> при наличии сырьевой базы отсутствует сегмент по заготовке и первичной переработки дикоросов, это может также дать  возможность по развитию предпринимательства.</w:t>
      </w:r>
    </w:p>
    <w:p w:rsidR="007064C6" w:rsidRPr="002F425C" w:rsidRDefault="007064C6" w:rsidP="00EF4107">
      <w:pPr>
        <w:pStyle w:val="Report"/>
        <w:ind w:firstLine="709"/>
        <w:jc w:val="center"/>
        <w:rPr>
          <w:caps/>
          <w:szCs w:val="24"/>
        </w:rPr>
      </w:pPr>
    </w:p>
    <w:p w:rsidR="007064C6" w:rsidRPr="002F425C" w:rsidRDefault="007064C6" w:rsidP="00EF4107">
      <w:pPr>
        <w:pStyle w:val="Report"/>
        <w:ind w:firstLine="709"/>
        <w:jc w:val="center"/>
        <w:rPr>
          <w:b/>
          <w:caps/>
          <w:szCs w:val="24"/>
        </w:rPr>
      </w:pPr>
      <w:r w:rsidRPr="002F425C">
        <w:rPr>
          <w:b/>
          <w:caps/>
          <w:szCs w:val="24"/>
        </w:rPr>
        <w:t>1.5. Бюджет и муниципальный сектор экономики</w:t>
      </w:r>
    </w:p>
    <w:p w:rsidR="007064C6" w:rsidRPr="002F425C" w:rsidRDefault="007064C6" w:rsidP="00915C78">
      <w:pPr>
        <w:pStyle w:val="NormalWeb"/>
      </w:pPr>
      <w:r w:rsidRPr="002F425C">
        <w:tab/>
        <w:t>Бюджет муниципального образования Иштанского сельского поселения складывается следующим образом.</w:t>
      </w:r>
    </w:p>
    <w:p w:rsidR="007064C6" w:rsidRPr="002F425C" w:rsidRDefault="007064C6" w:rsidP="00915C78">
      <w:pPr>
        <w:pStyle w:val="NormalWeb"/>
      </w:pPr>
    </w:p>
    <w:p w:rsidR="007064C6" w:rsidRPr="002F425C" w:rsidRDefault="007064C6" w:rsidP="00915C78">
      <w:pPr>
        <w:pStyle w:val="NormalWeb"/>
      </w:pPr>
      <w:r w:rsidRPr="002F425C">
        <w:t>Таблица № 6. Информация об исполнении бюджета муниципального образования Иштанского сельского поселения  за 2010 – 2012 гг.</w:t>
      </w:r>
    </w:p>
    <w:p w:rsidR="007064C6" w:rsidRPr="002F425C" w:rsidRDefault="007064C6" w:rsidP="00915C78">
      <w:pPr>
        <w:pStyle w:val="NormalWeb"/>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5"/>
        <w:gridCol w:w="2606"/>
      </w:tblGrid>
      <w:tr w:rsidR="007064C6" w:rsidRPr="002F425C" w:rsidTr="00256941">
        <w:tc>
          <w:tcPr>
            <w:tcW w:w="2605" w:type="dxa"/>
          </w:tcPr>
          <w:p w:rsidR="007064C6" w:rsidRPr="002F425C" w:rsidRDefault="007064C6" w:rsidP="00915C78">
            <w:pPr>
              <w:pStyle w:val="NormalWeb"/>
            </w:pPr>
          </w:p>
        </w:tc>
        <w:tc>
          <w:tcPr>
            <w:tcW w:w="2606" w:type="dxa"/>
          </w:tcPr>
          <w:p w:rsidR="007064C6" w:rsidRPr="002F425C" w:rsidRDefault="007064C6" w:rsidP="00915C78">
            <w:pPr>
              <w:pStyle w:val="NormalWeb"/>
            </w:pPr>
            <w:r w:rsidRPr="002F425C">
              <w:t>Иштанское  сельское поселение</w:t>
            </w:r>
          </w:p>
        </w:tc>
      </w:tr>
      <w:tr w:rsidR="007064C6" w:rsidRPr="002F425C" w:rsidTr="00256941">
        <w:trPr>
          <w:trHeight w:val="259"/>
        </w:trPr>
        <w:tc>
          <w:tcPr>
            <w:tcW w:w="2605" w:type="dxa"/>
          </w:tcPr>
          <w:p w:rsidR="007064C6" w:rsidRPr="002F425C" w:rsidRDefault="007064C6" w:rsidP="00915C78">
            <w:pPr>
              <w:pStyle w:val="NormalWeb"/>
              <w:rPr>
                <w:b/>
              </w:rPr>
            </w:pPr>
            <w:smartTag w:uri="urn:schemas-microsoft-com:office:smarttags" w:element="metricconverter">
              <w:smartTagPr>
                <w:attr w:name="ProductID" w:val="2010 г"/>
              </w:smartTagPr>
              <w:r w:rsidRPr="002F425C">
                <w:rPr>
                  <w:b/>
                </w:rPr>
                <w:t>2010 г</w:t>
              </w:r>
            </w:smartTag>
            <w:r w:rsidRPr="002F425C">
              <w:rPr>
                <w:b/>
              </w:rPr>
              <w:t>.</w:t>
            </w:r>
          </w:p>
        </w:tc>
        <w:tc>
          <w:tcPr>
            <w:tcW w:w="2606" w:type="dxa"/>
          </w:tcPr>
          <w:p w:rsidR="007064C6" w:rsidRPr="002F425C" w:rsidRDefault="007064C6" w:rsidP="00915C78">
            <w:pPr>
              <w:pStyle w:val="NormalWeb"/>
            </w:pPr>
          </w:p>
        </w:tc>
      </w:tr>
      <w:tr w:rsidR="007064C6" w:rsidRPr="002F425C" w:rsidTr="00256941">
        <w:trPr>
          <w:trHeight w:val="350"/>
        </w:trPr>
        <w:tc>
          <w:tcPr>
            <w:tcW w:w="2605" w:type="dxa"/>
          </w:tcPr>
          <w:p w:rsidR="007064C6" w:rsidRPr="002F425C" w:rsidRDefault="007064C6" w:rsidP="00915C78">
            <w:pPr>
              <w:pStyle w:val="NormalWeb"/>
            </w:pPr>
            <w:r w:rsidRPr="002F425C">
              <w:t>Доходы собственные</w:t>
            </w:r>
          </w:p>
        </w:tc>
        <w:tc>
          <w:tcPr>
            <w:tcW w:w="2606" w:type="dxa"/>
          </w:tcPr>
          <w:p w:rsidR="007064C6" w:rsidRPr="002F425C" w:rsidRDefault="007064C6" w:rsidP="00915C78">
            <w:pPr>
              <w:pStyle w:val="NormalWeb"/>
            </w:pPr>
            <w:r w:rsidRPr="002F425C">
              <w:t>433,3</w:t>
            </w:r>
          </w:p>
        </w:tc>
      </w:tr>
      <w:tr w:rsidR="007064C6" w:rsidRPr="002F425C" w:rsidTr="00256941">
        <w:tc>
          <w:tcPr>
            <w:tcW w:w="2605" w:type="dxa"/>
          </w:tcPr>
          <w:p w:rsidR="007064C6" w:rsidRPr="002F425C" w:rsidRDefault="007064C6" w:rsidP="00915C78">
            <w:pPr>
              <w:pStyle w:val="NormalWeb"/>
            </w:pPr>
            <w:r w:rsidRPr="002F425C">
              <w:t>Безвозмездные доходы</w:t>
            </w:r>
          </w:p>
        </w:tc>
        <w:tc>
          <w:tcPr>
            <w:tcW w:w="2606" w:type="dxa"/>
          </w:tcPr>
          <w:p w:rsidR="007064C6" w:rsidRPr="002F425C" w:rsidRDefault="007064C6" w:rsidP="00915C78">
            <w:pPr>
              <w:pStyle w:val="NormalWeb"/>
            </w:pPr>
            <w:r w:rsidRPr="002F425C">
              <w:t>3236,9</w:t>
            </w:r>
          </w:p>
        </w:tc>
      </w:tr>
      <w:tr w:rsidR="007064C6" w:rsidRPr="002F425C" w:rsidTr="00256941">
        <w:trPr>
          <w:trHeight w:val="67"/>
        </w:trPr>
        <w:tc>
          <w:tcPr>
            <w:tcW w:w="2605" w:type="dxa"/>
          </w:tcPr>
          <w:p w:rsidR="007064C6" w:rsidRPr="002F425C" w:rsidRDefault="007064C6" w:rsidP="00915C78">
            <w:pPr>
              <w:pStyle w:val="NormalWeb"/>
            </w:pPr>
            <w:r w:rsidRPr="002F425C">
              <w:t>Расходы бюджета</w:t>
            </w:r>
          </w:p>
        </w:tc>
        <w:tc>
          <w:tcPr>
            <w:tcW w:w="2606" w:type="dxa"/>
          </w:tcPr>
          <w:p w:rsidR="007064C6" w:rsidRPr="002F425C" w:rsidRDefault="007064C6" w:rsidP="00915C78">
            <w:pPr>
              <w:pStyle w:val="NormalWeb"/>
            </w:pPr>
            <w:r w:rsidRPr="002F425C">
              <w:t>3631,0</w:t>
            </w:r>
          </w:p>
        </w:tc>
      </w:tr>
      <w:tr w:rsidR="007064C6" w:rsidRPr="002F425C" w:rsidTr="00256941">
        <w:tc>
          <w:tcPr>
            <w:tcW w:w="2605" w:type="dxa"/>
          </w:tcPr>
          <w:p w:rsidR="007064C6" w:rsidRPr="002F425C" w:rsidRDefault="007064C6" w:rsidP="00915C78">
            <w:pPr>
              <w:pStyle w:val="NormalWeb"/>
            </w:pPr>
            <w:r w:rsidRPr="002F425C">
              <w:t>Дефицит (профицит)</w:t>
            </w:r>
          </w:p>
        </w:tc>
        <w:tc>
          <w:tcPr>
            <w:tcW w:w="2606" w:type="dxa"/>
          </w:tcPr>
          <w:p w:rsidR="007064C6" w:rsidRPr="002F425C" w:rsidRDefault="007064C6" w:rsidP="00915C78">
            <w:pPr>
              <w:pStyle w:val="NormalWeb"/>
            </w:pPr>
            <w:r w:rsidRPr="002F425C">
              <w:t>39,2</w:t>
            </w:r>
          </w:p>
        </w:tc>
      </w:tr>
      <w:tr w:rsidR="007064C6" w:rsidRPr="002F425C" w:rsidTr="00256941">
        <w:tc>
          <w:tcPr>
            <w:tcW w:w="2605" w:type="dxa"/>
          </w:tcPr>
          <w:p w:rsidR="007064C6" w:rsidRPr="002F425C" w:rsidRDefault="007064C6" w:rsidP="00915C78">
            <w:pPr>
              <w:pStyle w:val="NormalWeb"/>
              <w:rPr>
                <w:b/>
              </w:rPr>
            </w:pPr>
            <w:smartTag w:uri="urn:schemas-microsoft-com:office:smarttags" w:element="metricconverter">
              <w:smartTagPr>
                <w:attr w:name="ProductID" w:val="2011 г"/>
              </w:smartTagPr>
              <w:r w:rsidRPr="002F425C">
                <w:rPr>
                  <w:b/>
                </w:rPr>
                <w:t>2011 г</w:t>
              </w:r>
            </w:smartTag>
            <w:r w:rsidRPr="002F425C">
              <w:rPr>
                <w:b/>
              </w:rPr>
              <w:t>.</w:t>
            </w:r>
          </w:p>
        </w:tc>
        <w:tc>
          <w:tcPr>
            <w:tcW w:w="2606" w:type="dxa"/>
          </w:tcPr>
          <w:p w:rsidR="007064C6" w:rsidRPr="002F425C" w:rsidRDefault="007064C6" w:rsidP="00915C78">
            <w:pPr>
              <w:pStyle w:val="NormalWeb"/>
            </w:pPr>
          </w:p>
        </w:tc>
      </w:tr>
      <w:tr w:rsidR="007064C6" w:rsidRPr="002F425C" w:rsidTr="00256941">
        <w:tc>
          <w:tcPr>
            <w:tcW w:w="2605" w:type="dxa"/>
          </w:tcPr>
          <w:p w:rsidR="007064C6" w:rsidRPr="002F425C" w:rsidRDefault="007064C6" w:rsidP="00915C78">
            <w:pPr>
              <w:pStyle w:val="NormalWeb"/>
            </w:pPr>
            <w:r w:rsidRPr="002F425C">
              <w:t>Доходы собственные</w:t>
            </w:r>
          </w:p>
        </w:tc>
        <w:tc>
          <w:tcPr>
            <w:tcW w:w="2606" w:type="dxa"/>
          </w:tcPr>
          <w:p w:rsidR="007064C6" w:rsidRPr="002F425C" w:rsidRDefault="007064C6" w:rsidP="00915C78">
            <w:pPr>
              <w:pStyle w:val="NormalWeb"/>
            </w:pPr>
            <w:r w:rsidRPr="002F425C">
              <w:t>319,1</w:t>
            </w:r>
          </w:p>
        </w:tc>
      </w:tr>
      <w:tr w:rsidR="007064C6" w:rsidRPr="002F425C" w:rsidTr="00256941">
        <w:tc>
          <w:tcPr>
            <w:tcW w:w="2605" w:type="dxa"/>
          </w:tcPr>
          <w:p w:rsidR="007064C6" w:rsidRPr="002F425C" w:rsidRDefault="007064C6" w:rsidP="00915C78">
            <w:pPr>
              <w:pStyle w:val="NormalWeb"/>
            </w:pPr>
            <w:r w:rsidRPr="002F425C">
              <w:t>Безвозмездные доходы</w:t>
            </w:r>
          </w:p>
        </w:tc>
        <w:tc>
          <w:tcPr>
            <w:tcW w:w="2606" w:type="dxa"/>
          </w:tcPr>
          <w:p w:rsidR="007064C6" w:rsidRPr="002F425C" w:rsidRDefault="007064C6" w:rsidP="00915C78">
            <w:pPr>
              <w:pStyle w:val="NormalWeb"/>
            </w:pPr>
            <w:r w:rsidRPr="002F425C">
              <w:t>5967,4</w:t>
            </w:r>
          </w:p>
        </w:tc>
      </w:tr>
      <w:tr w:rsidR="007064C6" w:rsidRPr="002F425C" w:rsidTr="00256941">
        <w:tc>
          <w:tcPr>
            <w:tcW w:w="2605" w:type="dxa"/>
          </w:tcPr>
          <w:p w:rsidR="007064C6" w:rsidRPr="002F425C" w:rsidRDefault="007064C6" w:rsidP="00915C78">
            <w:pPr>
              <w:pStyle w:val="NormalWeb"/>
            </w:pPr>
            <w:r w:rsidRPr="002F425C">
              <w:t>Расходы бюджета</w:t>
            </w:r>
          </w:p>
        </w:tc>
        <w:tc>
          <w:tcPr>
            <w:tcW w:w="2606" w:type="dxa"/>
          </w:tcPr>
          <w:p w:rsidR="007064C6" w:rsidRPr="002F425C" w:rsidRDefault="007064C6" w:rsidP="00915C78">
            <w:pPr>
              <w:pStyle w:val="NormalWeb"/>
            </w:pPr>
            <w:r w:rsidRPr="002F425C">
              <w:t>6356,0</w:t>
            </w:r>
          </w:p>
        </w:tc>
      </w:tr>
      <w:tr w:rsidR="007064C6" w:rsidRPr="002F425C" w:rsidTr="00256941">
        <w:tc>
          <w:tcPr>
            <w:tcW w:w="2605" w:type="dxa"/>
          </w:tcPr>
          <w:p w:rsidR="007064C6" w:rsidRPr="002F425C" w:rsidRDefault="007064C6" w:rsidP="00915C78">
            <w:pPr>
              <w:pStyle w:val="NormalWeb"/>
            </w:pPr>
            <w:r w:rsidRPr="002F425C">
              <w:t>Дефицит (профицит)</w:t>
            </w:r>
          </w:p>
        </w:tc>
        <w:tc>
          <w:tcPr>
            <w:tcW w:w="2606" w:type="dxa"/>
          </w:tcPr>
          <w:p w:rsidR="007064C6" w:rsidRPr="002F425C" w:rsidRDefault="007064C6" w:rsidP="00915C78">
            <w:pPr>
              <w:pStyle w:val="NormalWeb"/>
            </w:pPr>
            <w:r w:rsidRPr="002F425C">
              <w:t>-69,5</w:t>
            </w:r>
          </w:p>
        </w:tc>
      </w:tr>
      <w:tr w:rsidR="007064C6" w:rsidRPr="002F425C" w:rsidTr="00256941">
        <w:tc>
          <w:tcPr>
            <w:tcW w:w="2605" w:type="dxa"/>
          </w:tcPr>
          <w:p w:rsidR="007064C6" w:rsidRPr="002F425C" w:rsidRDefault="007064C6" w:rsidP="00915C78">
            <w:pPr>
              <w:pStyle w:val="NormalWeb"/>
              <w:rPr>
                <w:b/>
              </w:rPr>
            </w:pPr>
            <w:smartTag w:uri="urn:schemas-microsoft-com:office:smarttags" w:element="metricconverter">
              <w:smartTagPr>
                <w:attr w:name="ProductID" w:val="2012 г"/>
              </w:smartTagPr>
              <w:r w:rsidRPr="002F425C">
                <w:rPr>
                  <w:b/>
                </w:rPr>
                <w:t>2012 г</w:t>
              </w:r>
            </w:smartTag>
            <w:r w:rsidRPr="002F425C">
              <w:rPr>
                <w:b/>
              </w:rPr>
              <w:t>.</w:t>
            </w:r>
          </w:p>
        </w:tc>
        <w:tc>
          <w:tcPr>
            <w:tcW w:w="2606" w:type="dxa"/>
          </w:tcPr>
          <w:p w:rsidR="007064C6" w:rsidRPr="002F425C" w:rsidRDefault="007064C6" w:rsidP="00915C78">
            <w:pPr>
              <w:pStyle w:val="NormalWeb"/>
            </w:pPr>
          </w:p>
        </w:tc>
      </w:tr>
      <w:tr w:rsidR="007064C6" w:rsidRPr="002F425C" w:rsidTr="00256941">
        <w:tc>
          <w:tcPr>
            <w:tcW w:w="2605" w:type="dxa"/>
          </w:tcPr>
          <w:p w:rsidR="007064C6" w:rsidRPr="002F425C" w:rsidRDefault="007064C6" w:rsidP="00915C78">
            <w:pPr>
              <w:pStyle w:val="NormalWeb"/>
            </w:pPr>
            <w:r w:rsidRPr="002F425C">
              <w:t>Доходы собственные</w:t>
            </w:r>
          </w:p>
        </w:tc>
        <w:tc>
          <w:tcPr>
            <w:tcW w:w="2606" w:type="dxa"/>
          </w:tcPr>
          <w:p w:rsidR="007064C6" w:rsidRPr="002F425C" w:rsidRDefault="007064C6" w:rsidP="00915C78">
            <w:pPr>
              <w:pStyle w:val="NormalWeb"/>
            </w:pPr>
            <w:r w:rsidRPr="002F425C">
              <w:t>463,8</w:t>
            </w:r>
          </w:p>
        </w:tc>
      </w:tr>
      <w:tr w:rsidR="007064C6" w:rsidRPr="002F425C" w:rsidTr="00256941">
        <w:tc>
          <w:tcPr>
            <w:tcW w:w="2605" w:type="dxa"/>
          </w:tcPr>
          <w:p w:rsidR="007064C6" w:rsidRPr="002F425C" w:rsidRDefault="007064C6" w:rsidP="00915C78">
            <w:pPr>
              <w:pStyle w:val="NormalWeb"/>
            </w:pPr>
            <w:r w:rsidRPr="002F425C">
              <w:t>Безвозмездные доходы</w:t>
            </w:r>
          </w:p>
        </w:tc>
        <w:tc>
          <w:tcPr>
            <w:tcW w:w="2606" w:type="dxa"/>
          </w:tcPr>
          <w:p w:rsidR="007064C6" w:rsidRPr="002F425C" w:rsidRDefault="007064C6" w:rsidP="00915C78">
            <w:pPr>
              <w:pStyle w:val="NormalWeb"/>
            </w:pPr>
            <w:r w:rsidRPr="002F425C">
              <w:t>10212,9</w:t>
            </w:r>
          </w:p>
        </w:tc>
      </w:tr>
      <w:tr w:rsidR="007064C6" w:rsidRPr="002F425C" w:rsidTr="00256941">
        <w:tc>
          <w:tcPr>
            <w:tcW w:w="2605" w:type="dxa"/>
          </w:tcPr>
          <w:p w:rsidR="007064C6" w:rsidRPr="002F425C" w:rsidRDefault="007064C6" w:rsidP="00915C78">
            <w:pPr>
              <w:pStyle w:val="NormalWeb"/>
            </w:pPr>
            <w:r w:rsidRPr="002F425C">
              <w:t>Расходы бюджета</w:t>
            </w:r>
          </w:p>
        </w:tc>
        <w:tc>
          <w:tcPr>
            <w:tcW w:w="2606" w:type="dxa"/>
          </w:tcPr>
          <w:p w:rsidR="007064C6" w:rsidRPr="002F425C" w:rsidRDefault="007064C6" w:rsidP="00915C78">
            <w:pPr>
              <w:pStyle w:val="NormalWeb"/>
            </w:pPr>
            <w:r w:rsidRPr="002F425C">
              <w:t>10671,0</w:t>
            </w:r>
          </w:p>
        </w:tc>
      </w:tr>
      <w:tr w:rsidR="007064C6" w:rsidRPr="002F425C" w:rsidTr="00256941">
        <w:trPr>
          <w:trHeight w:val="350"/>
        </w:trPr>
        <w:tc>
          <w:tcPr>
            <w:tcW w:w="2605" w:type="dxa"/>
          </w:tcPr>
          <w:p w:rsidR="007064C6" w:rsidRPr="002F425C" w:rsidRDefault="007064C6" w:rsidP="00915C78">
            <w:pPr>
              <w:pStyle w:val="NormalWeb"/>
            </w:pPr>
            <w:r w:rsidRPr="002F425C">
              <w:t>Дефицит (профицит)</w:t>
            </w:r>
          </w:p>
        </w:tc>
        <w:tc>
          <w:tcPr>
            <w:tcW w:w="2606" w:type="dxa"/>
          </w:tcPr>
          <w:p w:rsidR="007064C6" w:rsidRPr="002F425C" w:rsidRDefault="007064C6" w:rsidP="00915C78">
            <w:pPr>
              <w:pStyle w:val="NormalWeb"/>
            </w:pPr>
            <w:r w:rsidRPr="002F425C">
              <w:t>-5,7</w:t>
            </w:r>
          </w:p>
        </w:tc>
      </w:tr>
    </w:tbl>
    <w:p w:rsidR="007064C6" w:rsidRPr="002F425C" w:rsidRDefault="007064C6" w:rsidP="00915C78">
      <w:pPr>
        <w:pStyle w:val="NormalWeb"/>
      </w:pPr>
      <w:r w:rsidRPr="002F425C">
        <w:tab/>
      </w:r>
    </w:p>
    <w:p w:rsidR="007064C6" w:rsidRPr="002F425C" w:rsidRDefault="007064C6" w:rsidP="00915C78">
      <w:pPr>
        <w:pStyle w:val="NormalWeb"/>
      </w:pPr>
      <w:r w:rsidRPr="002F425C">
        <w:t xml:space="preserve">Доходы бюджета МО Иштанского  сельского поселения за   </w:t>
      </w:r>
      <w:smartTag w:uri="urn:schemas-microsoft-com:office:smarttags" w:element="metricconverter">
        <w:smartTagPr>
          <w:attr w:name="ProductID" w:val="2012 г"/>
        </w:smartTagPr>
        <w:r w:rsidRPr="002F425C">
          <w:t>2012 г</w:t>
        </w:r>
      </w:smartTag>
      <w:r w:rsidRPr="002F425C">
        <w:t>. составили  10676,7  тыс.руб., в том числе по собственные доходы в сумме 463,8 тыс.руб., что составляет 4,3 % в объеме доходной части бюджета, сумма безвозмездных  поступлений составила – 10212,9 тыс.руб.</w:t>
      </w:r>
      <w:r w:rsidRPr="002F425C">
        <w:tab/>
      </w:r>
    </w:p>
    <w:p w:rsidR="007064C6" w:rsidRPr="002F425C" w:rsidRDefault="007064C6" w:rsidP="00915C78">
      <w:pPr>
        <w:pStyle w:val="NormalWeb"/>
      </w:pPr>
      <w:r w:rsidRPr="002F425C">
        <w:t>Собственные доходы бюджета Иштанского  сельского поселения:</w:t>
      </w:r>
    </w:p>
    <w:p w:rsidR="007064C6" w:rsidRPr="002F425C" w:rsidRDefault="007064C6" w:rsidP="00915C78">
      <w:pPr>
        <w:pStyle w:val="NormalWeb"/>
      </w:pPr>
      <w:r w:rsidRPr="002F425C">
        <w:t xml:space="preserve">Таблица № 7. Доходы бюджета МО Иштанское сельское поселение  по собственным доходам </w:t>
      </w:r>
    </w:p>
    <w:p w:rsidR="007064C6" w:rsidRPr="002F425C" w:rsidRDefault="007064C6" w:rsidP="00915C78">
      <w:pPr>
        <w:pStyle w:val="NormalWeb"/>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5"/>
        <w:gridCol w:w="2605"/>
        <w:gridCol w:w="2606"/>
        <w:gridCol w:w="2606"/>
      </w:tblGrid>
      <w:tr w:rsidR="007064C6" w:rsidRPr="002F425C" w:rsidTr="00256941">
        <w:tc>
          <w:tcPr>
            <w:tcW w:w="2605" w:type="dxa"/>
          </w:tcPr>
          <w:p w:rsidR="007064C6" w:rsidRPr="002F425C" w:rsidRDefault="007064C6" w:rsidP="00915C78">
            <w:pPr>
              <w:pStyle w:val="NormalWeb"/>
            </w:pPr>
            <w:r w:rsidRPr="002F425C">
              <w:t>Наименование доходов</w:t>
            </w:r>
          </w:p>
        </w:tc>
        <w:tc>
          <w:tcPr>
            <w:tcW w:w="2605" w:type="dxa"/>
          </w:tcPr>
          <w:p w:rsidR="007064C6" w:rsidRPr="002F425C" w:rsidRDefault="007064C6" w:rsidP="00915C78">
            <w:pPr>
              <w:pStyle w:val="NormalWeb"/>
            </w:pPr>
            <w:r w:rsidRPr="002F425C">
              <w:t xml:space="preserve">Исполнено собственных доходов за </w:t>
            </w:r>
            <w:smartTag w:uri="urn:schemas-microsoft-com:office:smarttags" w:element="metricconverter">
              <w:smartTagPr>
                <w:attr w:name="ProductID" w:val="2012 г"/>
              </w:smartTagPr>
              <w:r w:rsidRPr="002F425C">
                <w:t>2012 г</w:t>
              </w:r>
            </w:smartTag>
            <w:r w:rsidRPr="002F425C">
              <w:t>.</w:t>
            </w:r>
          </w:p>
        </w:tc>
        <w:tc>
          <w:tcPr>
            <w:tcW w:w="2606" w:type="dxa"/>
          </w:tcPr>
          <w:p w:rsidR="007064C6" w:rsidRPr="002F425C" w:rsidRDefault="007064C6" w:rsidP="00915C78">
            <w:pPr>
              <w:pStyle w:val="NormalWeb"/>
            </w:pPr>
            <w:r w:rsidRPr="002F425C">
              <w:t xml:space="preserve">Исполнено собственных доходов за </w:t>
            </w:r>
            <w:smartTag w:uri="urn:schemas-microsoft-com:office:smarttags" w:element="metricconverter">
              <w:smartTagPr>
                <w:attr w:name="ProductID" w:val="2011 г"/>
              </w:smartTagPr>
              <w:r w:rsidRPr="002F425C">
                <w:t>2011 г</w:t>
              </w:r>
            </w:smartTag>
            <w:r w:rsidRPr="002F425C">
              <w:t>.</w:t>
            </w:r>
          </w:p>
        </w:tc>
        <w:tc>
          <w:tcPr>
            <w:tcW w:w="2606" w:type="dxa"/>
          </w:tcPr>
          <w:p w:rsidR="007064C6" w:rsidRPr="002F425C" w:rsidRDefault="007064C6" w:rsidP="00915C78">
            <w:pPr>
              <w:pStyle w:val="NormalWeb"/>
            </w:pPr>
            <w:r w:rsidRPr="002F425C">
              <w:t xml:space="preserve">Темп прироста </w:t>
            </w:r>
            <w:smartTag w:uri="urn:schemas-microsoft-com:office:smarttags" w:element="metricconverter">
              <w:smartTagPr>
                <w:attr w:name="ProductID" w:val="2012 г"/>
              </w:smartTagPr>
              <w:r w:rsidRPr="002F425C">
                <w:t>2012 г</w:t>
              </w:r>
            </w:smartTag>
            <w:r w:rsidRPr="002F425C">
              <w:t xml:space="preserve">. к </w:t>
            </w:r>
            <w:smartTag w:uri="urn:schemas-microsoft-com:office:smarttags" w:element="metricconverter">
              <w:smartTagPr>
                <w:attr w:name="ProductID" w:val="2011 г"/>
              </w:smartTagPr>
              <w:r w:rsidRPr="002F425C">
                <w:t>2011 г</w:t>
              </w:r>
            </w:smartTag>
            <w:r w:rsidRPr="002F425C">
              <w:t>. (гр.2/гр3)*100</w:t>
            </w:r>
          </w:p>
        </w:tc>
      </w:tr>
      <w:tr w:rsidR="007064C6" w:rsidRPr="002F425C" w:rsidTr="00256941">
        <w:trPr>
          <w:trHeight w:val="88"/>
        </w:trPr>
        <w:tc>
          <w:tcPr>
            <w:tcW w:w="2605" w:type="dxa"/>
          </w:tcPr>
          <w:p w:rsidR="007064C6" w:rsidRPr="002F425C" w:rsidRDefault="007064C6" w:rsidP="00915C78">
            <w:pPr>
              <w:pStyle w:val="NormalWeb"/>
            </w:pPr>
            <w:r w:rsidRPr="002F425C">
              <w:t>1</w:t>
            </w:r>
          </w:p>
        </w:tc>
        <w:tc>
          <w:tcPr>
            <w:tcW w:w="2605" w:type="dxa"/>
          </w:tcPr>
          <w:p w:rsidR="007064C6" w:rsidRPr="002F425C" w:rsidRDefault="007064C6" w:rsidP="00915C78">
            <w:pPr>
              <w:pStyle w:val="NormalWeb"/>
            </w:pPr>
            <w:r w:rsidRPr="002F425C">
              <w:t>2</w:t>
            </w:r>
          </w:p>
        </w:tc>
        <w:tc>
          <w:tcPr>
            <w:tcW w:w="2606" w:type="dxa"/>
          </w:tcPr>
          <w:p w:rsidR="007064C6" w:rsidRPr="002F425C" w:rsidRDefault="007064C6" w:rsidP="00915C78">
            <w:pPr>
              <w:pStyle w:val="NormalWeb"/>
            </w:pPr>
            <w:r w:rsidRPr="002F425C">
              <w:t>3</w:t>
            </w:r>
          </w:p>
        </w:tc>
        <w:tc>
          <w:tcPr>
            <w:tcW w:w="2606" w:type="dxa"/>
          </w:tcPr>
          <w:p w:rsidR="007064C6" w:rsidRPr="002F425C" w:rsidRDefault="007064C6" w:rsidP="00915C78">
            <w:pPr>
              <w:pStyle w:val="NormalWeb"/>
            </w:pPr>
            <w:r w:rsidRPr="002F425C">
              <w:t>4</w:t>
            </w:r>
          </w:p>
        </w:tc>
      </w:tr>
      <w:tr w:rsidR="007064C6" w:rsidRPr="002F425C" w:rsidTr="00256941">
        <w:tc>
          <w:tcPr>
            <w:tcW w:w="2605" w:type="dxa"/>
          </w:tcPr>
          <w:p w:rsidR="007064C6" w:rsidRPr="002F425C" w:rsidRDefault="007064C6" w:rsidP="00915C78">
            <w:pPr>
              <w:pStyle w:val="NormalWeb"/>
            </w:pPr>
            <w:r w:rsidRPr="002F425C">
              <w:t>Налоговые доходы, тыс.руб.</w:t>
            </w:r>
          </w:p>
        </w:tc>
        <w:tc>
          <w:tcPr>
            <w:tcW w:w="2605" w:type="dxa"/>
          </w:tcPr>
          <w:p w:rsidR="007064C6" w:rsidRPr="002F425C" w:rsidRDefault="007064C6" w:rsidP="00915C78">
            <w:pPr>
              <w:pStyle w:val="NormalWeb"/>
            </w:pPr>
            <w:r w:rsidRPr="002F425C">
              <w:t>276,2</w:t>
            </w:r>
          </w:p>
        </w:tc>
        <w:tc>
          <w:tcPr>
            <w:tcW w:w="2606" w:type="dxa"/>
          </w:tcPr>
          <w:p w:rsidR="007064C6" w:rsidRPr="002F425C" w:rsidRDefault="007064C6" w:rsidP="00915C78">
            <w:pPr>
              <w:pStyle w:val="NormalWeb"/>
            </w:pPr>
            <w:r w:rsidRPr="002F425C">
              <w:t>232,2</w:t>
            </w:r>
          </w:p>
        </w:tc>
        <w:tc>
          <w:tcPr>
            <w:tcW w:w="2606" w:type="dxa"/>
          </w:tcPr>
          <w:p w:rsidR="007064C6" w:rsidRPr="002F425C" w:rsidRDefault="007064C6" w:rsidP="00915C78">
            <w:pPr>
              <w:pStyle w:val="NormalWeb"/>
            </w:pPr>
            <w:r w:rsidRPr="002F425C">
              <w:t>118,9%</w:t>
            </w:r>
          </w:p>
        </w:tc>
      </w:tr>
      <w:tr w:rsidR="007064C6" w:rsidRPr="002F425C" w:rsidTr="00256941">
        <w:tc>
          <w:tcPr>
            <w:tcW w:w="2605" w:type="dxa"/>
          </w:tcPr>
          <w:p w:rsidR="007064C6" w:rsidRPr="002F425C" w:rsidRDefault="007064C6" w:rsidP="00915C78">
            <w:pPr>
              <w:pStyle w:val="NormalWeb"/>
            </w:pPr>
            <w:r w:rsidRPr="002F425C">
              <w:t>Неналоговые доходы, тыс.руб.</w:t>
            </w:r>
          </w:p>
        </w:tc>
        <w:tc>
          <w:tcPr>
            <w:tcW w:w="2605" w:type="dxa"/>
          </w:tcPr>
          <w:p w:rsidR="007064C6" w:rsidRPr="002F425C" w:rsidRDefault="007064C6" w:rsidP="00915C78">
            <w:pPr>
              <w:pStyle w:val="NormalWeb"/>
            </w:pPr>
            <w:r w:rsidRPr="002F425C">
              <w:t>187,6</w:t>
            </w:r>
          </w:p>
        </w:tc>
        <w:tc>
          <w:tcPr>
            <w:tcW w:w="2606" w:type="dxa"/>
          </w:tcPr>
          <w:p w:rsidR="007064C6" w:rsidRPr="002F425C" w:rsidRDefault="007064C6" w:rsidP="00915C78">
            <w:pPr>
              <w:pStyle w:val="NormalWeb"/>
            </w:pPr>
            <w:r w:rsidRPr="002F425C">
              <w:t>86,9</w:t>
            </w:r>
          </w:p>
        </w:tc>
        <w:tc>
          <w:tcPr>
            <w:tcW w:w="2606" w:type="dxa"/>
          </w:tcPr>
          <w:p w:rsidR="007064C6" w:rsidRPr="002F425C" w:rsidRDefault="007064C6" w:rsidP="00915C78">
            <w:pPr>
              <w:pStyle w:val="NormalWeb"/>
            </w:pPr>
            <w:r w:rsidRPr="002F425C">
              <w:t>215,9%</w:t>
            </w:r>
          </w:p>
        </w:tc>
      </w:tr>
      <w:tr w:rsidR="007064C6" w:rsidRPr="002F425C" w:rsidTr="00256941">
        <w:tc>
          <w:tcPr>
            <w:tcW w:w="2605" w:type="dxa"/>
          </w:tcPr>
          <w:p w:rsidR="007064C6" w:rsidRPr="002F425C" w:rsidRDefault="007064C6" w:rsidP="00915C78">
            <w:pPr>
              <w:pStyle w:val="NormalWeb"/>
            </w:pPr>
            <w:r w:rsidRPr="002F425C">
              <w:t>Всего налоговых и неналоговых доходов, тыс.руб.</w:t>
            </w:r>
          </w:p>
        </w:tc>
        <w:tc>
          <w:tcPr>
            <w:tcW w:w="2605" w:type="dxa"/>
          </w:tcPr>
          <w:p w:rsidR="007064C6" w:rsidRPr="002F425C" w:rsidRDefault="007064C6" w:rsidP="00915C78">
            <w:pPr>
              <w:pStyle w:val="NormalWeb"/>
            </w:pPr>
            <w:r w:rsidRPr="002F425C">
              <w:t>463,8</w:t>
            </w:r>
          </w:p>
        </w:tc>
        <w:tc>
          <w:tcPr>
            <w:tcW w:w="2606" w:type="dxa"/>
          </w:tcPr>
          <w:p w:rsidR="007064C6" w:rsidRPr="002F425C" w:rsidRDefault="007064C6" w:rsidP="00915C78">
            <w:pPr>
              <w:pStyle w:val="NormalWeb"/>
            </w:pPr>
            <w:r w:rsidRPr="002F425C">
              <w:t>319,1</w:t>
            </w:r>
          </w:p>
        </w:tc>
        <w:tc>
          <w:tcPr>
            <w:tcW w:w="2606" w:type="dxa"/>
          </w:tcPr>
          <w:p w:rsidR="007064C6" w:rsidRPr="002F425C" w:rsidRDefault="007064C6" w:rsidP="00915C78">
            <w:pPr>
              <w:pStyle w:val="NormalWeb"/>
            </w:pPr>
            <w:r w:rsidRPr="002F425C">
              <w:t>145,3%</w:t>
            </w:r>
          </w:p>
        </w:tc>
      </w:tr>
    </w:tbl>
    <w:p w:rsidR="007064C6" w:rsidRPr="002F425C" w:rsidRDefault="007064C6" w:rsidP="00915C78">
      <w:pPr>
        <w:pStyle w:val="NormalWeb"/>
      </w:pPr>
      <w:r w:rsidRPr="002F425C">
        <w:tab/>
        <w:t>Удельный вес собственных доходов бюджета поселения   в общем объеме поступлений составил 145,3 % или 144,7 тыс. руб., из них 118,9 % составляют налоговые доходы и  215,9 % - неналоговые доходы бюджета.</w:t>
      </w:r>
    </w:p>
    <w:p w:rsidR="007064C6" w:rsidRPr="002F425C" w:rsidRDefault="007064C6" w:rsidP="00915C78">
      <w:pPr>
        <w:pStyle w:val="NormalWeb"/>
      </w:pPr>
      <w:r w:rsidRPr="002F425C">
        <w:tab/>
        <w:t>В сопоставимых условиях поступления налоговых и неналоговых доходов в 2012 году по сравнению с аналогичным периодом прошлого года увеличились на  145,3 %.</w:t>
      </w:r>
    </w:p>
    <w:p w:rsidR="007064C6" w:rsidRPr="002F425C" w:rsidRDefault="007064C6" w:rsidP="00915C78">
      <w:pPr>
        <w:pStyle w:val="NormalWeb"/>
        <w:rPr>
          <w:color w:val="FF0000"/>
        </w:rPr>
      </w:pPr>
      <w:r w:rsidRPr="002F425C">
        <w:tab/>
        <w:t>Увеличилось поступление налога на доходы физических лиц на 39,4 тыс.руб. за счет повышения ФОТ учреждениям бюджетной сферы с 01.06.2011 (на 6,5%) и с 01.10.2011 года  и с 01.06.2012 г. по категориям, в 2011году поступил внеплановый единый сельскохозяйственный налог. Но доходная часть бюджета в декабре была скорректирована в внутри плановых назначений. Это произошло в связи с образованием кредиторской задолженности по состоянию за 2012 год предприятий коммунального хозяйства в бюджет сельского поселения в сумме 138,0 тыс. руб.</w:t>
      </w:r>
      <w:r w:rsidRPr="002F425C">
        <w:tab/>
      </w:r>
      <w:r w:rsidRPr="002F425C">
        <w:tab/>
      </w:r>
    </w:p>
    <w:p w:rsidR="007064C6" w:rsidRPr="002F425C" w:rsidRDefault="007064C6" w:rsidP="002F458C">
      <w:r w:rsidRPr="002F425C">
        <w:t>Финансовая помощь бюджету муниципального образования  Иштанское сельское поселение:</w:t>
      </w:r>
    </w:p>
    <w:p w:rsidR="007064C6" w:rsidRPr="002F425C" w:rsidRDefault="007064C6" w:rsidP="002F458C"/>
    <w:p w:rsidR="007064C6" w:rsidRPr="002F425C" w:rsidRDefault="007064C6" w:rsidP="00256941">
      <w:pPr>
        <w:jc w:val="right"/>
      </w:pPr>
      <w:r w:rsidRPr="002F425C">
        <w:t>Таблица №8. Динамика поступления доходов местного бюджета по безвозмездным поступлениям из областного бюджета и районного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2160"/>
        <w:gridCol w:w="1800"/>
        <w:gridCol w:w="2034"/>
      </w:tblGrid>
      <w:tr w:rsidR="007064C6" w:rsidRPr="002F425C" w:rsidTr="00256941">
        <w:trPr>
          <w:trHeight w:val="535"/>
        </w:trPr>
        <w:tc>
          <w:tcPr>
            <w:tcW w:w="4428" w:type="dxa"/>
          </w:tcPr>
          <w:p w:rsidR="007064C6" w:rsidRPr="002F425C" w:rsidRDefault="007064C6" w:rsidP="00256941">
            <w:pPr>
              <w:jc w:val="center"/>
              <w:rPr>
                <w:b/>
                <w:i/>
              </w:rPr>
            </w:pPr>
            <w:r w:rsidRPr="002F425C">
              <w:rPr>
                <w:b/>
                <w:i/>
              </w:rPr>
              <w:t>Наименование вида дохода</w:t>
            </w:r>
          </w:p>
        </w:tc>
        <w:tc>
          <w:tcPr>
            <w:tcW w:w="2160" w:type="dxa"/>
          </w:tcPr>
          <w:p w:rsidR="007064C6" w:rsidRPr="002F425C" w:rsidRDefault="007064C6" w:rsidP="00256941">
            <w:pPr>
              <w:jc w:val="center"/>
              <w:rPr>
                <w:b/>
                <w:i/>
              </w:rPr>
            </w:pPr>
            <w:r w:rsidRPr="002F425C">
              <w:rPr>
                <w:b/>
                <w:i/>
              </w:rPr>
              <w:t xml:space="preserve">Поступления за </w:t>
            </w:r>
            <w:smartTag w:uri="urn:schemas-microsoft-com:office:smarttags" w:element="metricconverter">
              <w:smartTagPr>
                <w:attr w:name="ProductID" w:val="2011 г"/>
              </w:smartTagPr>
              <w:r w:rsidRPr="002F425C">
                <w:rPr>
                  <w:b/>
                  <w:i/>
                </w:rPr>
                <w:t>2011 г</w:t>
              </w:r>
            </w:smartTag>
            <w:r w:rsidRPr="002F425C">
              <w:rPr>
                <w:b/>
                <w:i/>
              </w:rPr>
              <w:t>., тыс.руб.</w:t>
            </w:r>
          </w:p>
        </w:tc>
        <w:tc>
          <w:tcPr>
            <w:tcW w:w="1800" w:type="dxa"/>
          </w:tcPr>
          <w:p w:rsidR="007064C6" w:rsidRPr="002F425C" w:rsidRDefault="007064C6" w:rsidP="00256941">
            <w:pPr>
              <w:jc w:val="center"/>
              <w:rPr>
                <w:b/>
                <w:i/>
              </w:rPr>
            </w:pPr>
            <w:r w:rsidRPr="002F425C">
              <w:rPr>
                <w:b/>
                <w:i/>
              </w:rPr>
              <w:t>Поступления за 2012г., тыс.руб.</w:t>
            </w:r>
          </w:p>
        </w:tc>
        <w:tc>
          <w:tcPr>
            <w:tcW w:w="2034" w:type="dxa"/>
          </w:tcPr>
          <w:p w:rsidR="007064C6" w:rsidRPr="002F425C" w:rsidRDefault="007064C6" w:rsidP="00256941">
            <w:pPr>
              <w:jc w:val="center"/>
              <w:rPr>
                <w:b/>
                <w:i/>
              </w:rPr>
            </w:pPr>
            <w:r w:rsidRPr="002F425C">
              <w:rPr>
                <w:b/>
                <w:i/>
              </w:rPr>
              <w:t>Темп роста, %</w:t>
            </w:r>
          </w:p>
        </w:tc>
      </w:tr>
      <w:tr w:rsidR="007064C6" w:rsidRPr="002F425C" w:rsidTr="00256941">
        <w:tc>
          <w:tcPr>
            <w:tcW w:w="4428" w:type="dxa"/>
          </w:tcPr>
          <w:p w:rsidR="007064C6" w:rsidRPr="002F425C" w:rsidRDefault="007064C6" w:rsidP="00256941">
            <w:pPr>
              <w:jc w:val="center"/>
            </w:pPr>
            <w:r w:rsidRPr="002F425C">
              <w:t>Безвозмездные поступления, в том числе:</w:t>
            </w:r>
          </w:p>
        </w:tc>
        <w:tc>
          <w:tcPr>
            <w:tcW w:w="2160" w:type="dxa"/>
          </w:tcPr>
          <w:p w:rsidR="007064C6" w:rsidRPr="002F425C" w:rsidRDefault="007064C6" w:rsidP="00256941">
            <w:pPr>
              <w:jc w:val="center"/>
            </w:pPr>
            <w:r w:rsidRPr="002F425C">
              <w:t>5967,4</w:t>
            </w:r>
          </w:p>
        </w:tc>
        <w:tc>
          <w:tcPr>
            <w:tcW w:w="1800" w:type="dxa"/>
          </w:tcPr>
          <w:p w:rsidR="007064C6" w:rsidRPr="002F425C" w:rsidRDefault="007064C6" w:rsidP="00256941">
            <w:pPr>
              <w:jc w:val="center"/>
            </w:pPr>
            <w:r w:rsidRPr="002F425C">
              <w:t>10212,9</w:t>
            </w:r>
          </w:p>
        </w:tc>
        <w:tc>
          <w:tcPr>
            <w:tcW w:w="2034" w:type="dxa"/>
          </w:tcPr>
          <w:p w:rsidR="007064C6" w:rsidRPr="002F425C" w:rsidRDefault="007064C6" w:rsidP="00256941">
            <w:pPr>
              <w:jc w:val="center"/>
            </w:pPr>
          </w:p>
        </w:tc>
      </w:tr>
      <w:tr w:rsidR="007064C6" w:rsidRPr="002F425C" w:rsidTr="00256941">
        <w:tc>
          <w:tcPr>
            <w:tcW w:w="4428" w:type="dxa"/>
          </w:tcPr>
          <w:p w:rsidR="007064C6" w:rsidRPr="002F425C" w:rsidRDefault="007064C6" w:rsidP="00256941">
            <w:pPr>
              <w:jc w:val="center"/>
            </w:pPr>
            <w:r w:rsidRPr="002F425C">
              <w:t>Дотации</w:t>
            </w:r>
          </w:p>
        </w:tc>
        <w:tc>
          <w:tcPr>
            <w:tcW w:w="2160" w:type="dxa"/>
          </w:tcPr>
          <w:p w:rsidR="007064C6" w:rsidRPr="002F425C" w:rsidRDefault="007064C6" w:rsidP="00256941">
            <w:pPr>
              <w:jc w:val="center"/>
            </w:pPr>
            <w:r w:rsidRPr="002F425C">
              <w:t>2704,0</w:t>
            </w:r>
          </w:p>
        </w:tc>
        <w:tc>
          <w:tcPr>
            <w:tcW w:w="1800" w:type="dxa"/>
          </w:tcPr>
          <w:p w:rsidR="007064C6" w:rsidRPr="002F425C" w:rsidRDefault="007064C6" w:rsidP="00256941">
            <w:pPr>
              <w:jc w:val="center"/>
            </w:pPr>
            <w:r w:rsidRPr="002F425C">
              <w:t>2951,0</w:t>
            </w:r>
          </w:p>
        </w:tc>
        <w:tc>
          <w:tcPr>
            <w:tcW w:w="2034" w:type="dxa"/>
          </w:tcPr>
          <w:p w:rsidR="007064C6" w:rsidRPr="002F425C" w:rsidRDefault="007064C6" w:rsidP="00256941">
            <w:pPr>
              <w:jc w:val="center"/>
            </w:pPr>
          </w:p>
        </w:tc>
      </w:tr>
      <w:tr w:rsidR="007064C6" w:rsidRPr="002F425C" w:rsidTr="00256941">
        <w:tc>
          <w:tcPr>
            <w:tcW w:w="4428" w:type="dxa"/>
          </w:tcPr>
          <w:p w:rsidR="007064C6" w:rsidRPr="002F425C" w:rsidRDefault="007064C6" w:rsidP="00256941">
            <w:pPr>
              <w:jc w:val="center"/>
            </w:pPr>
            <w:r w:rsidRPr="002F425C">
              <w:t>Субсидии</w:t>
            </w:r>
          </w:p>
        </w:tc>
        <w:tc>
          <w:tcPr>
            <w:tcW w:w="2160" w:type="dxa"/>
          </w:tcPr>
          <w:p w:rsidR="007064C6" w:rsidRPr="002F425C" w:rsidRDefault="007064C6" w:rsidP="00256941">
            <w:pPr>
              <w:jc w:val="center"/>
            </w:pPr>
          </w:p>
        </w:tc>
        <w:tc>
          <w:tcPr>
            <w:tcW w:w="1800" w:type="dxa"/>
          </w:tcPr>
          <w:p w:rsidR="007064C6" w:rsidRPr="002F425C" w:rsidRDefault="007064C6" w:rsidP="00256941">
            <w:pPr>
              <w:jc w:val="center"/>
            </w:pPr>
          </w:p>
        </w:tc>
        <w:tc>
          <w:tcPr>
            <w:tcW w:w="2034" w:type="dxa"/>
          </w:tcPr>
          <w:p w:rsidR="007064C6" w:rsidRPr="002F425C" w:rsidRDefault="007064C6" w:rsidP="00256941">
            <w:pPr>
              <w:jc w:val="center"/>
            </w:pPr>
          </w:p>
        </w:tc>
      </w:tr>
      <w:tr w:rsidR="007064C6" w:rsidRPr="002F425C" w:rsidTr="00256941">
        <w:tc>
          <w:tcPr>
            <w:tcW w:w="4428" w:type="dxa"/>
          </w:tcPr>
          <w:p w:rsidR="007064C6" w:rsidRPr="002F425C" w:rsidRDefault="007064C6" w:rsidP="00256941">
            <w:pPr>
              <w:jc w:val="center"/>
            </w:pPr>
            <w:r w:rsidRPr="002F425C">
              <w:t>Субвенции</w:t>
            </w:r>
          </w:p>
        </w:tc>
        <w:tc>
          <w:tcPr>
            <w:tcW w:w="2160" w:type="dxa"/>
          </w:tcPr>
          <w:p w:rsidR="007064C6" w:rsidRPr="002F425C" w:rsidRDefault="007064C6" w:rsidP="00256941">
            <w:pPr>
              <w:jc w:val="center"/>
            </w:pPr>
            <w:r w:rsidRPr="002F425C">
              <w:t>85,3</w:t>
            </w:r>
          </w:p>
        </w:tc>
        <w:tc>
          <w:tcPr>
            <w:tcW w:w="1800" w:type="dxa"/>
          </w:tcPr>
          <w:p w:rsidR="007064C6" w:rsidRPr="002F425C" w:rsidRDefault="007064C6" w:rsidP="00256941">
            <w:pPr>
              <w:jc w:val="center"/>
            </w:pPr>
            <w:r w:rsidRPr="002F425C">
              <w:t>108,0</w:t>
            </w:r>
          </w:p>
        </w:tc>
        <w:tc>
          <w:tcPr>
            <w:tcW w:w="2034" w:type="dxa"/>
          </w:tcPr>
          <w:p w:rsidR="007064C6" w:rsidRPr="002F425C" w:rsidRDefault="007064C6" w:rsidP="00256941">
            <w:pPr>
              <w:jc w:val="center"/>
            </w:pPr>
          </w:p>
        </w:tc>
      </w:tr>
      <w:tr w:rsidR="007064C6" w:rsidRPr="002F425C" w:rsidTr="00256941">
        <w:tc>
          <w:tcPr>
            <w:tcW w:w="4428" w:type="dxa"/>
          </w:tcPr>
          <w:p w:rsidR="007064C6" w:rsidRPr="002F425C" w:rsidRDefault="007064C6" w:rsidP="00256941">
            <w:pPr>
              <w:jc w:val="center"/>
            </w:pPr>
            <w:r w:rsidRPr="002F425C">
              <w:t>Межбюджетные трансферты</w:t>
            </w:r>
          </w:p>
        </w:tc>
        <w:tc>
          <w:tcPr>
            <w:tcW w:w="2160" w:type="dxa"/>
          </w:tcPr>
          <w:p w:rsidR="007064C6" w:rsidRPr="002F425C" w:rsidRDefault="007064C6" w:rsidP="00256941">
            <w:pPr>
              <w:jc w:val="center"/>
            </w:pPr>
            <w:r w:rsidRPr="002F425C">
              <w:t>3178,1</w:t>
            </w:r>
          </w:p>
        </w:tc>
        <w:tc>
          <w:tcPr>
            <w:tcW w:w="1800" w:type="dxa"/>
          </w:tcPr>
          <w:p w:rsidR="007064C6" w:rsidRPr="002F425C" w:rsidRDefault="007064C6" w:rsidP="00256941">
            <w:pPr>
              <w:jc w:val="center"/>
            </w:pPr>
            <w:r w:rsidRPr="002F425C">
              <w:t>7153,9</w:t>
            </w:r>
          </w:p>
        </w:tc>
        <w:tc>
          <w:tcPr>
            <w:tcW w:w="2034" w:type="dxa"/>
          </w:tcPr>
          <w:p w:rsidR="007064C6" w:rsidRPr="002F425C" w:rsidRDefault="007064C6" w:rsidP="00256941">
            <w:pPr>
              <w:jc w:val="center"/>
            </w:pPr>
          </w:p>
        </w:tc>
      </w:tr>
    </w:tbl>
    <w:p w:rsidR="007064C6" w:rsidRPr="002F425C" w:rsidRDefault="007064C6" w:rsidP="00256941">
      <w:pPr>
        <w:pStyle w:val="Report"/>
        <w:spacing w:line="240" w:lineRule="auto"/>
        <w:rPr>
          <w:color w:val="FF0000"/>
        </w:rPr>
      </w:pPr>
    </w:p>
    <w:p w:rsidR="007064C6" w:rsidRPr="002F425C" w:rsidRDefault="007064C6" w:rsidP="00256941">
      <w:pPr>
        <w:pStyle w:val="Report"/>
        <w:spacing w:line="240" w:lineRule="auto"/>
      </w:pPr>
      <w:r w:rsidRPr="002F425C">
        <w:t xml:space="preserve">    Безвозмездные поступления за 2012 год из областного бюджета по сравнению с отчетным периодом прошлого года увеличились на 4245,5 тыс.руб. или на 71,1 %. Сумма дотаций увеличилась на 247,0 тыс. рублей или на 9,1%, увеличились поступления межбюджетных трансфертов на сумму 3975,8 тыс.руб.или на 225 %, субвенции на 26,6 % или на 22,7тыс.руб.</w:t>
      </w:r>
    </w:p>
    <w:p w:rsidR="007064C6" w:rsidRPr="002F425C" w:rsidRDefault="007064C6" w:rsidP="00256941">
      <w:pPr>
        <w:pStyle w:val="Report"/>
        <w:spacing w:line="240" w:lineRule="auto"/>
      </w:pPr>
      <w:r w:rsidRPr="002F425C">
        <w:t>Такой прирост бюджета поселения в течении года свидетельствует об активной работе Администрации Иштанское  сельского поселения по участию в областных программах.</w:t>
      </w:r>
    </w:p>
    <w:p w:rsidR="007064C6" w:rsidRPr="002F425C" w:rsidRDefault="007064C6" w:rsidP="00915C78">
      <w:pPr>
        <w:pStyle w:val="NormalWeb"/>
      </w:pPr>
      <w:r w:rsidRPr="002F425C">
        <w:tab/>
        <w:t xml:space="preserve">В силу сложившегося уровня экономического развития МО Иштанское  сельское поселение высокодотационное, за </w:t>
      </w:r>
      <w:smartTag w:uri="urn:schemas-microsoft-com:office:smarttags" w:element="metricconverter">
        <w:smartTagPr>
          <w:attr w:name="ProductID" w:val="2012 г"/>
        </w:smartTagPr>
        <w:r w:rsidRPr="002F425C">
          <w:t>2012 г</w:t>
        </w:r>
      </w:smartTag>
      <w:r w:rsidRPr="002F425C">
        <w:t xml:space="preserve">. удельный вес финансовой помощи в доходах местного бюджета поселения составил 95,6 %, За </w:t>
      </w:r>
      <w:smartTag w:uri="urn:schemas-microsoft-com:office:smarttags" w:element="metricconverter">
        <w:smartTagPr>
          <w:attr w:name="ProductID" w:val="2011 г"/>
        </w:smartTagPr>
        <w:r w:rsidRPr="002F425C">
          <w:t>2011 г</w:t>
        </w:r>
      </w:smartTag>
      <w:r w:rsidRPr="002F425C">
        <w:t>. было 94,9 %.</w:t>
      </w:r>
    </w:p>
    <w:p w:rsidR="007064C6" w:rsidRPr="002F425C" w:rsidRDefault="007064C6" w:rsidP="00915C78">
      <w:pPr>
        <w:pStyle w:val="NormalWeb"/>
      </w:pPr>
      <w:r w:rsidRPr="002F425C">
        <w:t>Межбюджетные отношения  муниципального образования  Иштанское  сельское поселение:</w:t>
      </w:r>
    </w:p>
    <w:p w:rsidR="007064C6" w:rsidRPr="002F425C" w:rsidRDefault="007064C6" w:rsidP="00256941">
      <w:pPr>
        <w:jc w:val="both"/>
      </w:pPr>
      <w:r w:rsidRPr="002F425C">
        <w:tab/>
        <w:t xml:space="preserve">Расходы МО Иштанское </w:t>
      </w:r>
      <w:r w:rsidRPr="002F425C">
        <w:rPr>
          <w:bCs/>
        </w:rPr>
        <w:t xml:space="preserve"> сельское поселение</w:t>
      </w:r>
      <w:r w:rsidRPr="002F425C">
        <w:t xml:space="preserve"> по предоставлению межбюджетных трансфертов за 2012г. произведены в сумме 10212,9 тыс.руб. или 95,6 % годовых бюджетных назначений, в том числе за счет:</w:t>
      </w:r>
    </w:p>
    <w:p w:rsidR="007064C6" w:rsidRPr="002F425C" w:rsidRDefault="007064C6" w:rsidP="00256941">
      <w:pPr>
        <w:jc w:val="both"/>
      </w:pPr>
      <w:r w:rsidRPr="002F425C">
        <w:t xml:space="preserve">- Дотаций на выравнивание уровня бюджетной обеспеченности в сумме  - 2951,0 тыс.руб., </w:t>
      </w:r>
    </w:p>
    <w:p w:rsidR="007064C6" w:rsidRPr="002F425C" w:rsidRDefault="007064C6" w:rsidP="00256941">
      <w:pPr>
        <w:jc w:val="both"/>
      </w:pPr>
      <w:r w:rsidRPr="002F425C">
        <w:t>Субвенция местным бюджетам на осуществление полномочий по первичному воинскому учету – 108,0 тыс. руб.;</w:t>
      </w:r>
    </w:p>
    <w:p w:rsidR="007064C6" w:rsidRPr="002F425C" w:rsidRDefault="007064C6" w:rsidP="00256941">
      <w:pPr>
        <w:jc w:val="both"/>
      </w:pPr>
      <w:r w:rsidRPr="002F425C">
        <w:t>- Иные межбюджетные трансферты – 7153,9 тыс.руб.</w:t>
      </w:r>
    </w:p>
    <w:p w:rsidR="007064C6" w:rsidRPr="002F425C" w:rsidRDefault="007064C6" w:rsidP="00256941">
      <w:pPr>
        <w:jc w:val="both"/>
      </w:pPr>
      <w:r w:rsidRPr="002F425C">
        <w:tab/>
        <w:t>Итак, очевидна недостаточная финансовая обеспеченность сельского поселения, бюджет поселения в львиной доле являются дотационным.</w:t>
      </w:r>
    </w:p>
    <w:p w:rsidR="007064C6" w:rsidRPr="002F425C" w:rsidRDefault="007064C6" w:rsidP="00EF4107">
      <w:pPr>
        <w:pStyle w:val="Heading2"/>
        <w:spacing w:after="240"/>
        <w:ind w:left="720"/>
        <w:jc w:val="center"/>
        <w:rPr>
          <w:rFonts w:ascii="Times New Roman" w:hAnsi="Times New Roman"/>
          <w:bCs/>
        </w:rPr>
      </w:pPr>
      <w:r w:rsidRPr="002F425C">
        <w:rPr>
          <w:rFonts w:ascii="Times New Roman" w:hAnsi="Times New Roman"/>
          <w:bCs/>
        </w:rPr>
        <w:t>1.6. УРОВЕНЬ И КАЧЕСТВО ЖИЗНИ НАСЕЛЕНИЯ.</w:t>
      </w:r>
      <w:bookmarkEnd w:id="1"/>
    </w:p>
    <w:p w:rsidR="007064C6" w:rsidRPr="002F425C" w:rsidRDefault="007064C6" w:rsidP="00CA4669">
      <w:pPr>
        <w:spacing w:line="360" w:lineRule="auto"/>
        <w:ind w:firstLine="708"/>
      </w:pPr>
      <w:r w:rsidRPr="002F425C">
        <w:t>1.6.1. УРОВЕНЬ ЖИЗНИ НАСЕЛЕНИЯ ИШТАНСКОГО СЕЛЬСКОГО ПОСЕЛЕНИЯ</w:t>
      </w:r>
    </w:p>
    <w:p w:rsidR="007064C6" w:rsidRPr="002F425C" w:rsidRDefault="007064C6" w:rsidP="00D47471">
      <w:pPr>
        <w:ind w:firstLine="567"/>
        <w:jc w:val="both"/>
      </w:pPr>
      <w:r w:rsidRPr="002F425C">
        <w:t>Уровень доходов населения в Иштанском  сельском поселении  является низким.</w:t>
      </w:r>
    </w:p>
    <w:p w:rsidR="007064C6" w:rsidRPr="002F425C" w:rsidRDefault="007064C6" w:rsidP="00D47471">
      <w:pPr>
        <w:pStyle w:val="Report"/>
        <w:spacing w:line="240" w:lineRule="auto"/>
      </w:pPr>
      <w:r w:rsidRPr="002F425C">
        <w:rPr>
          <w:szCs w:val="24"/>
        </w:rPr>
        <w:t>Темпы</w:t>
      </w:r>
      <w:r w:rsidRPr="002F425C">
        <w:t xml:space="preserve"> роста заработной платы в районе, в том числе и в Иштанском сельском поселении,  опережают темпы роста цен на потребительские товары и услуги, в то время как темпы роста пенсий от них отстают. Вместе с тем сам размер заработной платы в сравнении с величиной прожиточного минимума низок, практически позволяя обеспечивать жизнь только самого работника. Размер же выплачиваемой пенсии не обеспечивает в полной мере жизнеспособности самого её получателя (см.Таблицу 9).</w:t>
      </w:r>
    </w:p>
    <w:p w:rsidR="007064C6" w:rsidRPr="002F425C" w:rsidRDefault="007064C6" w:rsidP="00D47471">
      <w:pPr>
        <w:pStyle w:val="Report"/>
        <w:spacing w:line="240" w:lineRule="auto"/>
        <w:ind w:firstLine="708"/>
      </w:pPr>
      <w:r w:rsidRPr="002F425C">
        <w:t>В свою очередь низкий уровень трудовых доходов населения Кривошеинского района в совокупности с недостаточным размером пенсий ведёт к необходимости осуществления больших объёмов социальных выплат, порождает иждивенческие настроения. В связи с низким уровнем семейного дохода утрачивается возможность родителей должным образом содержать детей, обеспечивать их жизнь, воспитание. В районе растёт число детей и подростков, оставшихся без попечительства родителей.</w:t>
      </w:r>
    </w:p>
    <w:p w:rsidR="007064C6" w:rsidRPr="002F425C" w:rsidRDefault="007064C6" w:rsidP="00915C78">
      <w:pPr>
        <w:pStyle w:val="NormalWeb"/>
      </w:pPr>
      <w:r w:rsidRPr="002F425C">
        <w:rPr>
          <w:caps/>
        </w:rPr>
        <w:t>Т</w:t>
      </w:r>
      <w:r w:rsidRPr="002F425C">
        <w:t>аблица № 9. Основные показатели уровня жизни населения Кривошеинского района</w:t>
      </w:r>
    </w:p>
    <w:p w:rsidR="007064C6" w:rsidRPr="002F425C" w:rsidRDefault="007064C6" w:rsidP="00915C78">
      <w:pPr>
        <w:pStyle w:val="NormalWeb"/>
      </w:pPr>
    </w:p>
    <w:tbl>
      <w:tblPr>
        <w:tblW w:w="5098" w:type="pct"/>
        <w:tblBorders>
          <w:top w:val="double" w:sz="6" w:space="0" w:color="auto"/>
          <w:left w:val="single" w:sz="6" w:space="0" w:color="auto"/>
          <w:right w:val="single" w:sz="6" w:space="0" w:color="auto"/>
        </w:tblBorders>
        <w:tblCellMar>
          <w:left w:w="70" w:type="dxa"/>
          <w:right w:w="70" w:type="dxa"/>
        </w:tblCellMar>
        <w:tblLook w:val="00A0"/>
      </w:tblPr>
      <w:tblGrid>
        <w:gridCol w:w="4455"/>
        <w:gridCol w:w="951"/>
        <w:gridCol w:w="761"/>
        <w:gridCol w:w="952"/>
        <w:gridCol w:w="952"/>
        <w:gridCol w:w="954"/>
        <w:gridCol w:w="762"/>
        <w:gridCol w:w="762"/>
      </w:tblGrid>
      <w:tr w:rsidR="007064C6" w:rsidRPr="002F425C" w:rsidTr="00EF4107">
        <w:trPr>
          <w:tblHeader/>
        </w:trPr>
        <w:tc>
          <w:tcPr>
            <w:tcW w:w="2112" w:type="pct"/>
            <w:tcBorders>
              <w:top w:val="double" w:sz="6" w:space="0" w:color="auto"/>
              <w:left w:val="single" w:sz="4" w:space="0" w:color="auto"/>
              <w:bottom w:val="single" w:sz="4" w:space="0" w:color="auto"/>
              <w:right w:val="single" w:sz="4" w:space="0" w:color="auto"/>
            </w:tcBorders>
          </w:tcPr>
          <w:p w:rsidR="007064C6" w:rsidRPr="002F425C" w:rsidRDefault="007064C6">
            <w:pPr>
              <w:spacing w:line="240" w:lineRule="atLeast"/>
              <w:jc w:val="center"/>
              <w:rPr>
                <w:sz w:val="20"/>
              </w:rPr>
            </w:pPr>
            <w:r w:rsidRPr="002F425C">
              <w:rPr>
                <w:sz w:val="20"/>
              </w:rPr>
              <w:t>Показатели</w:t>
            </w:r>
          </w:p>
        </w:tc>
        <w:tc>
          <w:tcPr>
            <w:tcW w:w="451" w:type="pct"/>
            <w:tcBorders>
              <w:top w:val="double" w:sz="6" w:space="0" w:color="auto"/>
              <w:left w:val="single" w:sz="4" w:space="0" w:color="auto"/>
              <w:bottom w:val="single" w:sz="4" w:space="0" w:color="auto"/>
              <w:right w:val="nil"/>
            </w:tcBorders>
            <w:vAlign w:val="bottom"/>
          </w:tcPr>
          <w:p w:rsidR="007064C6" w:rsidRPr="002F425C" w:rsidRDefault="007064C6">
            <w:pPr>
              <w:spacing w:line="240" w:lineRule="atLeast"/>
              <w:jc w:val="center"/>
              <w:rPr>
                <w:caps/>
                <w:sz w:val="20"/>
              </w:rPr>
            </w:pPr>
            <w:r w:rsidRPr="002F425C">
              <w:rPr>
                <w:caps/>
                <w:sz w:val="20"/>
              </w:rPr>
              <w:t>2005</w:t>
            </w:r>
          </w:p>
        </w:tc>
        <w:tc>
          <w:tcPr>
            <w:tcW w:w="361" w:type="pct"/>
            <w:tcBorders>
              <w:top w:val="double" w:sz="6" w:space="0" w:color="auto"/>
              <w:left w:val="single" w:sz="4" w:space="0" w:color="auto"/>
              <w:bottom w:val="single" w:sz="4" w:space="0" w:color="auto"/>
              <w:right w:val="nil"/>
            </w:tcBorders>
            <w:vAlign w:val="bottom"/>
          </w:tcPr>
          <w:p w:rsidR="007064C6" w:rsidRPr="002F425C" w:rsidRDefault="007064C6">
            <w:pPr>
              <w:spacing w:line="240" w:lineRule="atLeast"/>
              <w:jc w:val="center"/>
              <w:rPr>
                <w:caps/>
                <w:sz w:val="20"/>
              </w:rPr>
            </w:pPr>
            <w:r w:rsidRPr="002F425C">
              <w:rPr>
                <w:caps/>
                <w:sz w:val="20"/>
              </w:rPr>
              <w:t>2006</w:t>
            </w:r>
          </w:p>
        </w:tc>
        <w:tc>
          <w:tcPr>
            <w:tcW w:w="451" w:type="pct"/>
            <w:tcBorders>
              <w:top w:val="double" w:sz="6" w:space="0" w:color="auto"/>
              <w:left w:val="single" w:sz="4" w:space="0" w:color="auto"/>
              <w:bottom w:val="single" w:sz="4" w:space="0" w:color="auto"/>
              <w:right w:val="nil"/>
            </w:tcBorders>
            <w:vAlign w:val="bottom"/>
          </w:tcPr>
          <w:p w:rsidR="007064C6" w:rsidRPr="002F425C" w:rsidRDefault="007064C6">
            <w:pPr>
              <w:spacing w:line="240" w:lineRule="atLeast"/>
              <w:jc w:val="center"/>
              <w:rPr>
                <w:caps/>
                <w:sz w:val="20"/>
              </w:rPr>
            </w:pPr>
            <w:r w:rsidRPr="002F425C">
              <w:rPr>
                <w:caps/>
                <w:sz w:val="20"/>
              </w:rPr>
              <w:t>2007</w:t>
            </w:r>
          </w:p>
        </w:tc>
        <w:tc>
          <w:tcPr>
            <w:tcW w:w="451" w:type="pct"/>
            <w:tcBorders>
              <w:top w:val="double" w:sz="6" w:space="0" w:color="auto"/>
              <w:left w:val="single" w:sz="4" w:space="0" w:color="auto"/>
              <w:bottom w:val="single" w:sz="4" w:space="0" w:color="auto"/>
              <w:right w:val="nil"/>
            </w:tcBorders>
            <w:vAlign w:val="bottom"/>
          </w:tcPr>
          <w:p w:rsidR="007064C6" w:rsidRPr="002F425C" w:rsidRDefault="007064C6">
            <w:pPr>
              <w:spacing w:line="240" w:lineRule="atLeast"/>
              <w:jc w:val="center"/>
              <w:rPr>
                <w:caps/>
                <w:sz w:val="20"/>
              </w:rPr>
            </w:pPr>
            <w:r w:rsidRPr="002F425C">
              <w:rPr>
                <w:caps/>
                <w:sz w:val="20"/>
              </w:rPr>
              <w:t>2008</w:t>
            </w:r>
          </w:p>
        </w:tc>
        <w:tc>
          <w:tcPr>
            <w:tcW w:w="452" w:type="pct"/>
            <w:tcBorders>
              <w:top w:val="double" w:sz="6" w:space="0" w:color="auto"/>
              <w:left w:val="single" w:sz="4" w:space="0" w:color="auto"/>
              <w:bottom w:val="single" w:sz="4" w:space="0" w:color="auto"/>
              <w:right w:val="nil"/>
            </w:tcBorders>
            <w:vAlign w:val="bottom"/>
          </w:tcPr>
          <w:p w:rsidR="007064C6" w:rsidRPr="002F425C" w:rsidRDefault="007064C6">
            <w:pPr>
              <w:spacing w:line="240" w:lineRule="atLeast"/>
              <w:jc w:val="center"/>
              <w:rPr>
                <w:caps/>
                <w:sz w:val="20"/>
              </w:rPr>
            </w:pPr>
            <w:r w:rsidRPr="002F425C">
              <w:rPr>
                <w:caps/>
                <w:sz w:val="20"/>
              </w:rPr>
              <w:t>2009</w:t>
            </w:r>
          </w:p>
        </w:tc>
        <w:tc>
          <w:tcPr>
            <w:tcW w:w="361" w:type="pct"/>
            <w:tcBorders>
              <w:top w:val="double" w:sz="6" w:space="0" w:color="auto"/>
              <w:left w:val="single" w:sz="4" w:space="0" w:color="auto"/>
              <w:bottom w:val="single" w:sz="4" w:space="0" w:color="auto"/>
              <w:right w:val="single" w:sz="4" w:space="0" w:color="auto"/>
            </w:tcBorders>
            <w:vAlign w:val="bottom"/>
          </w:tcPr>
          <w:p w:rsidR="007064C6" w:rsidRPr="002F425C" w:rsidRDefault="007064C6">
            <w:pPr>
              <w:spacing w:line="240" w:lineRule="atLeast"/>
              <w:jc w:val="center"/>
              <w:rPr>
                <w:caps/>
                <w:sz w:val="20"/>
              </w:rPr>
            </w:pPr>
            <w:r w:rsidRPr="002F425C">
              <w:rPr>
                <w:caps/>
                <w:sz w:val="20"/>
              </w:rPr>
              <w:t xml:space="preserve">2010  </w:t>
            </w:r>
          </w:p>
        </w:tc>
        <w:tc>
          <w:tcPr>
            <w:tcW w:w="362" w:type="pct"/>
            <w:tcBorders>
              <w:top w:val="double" w:sz="6" w:space="0" w:color="auto"/>
              <w:left w:val="single" w:sz="4" w:space="0" w:color="auto"/>
              <w:bottom w:val="single" w:sz="4" w:space="0" w:color="auto"/>
              <w:right w:val="single" w:sz="4" w:space="0" w:color="auto"/>
            </w:tcBorders>
            <w:vAlign w:val="bottom"/>
          </w:tcPr>
          <w:p w:rsidR="007064C6" w:rsidRPr="002F425C" w:rsidRDefault="007064C6">
            <w:pPr>
              <w:spacing w:line="240" w:lineRule="atLeast"/>
              <w:jc w:val="center"/>
              <w:rPr>
                <w:caps/>
                <w:sz w:val="20"/>
              </w:rPr>
            </w:pPr>
            <w:r w:rsidRPr="002F425C">
              <w:rPr>
                <w:caps/>
                <w:sz w:val="20"/>
              </w:rPr>
              <w:t>2011</w:t>
            </w:r>
          </w:p>
        </w:tc>
      </w:tr>
      <w:tr w:rsidR="007064C6" w:rsidRPr="002F425C" w:rsidTr="00EF4107">
        <w:tc>
          <w:tcPr>
            <w:tcW w:w="2112" w:type="pct"/>
            <w:tcBorders>
              <w:top w:val="nil"/>
              <w:left w:val="single" w:sz="4" w:space="0" w:color="auto"/>
              <w:bottom w:val="nil"/>
              <w:right w:val="single" w:sz="4" w:space="0" w:color="auto"/>
            </w:tcBorders>
          </w:tcPr>
          <w:p w:rsidR="007064C6" w:rsidRPr="002F425C" w:rsidRDefault="007064C6">
            <w:pPr>
              <w:spacing w:line="240" w:lineRule="atLeast"/>
              <w:rPr>
                <w:sz w:val="20"/>
              </w:rPr>
            </w:pPr>
            <w:r w:rsidRPr="002F425C">
              <w:rPr>
                <w:sz w:val="20"/>
              </w:rPr>
              <w:t xml:space="preserve">Среднемесячная номинальная начисленная заработная плата работающих в организациях  руб. </w:t>
            </w:r>
          </w:p>
        </w:tc>
        <w:tc>
          <w:tcPr>
            <w:tcW w:w="451" w:type="pct"/>
            <w:tcBorders>
              <w:top w:val="nil"/>
              <w:left w:val="single" w:sz="4" w:space="0" w:color="auto"/>
              <w:bottom w:val="nil"/>
              <w:right w:val="nil"/>
            </w:tcBorders>
            <w:vAlign w:val="center"/>
          </w:tcPr>
          <w:p w:rsidR="007064C6" w:rsidRPr="002F425C" w:rsidRDefault="007064C6">
            <w:pPr>
              <w:spacing w:line="240" w:lineRule="atLeast"/>
              <w:ind w:left="-250" w:right="-42"/>
              <w:jc w:val="center"/>
              <w:rPr>
                <w:sz w:val="20"/>
              </w:rPr>
            </w:pPr>
            <w:r w:rsidRPr="002F425C">
              <w:rPr>
                <w:sz w:val="20"/>
              </w:rPr>
              <w:t xml:space="preserve"> 6592,9</w:t>
            </w:r>
          </w:p>
        </w:tc>
        <w:tc>
          <w:tcPr>
            <w:tcW w:w="361" w:type="pct"/>
            <w:tcBorders>
              <w:top w:val="nil"/>
              <w:left w:val="single" w:sz="4" w:space="0" w:color="auto"/>
              <w:bottom w:val="nil"/>
              <w:right w:val="nil"/>
            </w:tcBorders>
            <w:vAlign w:val="center"/>
          </w:tcPr>
          <w:p w:rsidR="007064C6" w:rsidRPr="002F425C" w:rsidRDefault="007064C6">
            <w:pPr>
              <w:spacing w:line="240" w:lineRule="atLeast"/>
              <w:ind w:left="-250" w:right="-42"/>
              <w:jc w:val="center"/>
              <w:rPr>
                <w:sz w:val="20"/>
              </w:rPr>
            </w:pPr>
            <w:r w:rsidRPr="002F425C">
              <w:rPr>
                <w:sz w:val="20"/>
              </w:rPr>
              <w:t xml:space="preserve">   8363,8</w:t>
            </w:r>
          </w:p>
        </w:tc>
        <w:tc>
          <w:tcPr>
            <w:tcW w:w="451" w:type="pct"/>
            <w:tcBorders>
              <w:top w:val="nil"/>
              <w:left w:val="single" w:sz="4" w:space="0" w:color="auto"/>
              <w:bottom w:val="nil"/>
              <w:right w:val="nil"/>
            </w:tcBorders>
            <w:vAlign w:val="center"/>
          </w:tcPr>
          <w:p w:rsidR="007064C6" w:rsidRPr="002F425C" w:rsidRDefault="007064C6">
            <w:pPr>
              <w:spacing w:line="240" w:lineRule="atLeast"/>
              <w:ind w:left="-250" w:right="-42"/>
              <w:jc w:val="center"/>
              <w:rPr>
                <w:sz w:val="20"/>
              </w:rPr>
            </w:pPr>
            <w:r w:rsidRPr="002F425C">
              <w:rPr>
                <w:sz w:val="20"/>
              </w:rPr>
              <w:t xml:space="preserve">  10586,9</w:t>
            </w:r>
          </w:p>
        </w:tc>
        <w:tc>
          <w:tcPr>
            <w:tcW w:w="451" w:type="pct"/>
            <w:tcBorders>
              <w:top w:val="nil"/>
              <w:left w:val="single" w:sz="4" w:space="0" w:color="auto"/>
              <w:bottom w:val="nil"/>
              <w:right w:val="nil"/>
            </w:tcBorders>
            <w:vAlign w:val="center"/>
          </w:tcPr>
          <w:p w:rsidR="007064C6" w:rsidRPr="002F425C" w:rsidRDefault="007064C6">
            <w:pPr>
              <w:spacing w:line="240" w:lineRule="atLeast"/>
              <w:ind w:left="-250" w:right="-42"/>
              <w:jc w:val="center"/>
              <w:rPr>
                <w:sz w:val="20"/>
              </w:rPr>
            </w:pPr>
            <w:r w:rsidRPr="002F425C">
              <w:rPr>
                <w:sz w:val="20"/>
              </w:rPr>
              <w:t xml:space="preserve"> 14089,6</w:t>
            </w:r>
          </w:p>
        </w:tc>
        <w:tc>
          <w:tcPr>
            <w:tcW w:w="452" w:type="pct"/>
            <w:tcBorders>
              <w:top w:val="nil"/>
              <w:left w:val="single" w:sz="4" w:space="0" w:color="auto"/>
              <w:bottom w:val="nil"/>
              <w:right w:val="nil"/>
            </w:tcBorders>
            <w:vAlign w:val="center"/>
          </w:tcPr>
          <w:p w:rsidR="007064C6" w:rsidRPr="002F425C" w:rsidRDefault="007064C6">
            <w:pPr>
              <w:spacing w:line="240" w:lineRule="atLeast"/>
              <w:ind w:left="-250" w:right="-42"/>
              <w:jc w:val="center"/>
              <w:rPr>
                <w:sz w:val="20"/>
              </w:rPr>
            </w:pPr>
            <w:r w:rsidRPr="002F425C">
              <w:rPr>
                <w:sz w:val="20"/>
              </w:rPr>
              <w:t xml:space="preserve"> 14728,0</w:t>
            </w:r>
          </w:p>
        </w:tc>
        <w:tc>
          <w:tcPr>
            <w:tcW w:w="361" w:type="pct"/>
            <w:tcBorders>
              <w:top w:val="nil"/>
              <w:left w:val="single" w:sz="4" w:space="0" w:color="auto"/>
              <w:bottom w:val="nil"/>
              <w:right w:val="single" w:sz="4" w:space="0" w:color="auto"/>
            </w:tcBorders>
            <w:vAlign w:val="center"/>
          </w:tcPr>
          <w:p w:rsidR="007064C6" w:rsidRPr="002F425C" w:rsidRDefault="007064C6">
            <w:pPr>
              <w:spacing w:line="240" w:lineRule="atLeast"/>
              <w:ind w:left="-250" w:right="-42"/>
              <w:jc w:val="center"/>
              <w:rPr>
                <w:sz w:val="20"/>
              </w:rPr>
            </w:pPr>
            <w:r w:rsidRPr="002F425C">
              <w:rPr>
                <w:sz w:val="20"/>
              </w:rPr>
              <w:t>1  16516,5</w:t>
            </w:r>
          </w:p>
        </w:tc>
        <w:tc>
          <w:tcPr>
            <w:tcW w:w="362" w:type="pct"/>
            <w:tcBorders>
              <w:top w:val="nil"/>
              <w:left w:val="single" w:sz="4" w:space="0" w:color="auto"/>
              <w:bottom w:val="nil"/>
              <w:right w:val="single" w:sz="4" w:space="0" w:color="auto"/>
            </w:tcBorders>
            <w:vAlign w:val="center"/>
          </w:tcPr>
          <w:p w:rsidR="007064C6" w:rsidRPr="002F425C" w:rsidRDefault="007064C6">
            <w:pPr>
              <w:spacing w:line="240" w:lineRule="atLeast"/>
              <w:ind w:left="-250" w:right="-42"/>
              <w:jc w:val="center"/>
              <w:rPr>
                <w:sz w:val="20"/>
              </w:rPr>
            </w:pPr>
            <w:r w:rsidRPr="002F425C">
              <w:rPr>
                <w:sz w:val="20"/>
              </w:rPr>
              <w:t>117923,9</w:t>
            </w:r>
          </w:p>
        </w:tc>
      </w:tr>
      <w:tr w:rsidR="007064C6" w:rsidRPr="002F425C" w:rsidTr="00EF4107">
        <w:trPr>
          <w:trHeight w:val="633"/>
        </w:trPr>
        <w:tc>
          <w:tcPr>
            <w:tcW w:w="2112" w:type="pct"/>
            <w:tcBorders>
              <w:top w:val="nil"/>
              <w:left w:val="single" w:sz="4" w:space="0" w:color="auto"/>
              <w:bottom w:val="nil"/>
              <w:right w:val="single" w:sz="4" w:space="0" w:color="auto"/>
            </w:tcBorders>
          </w:tcPr>
          <w:p w:rsidR="007064C6" w:rsidRPr="002F425C" w:rsidRDefault="007064C6">
            <w:pPr>
              <w:spacing w:line="240" w:lineRule="atLeast"/>
              <w:rPr>
                <w:sz w:val="20"/>
              </w:rPr>
            </w:pPr>
            <w:r w:rsidRPr="002F425C">
              <w:rPr>
                <w:sz w:val="20"/>
              </w:rPr>
              <w:t xml:space="preserve">Средний размер назначенных месячных пенсий (на конец года),  руб. </w:t>
            </w:r>
          </w:p>
        </w:tc>
        <w:tc>
          <w:tcPr>
            <w:tcW w:w="451" w:type="pct"/>
            <w:tcBorders>
              <w:top w:val="nil"/>
              <w:left w:val="single" w:sz="4" w:space="0" w:color="auto"/>
              <w:bottom w:val="nil"/>
              <w:right w:val="nil"/>
            </w:tcBorders>
            <w:vAlign w:val="center"/>
          </w:tcPr>
          <w:p w:rsidR="007064C6" w:rsidRPr="002F425C" w:rsidRDefault="007064C6">
            <w:pPr>
              <w:spacing w:line="240" w:lineRule="atLeast"/>
              <w:ind w:left="-391" w:right="-42"/>
              <w:jc w:val="center"/>
              <w:rPr>
                <w:sz w:val="20"/>
              </w:rPr>
            </w:pPr>
            <w:r w:rsidRPr="002F425C">
              <w:rPr>
                <w:sz w:val="20"/>
              </w:rPr>
              <w:t xml:space="preserve">  2902,3</w:t>
            </w:r>
          </w:p>
        </w:tc>
        <w:tc>
          <w:tcPr>
            <w:tcW w:w="361" w:type="pct"/>
            <w:tcBorders>
              <w:top w:val="nil"/>
              <w:left w:val="single" w:sz="4" w:space="0" w:color="auto"/>
              <w:bottom w:val="nil"/>
              <w:right w:val="nil"/>
            </w:tcBorders>
            <w:vAlign w:val="center"/>
          </w:tcPr>
          <w:p w:rsidR="007064C6" w:rsidRPr="002F425C" w:rsidRDefault="007064C6">
            <w:pPr>
              <w:spacing w:line="240" w:lineRule="atLeast"/>
              <w:ind w:left="-391" w:right="-42"/>
              <w:jc w:val="center"/>
              <w:rPr>
                <w:sz w:val="20"/>
              </w:rPr>
            </w:pPr>
            <w:r w:rsidRPr="002F425C">
              <w:rPr>
                <w:sz w:val="20"/>
              </w:rPr>
              <w:t xml:space="preserve">      3234,0</w:t>
            </w:r>
          </w:p>
        </w:tc>
        <w:tc>
          <w:tcPr>
            <w:tcW w:w="451" w:type="pct"/>
            <w:tcBorders>
              <w:top w:val="nil"/>
              <w:left w:val="single" w:sz="4" w:space="0" w:color="auto"/>
              <w:bottom w:val="nil"/>
              <w:right w:val="nil"/>
            </w:tcBorders>
            <w:vAlign w:val="center"/>
          </w:tcPr>
          <w:p w:rsidR="007064C6" w:rsidRPr="002F425C" w:rsidRDefault="007064C6">
            <w:pPr>
              <w:spacing w:line="240" w:lineRule="atLeast"/>
              <w:ind w:left="-391" w:right="-42"/>
              <w:jc w:val="center"/>
              <w:rPr>
                <w:sz w:val="20"/>
              </w:rPr>
            </w:pPr>
            <w:r w:rsidRPr="002F425C">
              <w:rPr>
                <w:sz w:val="20"/>
              </w:rPr>
              <w:t xml:space="preserve">   4201,2</w:t>
            </w:r>
          </w:p>
        </w:tc>
        <w:tc>
          <w:tcPr>
            <w:tcW w:w="451" w:type="pct"/>
            <w:tcBorders>
              <w:top w:val="nil"/>
              <w:left w:val="single" w:sz="4" w:space="0" w:color="auto"/>
              <w:bottom w:val="nil"/>
              <w:right w:val="nil"/>
            </w:tcBorders>
            <w:vAlign w:val="center"/>
          </w:tcPr>
          <w:p w:rsidR="007064C6" w:rsidRPr="002F425C" w:rsidRDefault="007064C6">
            <w:pPr>
              <w:spacing w:line="240" w:lineRule="atLeast"/>
              <w:ind w:left="-391" w:right="-42"/>
              <w:jc w:val="center"/>
              <w:rPr>
                <w:sz w:val="20"/>
              </w:rPr>
            </w:pPr>
            <w:r w:rsidRPr="002F425C">
              <w:rPr>
                <w:sz w:val="20"/>
              </w:rPr>
              <w:t xml:space="preserve">   5116,7</w:t>
            </w:r>
          </w:p>
        </w:tc>
        <w:tc>
          <w:tcPr>
            <w:tcW w:w="452" w:type="pct"/>
            <w:tcBorders>
              <w:top w:val="nil"/>
              <w:left w:val="single" w:sz="4" w:space="0" w:color="auto"/>
              <w:bottom w:val="nil"/>
              <w:right w:val="nil"/>
            </w:tcBorders>
            <w:vAlign w:val="center"/>
          </w:tcPr>
          <w:p w:rsidR="007064C6" w:rsidRPr="002F425C" w:rsidRDefault="007064C6">
            <w:pPr>
              <w:spacing w:line="240" w:lineRule="atLeast"/>
              <w:ind w:left="-391" w:right="-42"/>
              <w:jc w:val="center"/>
              <w:rPr>
                <w:sz w:val="20"/>
              </w:rPr>
            </w:pPr>
            <w:r w:rsidRPr="002F425C">
              <w:rPr>
                <w:sz w:val="20"/>
              </w:rPr>
              <w:t xml:space="preserve">  6925,5</w:t>
            </w:r>
          </w:p>
        </w:tc>
        <w:tc>
          <w:tcPr>
            <w:tcW w:w="361" w:type="pct"/>
            <w:tcBorders>
              <w:top w:val="nil"/>
              <w:left w:val="single" w:sz="4" w:space="0" w:color="auto"/>
              <w:bottom w:val="nil"/>
              <w:right w:val="single" w:sz="4" w:space="0" w:color="auto"/>
            </w:tcBorders>
            <w:vAlign w:val="center"/>
          </w:tcPr>
          <w:p w:rsidR="007064C6" w:rsidRPr="002F425C" w:rsidRDefault="007064C6">
            <w:pPr>
              <w:spacing w:line="240" w:lineRule="atLeast"/>
              <w:ind w:left="-28" w:right="-42"/>
              <w:jc w:val="center"/>
              <w:rPr>
                <w:sz w:val="20"/>
              </w:rPr>
            </w:pPr>
            <w:r w:rsidRPr="002F425C">
              <w:rPr>
                <w:sz w:val="20"/>
              </w:rPr>
              <w:t>8423,4</w:t>
            </w:r>
          </w:p>
        </w:tc>
        <w:tc>
          <w:tcPr>
            <w:tcW w:w="362" w:type="pct"/>
            <w:tcBorders>
              <w:top w:val="nil"/>
              <w:left w:val="single" w:sz="4" w:space="0" w:color="auto"/>
              <w:bottom w:val="nil"/>
              <w:right w:val="single" w:sz="4" w:space="0" w:color="auto"/>
            </w:tcBorders>
            <w:vAlign w:val="center"/>
          </w:tcPr>
          <w:p w:rsidR="007064C6" w:rsidRPr="002F425C" w:rsidRDefault="007064C6">
            <w:pPr>
              <w:spacing w:line="240" w:lineRule="atLeast"/>
              <w:ind w:left="-28" w:right="-42"/>
              <w:jc w:val="center"/>
              <w:rPr>
                <w:sz w:val="20"/>
              </w:rPr>
            </w:pPr>
            <w:r w:rsidRPr="002F425C">
              <w:rPr>
                <w:sz w:val="20"/>
              </w:rPr>
              <w:t>9168,2</w:t>
            </w:r>
          </w:p>
        </w:tc>
      </w:tr>
      <w:tr w:rsidR="007064C6" w:rsidRPr="002F425C" w:rsidTr="00EF4107">
        <w:trPr>
          <w:trHeight w:val="422"/>
        </w:trPr>
        <w:tc>
          <w:tcPr>
            <w:tcW w:w="2112" w:type="pct"/>
            <w:tcBorders>
              <w:top w:val="nil"/>
              <w:left w:val="single" w:sz="4" w:space="0" w:color="auto"/>
              <w:bottom w:val="nil"/>
              <w:right w:val="single" w:sz="4" w:space="0" w:color="auto"/>
            </w:tcBorders>
          </w:tcPr>
          <w:p w:rsidR="007064C6" w:rsidRPr="002F425C" w:rsidRDefault="007064C6">
            <w:pPr>
              <w:spacing w:line="240" w:lineRule="atLeast"/>
              <w:rPr>
                <w:sz w:val="20"/>
                <w:vertAlign w:val="superscript"/>
              </w:rPr>
            </w:pPr>
            <w:r w:rsidRPr="002F425C">
              <w:rPr>
                <w:sz w:val="20"/>
              </w:rPr>
              <w:t>Численность пенсионеров (на конец года)</w:t>
            </w:r>
          </w:p>
        </w:tc>
        <w:tc>
          <w:tcPr>
            <w:tcW w:w="451" w:type="pct"/>
            <w:tcBorders>
              <w:top w:val="nil"/>
              <w:left w:val="single" w:sz="4" w:space="0" w:color="auto"/>
              <w:bottom w:val="nil"/>
              <w:right w:val="nil"/>
            </w:tcBorders>
            <w:vAlign w:val="center"/>
          </w:tcPr>
          <w:p w:rsidR="007064C6" w:rsidRPr="002F425C" w:rsidRDefault="007064C6">
            <w:pPr>
              <w:spacing w:line="240" w:lineRule="atLeast"/>
              <w:ind w:left="-391" w:right="-42"/>
              <w:jc w:val="center"/>
              <w:rPr>
                <w:sz w:val="20"/>
              </w:rPr>
            </w:pPr>
          </w:p>
        </w:tc>
        <w:tc>
          <w:tcPr>
            <w:tcW w:w="361" w:type="pct"/>
            <w:tcBorders>
              <w:top w:val="nil"/>
              <w:left w:val="single" w:sz="4" w:space="0" w:color="auto"/>
              <w:bottom w:val="nil"/>
              <w:right w:val="nil"/>
            </w:tcBorders>
            <w:vAlign w:val="center"/>
          </w:tcPr>
          <w:p w:rsidR="007064C6" w:rsidRPr="002F425C" w:rsidRDefault="007064C6">
            <w:pPr>
              <w:spacing w:line="240" w:lineRule="atLeast"/>
              <w:ind w:left="-391" w:right="-42"/>
              <w:jc w:val="center"/>
              <w:rPr>
                <w:sz w:val="20"/>
              </w:rPr>
            </w:pPr>
          </w:p>
        </w:tc>
        <w:tc>
          <w:tcPr>
            <w:tcW w:w="451" w:type="pct"/>
            <w:tcBorders>
              <w:top w:val="nil"/>
              <w:left w:val="single" w:sz="4" w:space="0" w:color="auto"/>
              <w:bottom w:val="nil"/>
              <w:right w:val="nil"/>
            </w:tcBorders>
            <w:vAlign w:val="center"/>
          </w:tcPr>
          <w:p w:rsidR="007064C6" w:rsidRPr="002F425C" w:rsidRDefault="007064C6">
            <w:pPr>
              <w:spacing w:line="240" w:lineRule="atLeast"/>
              <w:ind w:left="-391" w:right="-42"/>
              <w:jc w:val="center"/>
              <w:rPr>
                <w:sz w:val="20"/>
              </w:rPr>
            </w:pPr>
          </w:p>
        </w:tc>
        <w:tc>
          <w:tcPr>
            <w:tcW w:w="451" w:type="pct"/>
            <w:tcBorders>
              <w:top w:val="nil"/>
              <w:left w:val="single" w:sz="4" w:space="0" w:color="auto"/>
              <w:bottom w:val="nil"/>
              <w:right w:val="nil"/>
            </w:tcBorders>
            <w:vAlign w:val="center"/>
          </w:tcPr>
          <w:p w:rsidR="007064C6" w:rsidRPr="002F425C" w:rsidRDefault="007064C6">
            <w:pPr>
              <w:spacing w:line="240" w:lineRule="atLeast"/>
              <w:ind w:left="-391" w:right="-42"/>
              <w:jc w:val="center"/>
              <w:rPr>
                <w:sz w:val="20"/>
              </w:rPr>
            </w:pPr>
          </w:p>
        </w:tc>
        <w:tc>
          <w:tcPr>
            <w:tcW w:w="452" w:type="pct"/>
            <w:tcBorders>
              <w:top w:val="nil"/>
              <w:left w:val="single" w:sz="4" w:space="0" w:color="auto"/>
              <w:bottom w:val="nil"/>
              <w:right w:val="nil"/>
            </w:tcBorders>
            <w:vAlign w:val="center"/>
          </w:tcPr>
          <w:p w:rsidR="007064C6" w:rsidRPr="002F425C" w:rsidRDefault="007064C6">
            <w:pPr>
              <w:spacing w:line="240" w:lineRule="atLeast"/>
              <w:ind w:left="-391" w:right="-42"/>
              <w:jc w:val="center"/>
              <w:rPr>
                <w:sz w:val="20"/>
              </w:rPr>
            </w:pPr>
          </w:p>
        </w:tc>
        <w:tc>
          <w:tcPr>
            <w:tcW w:w="361" w:type="pct"/>
            <w:tcBorders>
              <w:top w:val="nil"/>
              <w:left w:val="single" w:sz="4" w:space="0" w:color="auto"/>
              <w:bottom w:val="nil"/>
              <w:right w:val="single" w:sz="4" w:space="0" w:color="auto"/>
            </w:tcBorders>
            <w:vAlign w:val="center"/>
          </w:tcPr>
          <w:p w:rsidR="007064C6" w:rsidRPr="002F425C" w:rsidRDefault="007064C6">
            <w:pPr>
              <w:spacing w:line="240" w:lineRule="atLeast"/>
              <w:ind w:left="-391" w:right="-42"/>
              <w:jc w:val="center"/>
              <w:rPr>
                <w:sz w:val="20"/>
              </w:rPr>
            </w:pPr>
          </w:p>
        </w:tc>
        <w:tc>
          <w:tcPr>
            <w:tcW w:w="362" w:type="pct"/>
            <w:tcBorders>
              <w:top w:val="nil"/>
              <w:left w:val="single" w:sz="4" w:space="0" w:color="auto"/>
              <w:bottom w:val="nil"/>
              <w:right w:val="single" w:sz="4" w:space="0" w:color="auto"/>
            </w:tcBorders>
            <w:vAlign w:val="center"/>
          </w:tcPr>
          <w:p w:rsidR="007064C6" w:rsidRPr="002F425C" w:rsidRDefault="007064C6">
            <w:pPr>
              <w:spacing w:line="240" w:lineRule="atLeast"/>
              <w:ind w:left="-391" w:right="-42"/>
              <w:jc w:val="center"/>
              <w:rPr>
                <w:sz w:val="20"/>
              </w:rPr>
            </w:pPr>
          </w:p>
        </w:tc>
      </w:tr>
      <w:tr w:rsidR="007064C6" w:rsidRPr="002F425C" w:rsidTr="00EF4107">
        <w:tc>
          <w:tcPr>
            <w:tcW w:w="2112" w:type="pct"/>
            <w:tcBorders>
              <w:top w:val="nil"/>
              <w:left w:val="single" w:sz="4" w:space="0" w:color="auto"/>
              <w:bottom w:val="nil"/>
              <w:right w:val="single" w:sz="4" w:space="0" w:color="auto"/>
            </w:tcBorders>
          </w:tcPr>
          <w:p w:rsidR="007064C6" w:rsidRPr="002F425C" w:rsidRDefault="007064C6">
            <w:pPr>
              <w:spacing w:line="240" w:lineRule="atLeast"/>
              <w:ind w:left="180"/>
              <w:rPr>
                <w:sz w:val="20"/>
              </w:rPr>
            </w:pPr>
            <w:r w:rsidRPr="002F425C">
              <w:rPr>
                <w:sz w:val="20"/>
              </w:rPr>
              <w:t>всего, человек</w:t>
            </w:r>
          </w:p>
        </w:tc>
        <w:tc>
          <w:tcPr>
            <w:tcW w:w="451" w:type="pct"/>
            <w:tcBorders>
              <w:top w:val="nil"/>
              <w:left w:val="single" w:sz="4" w:space="0" w:color="auto"/>
              <w:bottom w:val="nil"/>
              <w:right w:val="nil"/>
            </w:tcBorders>
            <w:vAlign w:val="center"/>
          </w:tcPr>
          <w:p w:rsidR="007064C6" w:rsidRPr="002F425C" w:rsidRDefault="007064C6">
            <w:pPr>
              <w:spacing w:line="240" w:lineRule="atLeast"/>
              <w:ind w:left="-391" w:right="-42"/>
              <w:jc w:val="center"/>
              <w:rPr>
                <w:sz w:val="20"/>
              </w:rPr>
            </w:pPr>
            <w:r w:rsidRPr="002F425C">
              <w:rPr>
                <w:sz w:val="20"/>
              </w:rPr>
              <w:t>5163</w:t>
            </w:r>
          </w:p>
        </w:tc>
        <w:tc>
          <w:tcPr>
            <w:tcW w:w="361" w:type="pct"/>
            <w:tcBorders>
              <w:top w:val="nil"/>
              <w:left w:val="single" w:sz="4" w:space="0" w:color="auto"/>
              <w:bottom w:val="nil"/>
              <w:right w:val="nil"/>
            </w:tcBorders>
            <w:vAlign w:val="center"/>
          </w:tcPr>
          <w:p w:rsidR="007064C6" w:rsidRPr="002F425C" w:rsidRDefault="007064C6">
            <w:pPr>
              <w:spacing w:line="240" w:lineRule="atLeast"/>
              <w:ind w:left="-391" w:right="-42"/>
              <w:jc w:val="center"/>
              <w:rPr>
                <w:sz w:val="20"/>
              </w:rPr>
            </w:pPr>
            <w:r w:rsidRPr="002F425C">
              <w:rPr>
                <w:sz w:val="20"/>
              </w:rPr>
              <w:t xml:space="preserve">   5107</w:t>
            </w:r>
          </w:p>
        </w:tc>
        <w:tc>
          <w:tcPr>
            <w:tcW w:w="451" w:type="pct"/>
            <w:tcBorders>
              <w:top w:val="nil"/>
              <w:left w:val="single" w:sz="4" w:space="0" w:color="auto"/>
              <w:bottom w:val="nil"/>
              <w:right w:val="nil"/>
            </w:tcBorders>
            <w:vAlign w:val="center"/>
          </w:tcPr>
          <w:p w:rsidR="007064C6" w:rsidRPr="002F425C" w:rsidRDefault="007064C6">
            <w:pPr>
              <w:spacing w:line="240" w:lineRule="atLeast"/>
              <w:ind w:left="-391" w:right="-42"/>
              <w:jc w:val="center"/>
              <w:rPr>
                <w:sz w:val="20"/>
              </w:rPr>
            </w:pPr>
            <w:r w:rsidRPr="002F425C">
              <w:rPr>
                <w:sz w:val="20"/>
              </w:rPr>
              <w:t xml:space="preserve"> 5087</w:t>
            </w:r>
          </w:p>
        </w:tc>
        <w:tc>
          <w:tcPr>
            <w:tcW w:w="451" w:type="pct"/>
            <w:tcBorders>
              <w:top w:val="nil"/>
              <w:left w:val="single" w:sz="4" w:space="0" w:color="auto"/>
              <w:bottom w:val="nil"/>
              <w:right w:val="nil"/>
            </w:tcBorders>
            <w:vAlign w:val="center"/>
          </w:tcPr>
          <w:p w:rsidR="007064C6" w:rsidRPr="002F425C" w:rsidRDefault="007064C6">
            <w:pPr>
              <w:spacing w:line="240" w:lineRule="atLeast"/>
              <w:ind w:left="-391" w:right="-42"/>
              <w:jc w:val="center"/>
              <w:rPr>
                <w:sz w:val="20"/>
              </w:rPr>
            </w:pPr>
            <w:r w:rsidRPr="002F425C">
              <w:rPr>
                <w:sz w:val="20"/>
              </w:rPr>
              <w:t xml:space="preserve"> 5095</w:t>
            </w:r>
          </w:p>
        </w:tc>
        <w:tc>
          <w:tcPr>
            <w:tcW w:w="452" w:type="pct"/>
            <w:tcBorders>
              <w:top w:val="nil"/>
              <w:left w:val="single" w:sz="4" w:space="0" w:color="auto"/>
              <w:bottom w:val="nil"/>
              <w:right w:val="nil"/>
            </w:tcBorders>
            <w:vAlign w:val="center"/>
          </w:tcPr>
          <w:p w:rsidR="007064C6" w:rsidRPr="002F425C" w:rsidRDefault="007064C6">
            <w:pPr>
              <w:spacing w:line="240" w:lineRule="atLeast"/>
              <w:ind w:left="-391" w:right="-42"/>
              <w:jc w:val="center"/>
              <w:rPr>
                <w:sz w:val="20"/>
              </w:rPr>
            </w:pPr>
            <w:r w:rsidRPr="002F425C">
              <w:rPr>
                <w:sz w:val="20"/>
              </w:rPr>
              <w:t>5107</w:t>
            </w:r>
          </w:p>
        </w:tc>
        <w:tc>
          <w:tcPr>
            <w:tcW w:w="361" w:type="pct"/>
            <w:tcBorders>
              <w:top w:val="nil"/>
              <w:left w:val="single" w:sz="4" w:space="0" w:color="auto"/>
              <w:bottom w:val="nil"/>
              <w:right w:val="single" w:sz="4" w:space="0" w:color="auto"/>
            </w:tcBorders>
            <w:vAlign w:val="center"/>
          </w:tcPr>
          <w:p w:rsidR="007064C6" w:rsidRPr="002F425C" w:rsidRDefault="007064C6">
            <w:pPr>
              <w:spacing w:line="240" w:lineRule="atLeast"/>
              <w:ind w:left="-391" w:right="-42"/>
              <w:jc w:val="center"/>
              <w:rPr>
                <w:sz w:val="20"/>
              </w:rPr>
            </w:pPr>
            <w:r w:rsidRPr="002F425C">
              <w:rPr>
                <w:sz w:val="20"/>
              </w:rPr>
              <w:t xml:space="preserve">    5115</w:t>
            </w:r>
          </w:p>
        </w:tc>
        <w:tc>
          <w:tcPr>
            <w:tcW w:w="362" w:type="pct"/>
            <w:tcBorders>
              <w:top w:val="nil"/>
              <w:left w:val="single" w:sz="4" w:space="0" w:color="auto"/>
              <w:bottom w:val="nil"/>
              <w:right w:val="single" w:sz="4" w:space="0" w:color="auto"/>
            </w:tcBorders>
            <w:vAlign w:val="center"/>
          </w:tcPr>
          <w:p w:rsidR="007064C6" w:rsidRPr="002F425C" w:rsidRDefault="007064C6">
            <w:pPr>
              <w:spacing w:line="240" w:lineRule="atLeast"/>
              <w:ind w:left="-391" w:right="-42"/>
              <w:jc w:val="center"/>
              <w:rPr>
                <w:sz w:val="20"/>
              </w:rPr>
            </w:pPr>
            <w:r w:rsidRPr="002F425C">
              <w:rPr>
                <w:sz w:val="20"/>
              </w:rPr>
              <w:t xml:space="preserve">    5067</w:t>
            </w:r>
          </w:p>
        </w:tc>
      </w:tr>
      <w:tr w:rsidR="007064C6" w:rsidRPr="002F425C" w:rsidTr="00EF4107">
        <w:tc>
          <w:tcPr>
            <w:tcW w:w="2112" w:type="pct"/>
            <w:tcBorders>
              <w:top w:val="nil"/>
              <w:left w:val="single" w:sz="4" w:space="0" w:color="auto"/>
              <w:bottom w:val="nil"/>
              <w:right w:val="single" w:sz="4" w:space="0" w:color="auto"/>
            </w:tcBorders>
          </w:tcPr>
          <w:p w:rsidR="007064C6" w:rsidRPr="002F425C" w:rsidRDefault="007064C6">
            <w:pPr>
              <w:spacing w:line="240" w:lineRule="atLeast"/>
              <w:ind w:left="180"/>
              <w:rPr>
                <w:sz w:val="20"/>
              </w:rPr>
            </w:pPr>
            <w:r w:rsidRPr="002F425C">
              <w:rPr>
                <w:sz w:val="20"/>
              </w:rPr>
              <w:t>в процентах к предыдущему году</w:t>
            </w:r>
          </w:p>
        </w:tc>
        <w:tc>
          <w:tcPr>
            <w:tcW w:w="451" w:type="pct"/>
            <w:tcBorders>
              <w:top w:val="nil"/>
              <w:left w:val="single" w:sz="4" w:space="0" w:color="auto"/>
              <w:bottom w:val="nil"/>
              <w:right w:val="nil"/>
            </w:tcBorders>
            <w:vAlign w:val="center"/>
          </w:tcPr>
          <w:p w:rsidR="007064C6" w:rsidRPr="002F425C" w:rsidRDefault="007064C6">
            <w:pPr>
              <w:spacing w:line="240" w:lineRule="atLeast"/>
              <w:ind w:left="-391" w:right="-42"/>
              <w:jc w:val="center"/>
              <w:rPr>
                <w:sz w:val="20"/>
              </w:rPr>
            </w:pPr>
            <w:r w:rsidRPr="002F425C">
              <w:rPr>
                <w:sz w:val="20"/>
              </w:rPr>
              <w:t>99,3</w:t>
            </w:r>
          </w:p>
        </w:tc>
        <w:tc>
          <w:tcPr>
            <w:tcW w:w="361" w:type="pct"/>
            <w:tcBorders>
              <w:top w:val="nil"/>
              <w:left w:val="single" w:sz="4" w:space="0" w:color="auto"/>
              <w:bottom w:val="nil"/>
              <w:right w:val="nil"/>
            </w:tcBorders>
            <w:vAlign w:val="center"/>
          </w:tcPr>
          <w:p w:rsidR="007064C6" w:rsidRPr="002F425C" w:rsidRDefault="007064C6">
            <w:pPr>
              <w:spacing w:line="240" w:lineRule="atLeast"/>
              <w:ind w:left="-391" w:right="-42"/>
              <w:jc w:val="center"/>
              <w:rPr>
                <w:sz w:val="20"/>
              </w:rPr>
            </w:pPr>
            <w:r w:rsidRPr="002F425C">
              <w:rPr>
                <w:sz w:val="20"/>
              </w:rPr>
              <w:t xml:space="preserve">   98,9</w:t>
            </w:r>
          </w:p>
        </w:tc>
        <w:tc>
          <w:tcPr>
            <w:tcW w:w="451" w:type="pct"/>
            <w:tcBorders>
              <w:top w:val="nil"/>
              <w:left w:val="single" w:sz="4" w:space="0" w:color="auto"/>
              <w:bottom w:val="nil"/>
              <w:right w:val="nil"/>
            </w:tcBorders>
            <w:vAlign w:val="center"/>
          </w:tcPr>
          <w:p w:rsidR="007064C6" w:rsidRPr="002F425C" w:rsidRDefault="007064C6">
            <w:pPr>
              <w:spacing w:line="240" w:lineRule="atLeast"/>
              <w:ind w:left="-391" w:right="-42"/>
              <w:jc w:val="center"/>
              <w:rPr>
                <w:sz w:val="20"/>
              </w:rPr>
            </w:pPr>
            <w:r w:rsidRPr="002F425C">
              <w:rPr>
                <w:sz w:val="20"/>
              </w:rPr>
              <w:t>99,6</w:t>
            </w:r>
          </w:p>
        </w:tc>
        <w:tc>
          <w:tcPr>
            <w:tcW w:w="451" w:type="pct"/>
            <w:tcBorders>
              <w:top w:val="nil"/>
              <w:left w:val="single" w:sz="4" w:space="0" w:color="auto"/>
              <w:bottom w:val="nil"/>
              <w:right w:val="nil"/>
            </w:tcBorders>
            <w:vAlign w:val="center"/>
          </w:tcPr>
          <w:p w:rsidR="007064C6" w:rsidRPr="002F425C" w:rsidRDefault="007064C6">
            <w:pPr>
              <w:spacing w:line="240" w:lineRule="atLeast"/>
              <w:ind w:left="-391" w:right="-42"/>
              <w:jc w:val="center"/>
              <w:rPr>
                <w:sz w:val="20"/>
              </w:rPr>
            </w:pPr>
            <w:r w:rsidRPr="002F425C">
              <w:rPr>
                <w:sz w:val="20"/>
              </w:rPr>
              <w:t xml:space="preserve">  100,1</w:t>
            </w:r>
          </w:p>
        </w:tc>
        <w:tc>
          <w:tcPr>
            <w:tcW w:w="452" w:type="pct"/>
            <w:tcBorders>
              <w:top w:val="nil"/>
              <w:left w:val="single" w:sz="4" w:space="0" w:color="auto"/>
              <w:bottom w:val="nil"/>
              <w:right w:val="nil"/>
            </w:tcBorders>
            <w:vAlign w:val="center"/>
          </w:tcPr>
          <w:p w:rsidR="007064C6" w:rsidRPr="002F425C" w:rsidRDefault="007064C6">
            <w:pPr>
              <w:spacing w:line="240" w:lineRule="atLeast"/>
              <w:ind w:left="-391" w:right="-42"/>
              <w:jc w:val="center"/>
              <w:rPr>
                <w:sz w:val="20"/>
              </w:rPr>
            </w:pPr>
            <w:r w:rsidRPr="002F425C">
              <w:rPr>
                <w:sz w:val="20"/>
              </w:rPr>
              <w:t>100,2</w:t>
            </w:r>
          </w:p>
        </w:tc>
        <w:tc>
          <w:tcPr>
            <w:tcW w:w="361" w:type="pct"/>
            <w:tcBorders>
              <w:top w:val="nil"/>
              <w:left w:val="single" w:sz="4" w:space="0" w:color="auto"/>
              <w:bottom w:val="nil"/>
              <w:right w:val="single" w:sz="4" w:space="0" w:color="auto"/>
            </w:tcBorders>
            <w:vAlign w:val="center"/>
          </w:tcPr>
          <w:p w:rsidR="007064C6" w:rsidRPr="002F425C" w:rsidRDefault="007064C6">
            <w:pPr>
              <w:spacing w:line="240" w:lineRule="atLeast"/>
              <w:ind w:left="-391" w:right="-42"/>
              <w:jc w:val="center"/>
              <w:rPr>
                <w:sz w:val="20"/>
              </w:rPr>
            </w:pPr>
            <w:r w:rsidRPr="002F425C">
              <w:rPr>
                <w:sz w:val="20"/>
              </w:rPr>
              <w:t xml:space="preserve">    100,2</w:t>
            </w:r>
          </w:p>
        </w:tc>
        <w:tc>
          <w:tcPr>
            <w:tcW w:w="362" w:type="pct"/>
            <w:tcBorders>
              <w:top w:val="nil"/>
              <w:left w:val="single" w:sz="4" w:space="0" w:color="auto"/>
              <w:bottom w:val="nil"/>
              <w:right w:val="single" w:sz="4" w:space="0" w:color="auto"/>
            </w:tcBorders>
            <w:vAlign w:val="center"/>
          </w:tcPr>
          <w:p w:rsidR="007064C6" w:rsidRPr="002F425C" w:rsidRDefault="007064C6">
            <w:pPr>
              <w:spacing w:line="240" w:lineRule="atLeast"/>
              <w:ind w:left="-391" w:right="-42"/>
              <w:jc w:val="center"/>
              <w:rPr>
                <w:sz w:val="20"/>
              </w:rPr>
            </w:pPr>
            <w:r w:rsidRPr="002F425C">
              <w:rPr>
                <w:sz w:val="20"/>
              </w:rPr>
              <w:t xml:space="preserve">   99,1</w:t>
            </w:r>
          </w:p>
        </w:tc>
      </w:tr>
      <w:tr w:rsidR="007064C6" w:rsidRPr="002F425C" w:rsidTr="00EF4107">
        <w:tc>
          <w:tcPr>
            <w:tcW w:w="2112" w:type="pct"/>
            <w:tcBorders>
              <w:top w:val="nil"/>
              <w:left w:val="single" w:sz="4" w:space="0" w:color="auto"/>
              <w:bottom w:val="nil"/>
              <w:right w:val="single" w:sz="4" w:space="0" w:color="auto"/>
            </w:tcBorders>
          </w:tcPr>
          <w:p w:rsidR="007064C6" w:rsidRPr="002F425C" w:rsidRDefault="007064C6">
            <w:pPr>
              <w:spacing w:line="240" w:lineRule="atLeast"/>
              <w:rPr>
                <w:sz w:val="20"/>
              </w:rPr>
            </w:pPr>
            <w:r w:rsidRPr="002F425C">
              <w:rPr>
                <w:sz w:val="20"/>
              </w:rPr>
              <w:t>Численность пенсионеров, приходящихся на 1000 населения (на конец года), человек</w:t>
            </w:r>
          </w:p>
        </w:tc>
        <w:tc>
          <w:tcPr>
            <w:tcW w:w="451" w:type="pct"/>
            <w:tcBorders>
              <w:top w:val="nil"/>
              <w:left w:val="single" w:sz="4" w:space="0" w:color="auto"/>
              <w:bottom w:val="nil"/>
              <w:right w:val="nil"/>
            </w:tcBorders>
            <w:vAlign w:val="center"/>
          </w:tcPr>
          <w:p w:rsidR="007064C6" w:rsidRPr="002F425C" w:rsidRDefault="007064C6">
            <w:pPr>
              <w:spacing w:line="240" w:lineRule="atLeast"/>
              <w:ind w:left="-391" w:right="-42"/>
              <w:jc w:val="center"/>
              <w:rPr>
                <w:sz w:val="20"/>
              </w:rPr>
            </w:pPr>
            <w:r w:rsidRPr="002F425C">
              <w:rPr>
                <w:sz w:val="20"/>
              </w:rPr>
              <w:t>331</w:t>
            </w:r>
          </w:p>
        </w:tc>
        <w:tc>
          <w:tcPr>
            <w:tcW w:w="361" w:type="pct"/>
            <w:tcBorders>
              <w:top w:val="nil"/>
              <w:left w:val="single" w:sz="4" w:space="0" w:color="auto"/>
              <w:bottom w:val="nil"/>
              <w:right w:val="nil"/>
            </w:tcBorders>
            <w:vAlign w:val="center"/>
          </w:tcPr>
          <w:p w:rsidR="007064C6" w:rsidRPr="002F425C" w:rsidRDefault="007064C6">
            <w:pPr>
              <w:spacing w:line="240" w:lineRule="atLeast"/>
              <w:ind w:left="-391" w:right="-42"/>
              <w:jc w:val="center"/>
              <w:rPr>
                <w:sz w:val="20"/>
              </w:rPr>
            </w:pPr>
            <w:r w:rsidRPr="002F425C">
              <w:rPr>
                <w:sz w:val="20"/>
              </w:rPr>
              <w:t xml:space="preserve">  329</w:t>
            </w:r>
          </w:p>
        </w:tc>
        <w:tc>
          <w:tcPr>
            <w:tcW w:w="451" w:type="pct"/>
            <w:tcBorders>
              <w:top w:val="nil"/>
              <w:left w:val="single" w:sz="4" w:space="0" w:color="auto"/>
              <w:bottom w:val="nil"/>
              <w:right w:val="nil"/>
            </w:tcBorders>
            <w:vAlign w:val="center"/>
          </w:tcPr>
          <w:p w:rsidR="007064C6" w:rsidRPr="002F425C" w:rsidRDefault="007064C6">
            <w:pPr>
              <w:spacing w:line="240" w:lineRule="atLeast"/>
              <w:ind w:left="-391" w:right="-42"/>
              <w:jc w:val="center"/>
              <w:rPr>
                <w:sz w:val="20"/>
              </w:rPr>
            </w:pPr>
            <w:r w:rsidRPr="002F425C">
              <w:rPr>
                <w:sz w:val="20"/>
              </w:rPr>
              <w:t>330</w:t>
            </w:r>
          </w:p>
        </w:tc>
        <w:tc>
          <w:tcPr>
            <w:tcW w:w="451" w:type="pct"/>
            <w:tcBorders>
              <w:top w:val="nil"/>
              <w:left w:val="single" w:sz="4" w:space="0" w:color="auto"/>
              <w:bottom w:val="nil"/>
              <w:right w:val="nil"/>
            </w:tcBorders>
            <w:vAlign w:val="center"/>
          </w:tcPr>
          <w:p w:rsidR="007064C6" w:rsidRPr="002F425C" w:rsidRDefault="007064C6">
            <w:pPr>
              <w:spacing w:line="240" w:lineRule="atLeast"/>
              <w:ind w:left="-391" w:right="-42"/>
              <w:jc w:val="center"/>
              <w:rPr>
                <w:sz w:val="20"/>
              </w:rPr>
            </w:pPr>
            <w:r w:rsidRPr="002F425C">
              <w:rPr>
                <w:sz w:val="20"/>
              </w:rPr>
              <w:t>335</w:t>
            </w:r>
          </w:p>
        </w:tc>
        <w:tc>
          <w:tcPr>
            <w:tcW w:w="452" w:type="pct"/>
            <w:tcBorders>
              <w:top w:val="nil"/>
              <w:left w:val="single" w:sz="4" w:space="0" w:color="auto"/>
              <w:bottom w:val="nil"/>
              <w:right w:val="nil"/>
            </w:tcBorders>
            <w:vAlign w:val="center"/>
          </w:tcPr>
          <w:p w:rsidR="007064C6" w:rsidRPr="002F425C" w:rsidRDefault="007064C6">
            <w:pPr>
              <w:spacing w:line="240" w:lineRule="atLeast"/>
              <w:ind w:left="-391" w:right="-42"/>
              <w:jc w:val="center"/>
              <w:rPr>
                <w:sz w:val="20"/>
              </w:rPr>
            </w:pPr>
            <w:r w:rsidRPr="002F425C">
              <w:rPr>
                <w:sz w:val="20"/>
              </w:rPr>
              <w:t>338</w:t>
            </w:r>
          </w:p>
        </w:tc>
        <w:tc>
          <w:tcPr>
            <w:tcW w:w="361" w:type="pct"/>
            <w:tcBorders>
              <w:top w:val="nil"/>
              <w:left w:val="single" w:sz="4" w:space="0" w:color="auto"/>
              <w:bottom w:val="nil"/>
              <w:right w:val="single" w:sz="4" w:space="0" w:color="auto"/>
            </w:tcBorders>
            <w:vAlign w:val="center"/>
          </w:tcPr>
          <w:p w:rsidR="007064C6" w:rsidRPr="002F425C" w:rsidRDefault="007064C6">
            <w:pPr>
              <w:spacing w:line="240" w:lineRule="atLeast"/>
              <w:ind w:left="-391" w:right="-42"/>
              <w:jc w:val="center"/>
              <w:rPr>
                <w:sz w:val="20"/>
              </w:rPr>
            </w:pPr>
            <w:r w:rsidRPr="002F425C">
              <w:rPr>
                <w:sz w:val="20"/>
              </w:rPr>
              <w:t xml:space="preserve">  336</w:t>
            </w:r>
          </w:p>
        </w:tc>
        <w:tc>
          <w:tcPr>
            <w:tcW w:w="362" w:type="pct"/>
            <w:tcBorders>
              <w:top w:val="nil"/>
              <w:left w:val="single" w:sz="4" w:space="0" w:color="auto"/>
              <w:bottom w:val="nil"/>
              <w:right w:val="single" w:sz="4" w:space="0" w:color="auto"/>
            </w:tcBorders>
            <w:vAlign w:val="center"/>
          </w:tcPr>
          <w:p w:rsidR="007064C6" w:rsidRPr="002F425C" w:rsidRDefault="007064C6">
            <w:pPr>
              <w:spacing w:line="240" w:lineRule="atLeast"/>
              <w:ind w:left="-391" w:right="-42"/>
              <w:jc w:val="center"/>
              <w:rPr>
                <w:sz w:val="20"/>
              </w:rPr>
            </w:pPr>
            <w:r w:rsidRPr="002F425C">
              <w:rPr>
                <w:sz w:val="20"/>
              </w:rPr>
              <w:t xml:space="preserve">  382</w:t>
            </w:r>
          </w:p>
        </w:tc>
      </w:tr>
      <w:tr w:rsidR="007064C6" w:rsidRPr="002F425C" w:rsidTr="00EF4107">
        <w:tc>
          <w:tcPr>
            <w:tcW w:w="2112" w:type="pct"/>
            <w:tcBorders>
              <w:top w:val="nil"/>
              <w:left w:val="single" w:sz="4" w:space="0" w:color="auto"/>
              <w:bottom w:val="double" w:sz="4" w:space="0" w:color="auto"/>
              <w:right w:val="single" w:sz="4" w:space="0" w:color="auto"/>
            </w:tcBorders>
          </w:tcPr>
          <w:p w:rsidR="007064C6" w:rsidRPr="002F425C" w:rsidRDefault="007064C6">
            <w:pPr>
              <w:spacing w:line="240" w:lineRule="atLeast"/>
              <w:rPr>
                <w:sz w:val="20"/>
              </w:rPr>
            </w:pPr>
            <w:r w:rsidRPr="002F425C">
              <w:rPr>
                <w:sz w:val="20"/>
              </w:rPr>
              <w:t>Среднегодовая численность работников организаций, на одного пенсионера, человек</w:t>
            </w:r>
          </w:p>
        </w:tc>
        <w:tc>
          <w:tcPr>
            <w:tcW w:w="451" w:type="pct"/>
            <w:tcBorders>
              <w:top w:val="nil"/>
              <w:left w:val="single" w:sz="4" w:space="0" w:color="auto"/>
              <w:bottom w:val="double" w:sz="4" w:space="0" w:color="auto"/>
              <w:right w:val="nil"/>
            </w:tcBorders>
            <w:vAlign w:val="center"/>
          </w:tcPr>
          <w:p w:rsidR="007064C6" w:rsidRPr="002F425C" w:rsidRDefault="007064C6">
            <w:pPr>
              <w:spacing w:line="240" w:lineRule="atLeast"/>
              <w:ind w:left="-391" w:right="-42"/>
              <w:jc w:val="center"/>
              <w:rPr>
                <w:sz w:val="20"/>
              </w:rPr>
            </w:pPr>
            <w:r w:rsidRPr="002F425C">
              <w:rPr>
                <w:sz w:val="20"/>
              </w:rPr>
              <w:t>0,5</w:t>
            </w:r>
          </w:p>
        </w:tc>
        <w:tc>
          <w:tcPr>
            <w:tcW w:w="361" w:type="pct"/>
            <w:tcBorders>
              <w:top w:val="nil"/>
              <w:left w:val="single" w:sz="4" w:space="0" w:color="auto"/>
              <w:bottom w:val="double" w:sz="4" w:space="0" w:color="auto"/>
              <w:right w:val="nil"/>
            </w:tcBorders>
            <w:vAlign w:val="center"/>
          </w:tcPr>
          <w:p w:rsidR="007064C6" w:rsidRPr="002F425C" w:rsidRDefault="007064C6">
            <w:pPr>
              <w:spacing w:line="240" w:lineRule="atLeast"/>
              <w:ind w:left="-391" w:right="-42"/>
              <w:jc w:val="center"/>
              <w:rPr>
                <w:sz w:val="20"/>
              </w:rPr>
            </w:pPr>
            <w:r w:rsidRPr="002F425C">
              <w:rPr>
                <w:sz w:val="20"/>
              </w:rPr>
              <w:t xml:space="preserve">  0,5</w:t>
            </w:r>
          </w:p>
        </w:tc>
        <w:tc>
          <w:tcPr>
            <w:tcW w:w="451" w:type="pct"/>
            <w:tcBorders>
              <w:top w:val="nil"/>
              <w:left w:val="single" w:sz="4" w:space="0" w:color="auto"/>
              <w:bottom w:val="double" w:sz="4" w:space="0" w:color="auto"/>
              <w:right w:val="nil"/>
            </w:tcBorders>
            <w:vAlign w:val="center"/>
          </w:tcPr>
          <w:p w:rsidR="007064C6" w:rsidRPr="002F425C" w:rsidRDefault="007064C6">
            <w:pPr>
              <w:spacing w:line="240" w:lineRule="atLeast"/>
              <w:ind w:left="-391" w:right="-42"/>
              <w:jc w:val="center"/>
              <w:rPr>
                <w:sz w:val="20"/>
              </w:rPr>
            </w:pPr>
            <w:r w:rsidRPr="002F425C">
              <w:rPr>
                <w:sz w:val="20"/>
              </w:rPr>
              <w:t>0,5</w:t>
            </w:r>
          </w:p>
        </w:tc>
        <w:tc>
          <w:tcPr>
            <w:tcW w:w="451" w:type="pct"/>
            <w:tcBorders>
              <w:top w:val="nil"/>
              <w:left w:val="single" w:sz="4" w:space="0" w:color="auto"/>
              <w:bottom w:val="double" w:sz="4" w:space="0" w:color="auto"/>
              <w:right w:val="nil"/>
            </w:tcBorders>
            <w:vAlign w:val="center"/>
          </w:tcPr>
          <w:p w:rsidR="007064C6" w:rsidRPr="002F425C" w:rsidRDefault="007064C6">
            <w:pPr>
              <w:spacing w:line="240" w:lineRule="atLeast"/>
              <w:ind w:left="-391" w:right="-42"/>
              <w:jc w:val="center"/>
              <w:rPr>
                <w:sz w:val="20"/>
              </w:rPr>
            </w:pPr>
            <w:r w:rsidRPr="002F425C">
              <w:rPr>
                <w:sz w:val="20"/>
              </w:rPr>
              <w:t>0,5</w:t>
            </w:r>
          </w:p>
        </w:tc>
        <w:tc>
          <w:tcPr>
            <w:tcW w:w="452" w:type="pct"/>
            <w:tcBorders>
              <w:top w:val="nil"/>
              <w:left w:val="single" w:sz="4" w:space="0" w:color="auto"/>
              <w:bottom w:val="double" w:sz="4" w:space="0" w:color="auto"/>
              <w:right w:val="nil"/>
            </w:tcBorders>
            <w:vAlign w:val="center"/>
          </w:tcPr>
          <w:p w:rsidR="007064C6" w:rsidRPr="002F425C" w:rsidRDefault="007064C6">
            <w:pPr>
              <w:spacing w:line="240" w:lineRule="atLeast"/>
              <w:ind w:left="-391" w:right="-42"/>
              <w:jc w:val="center"/>
              <w:rPr>
                <w:sz w:val="20"/>
              </w:rPr>
            </w:pPr>
            <w:r w:rsidRPr="002F425C">
              <w:rPr>
                <w:sz w:val="20"/>
              </w:rPr>
              <w:t>0,5</w:t>
            </w:r>
          </w:p>
        </w:tc>
        <w:tc>
          <w:tcPr>
            <w:tcW w:w="361" w:type="pct"/>
            <w:tcBorders>
              <w:top w:val="nil"/>
              <w:left w:val="single" w:sz="4" w:space="0" w:color="auto"/>
              <w:bottom w:val="double" w:sz="4" w:space="0" w:color="auto"/>
              <w:right w:val="single" w:sz="4" w:space="0" w:color="auto"/>
            </w:tcBorders>
            <w:vAlign w:val="center"/>
          </w:tcPr>
          <w:p w:rsidR="007064C6" w:rsidRPr="002F425C" w:rsidRDefault="007064C6">
            <w:pPr>
              <w:spacing w:line="240" w:lineRule="atLeast"/>
              <w:ind w:left="-391" w:right="-42"/>
              <w:jc w:val="center"/>
              <w:rPr>
                <w:sz w:val="20"/>
              </w:rPr>
            </w:pPr>
            <w:r w:rsidRPr="002F425C">
              <w:rPr>
                <w:sz w:val="20"/>
              </w:rPr>
              <w:t xml:space="preserve">  0,4</w:t>
            </w:r>
          </w:p>
        </w:tc>
        <w:tc>
          <w:tcPr>
            <w:tcW w:w="362" w:type="pct"/>
            <w:tcBorders>
              <w:top w:val="nil"/>
              <w:left w:val="single" w:sz="4" w:space="0" w:color="auto"/>
              <w:bottom w:val="double" w:sz="4" w:space="0" w:color="auto"/>
              <w:right w:val="single" w:sz="4" w:space="0" w:color="auto"/>
            </w:tcBorders>
            <w:vAlign w:val="center"/>
          </w:tcPr>
          <w:p w:rsidR="007064C6" w:rsidRPr="002F425C" w:rsidRDefault="007064C6">
            <w:pPr>
              <w:spacing w:line="240" w:lineRule="atLeast"/>
              <w:ind w:left="-391" w:right="-42"/>
              <w:jc w:val="center"/>
              <w:rPr>
                <w:sz w:val="20"/>
              </w:rPr>
            </w:pPr>
            <w:r w:rsidRPr="002F425C">
              <w:rPr>
                <w:sz w:val="20"/>
              </w:rPr>
              <w:t xml:space="preserve">  0,4</w:t>
            </w:r>
          </w:p>
        </w:tc>
      </w:tr>
    </w:tbl>
    <w:p w:rsidR="007064C6" w:rsidRPr="002F425C" w:rsidRDefault="007064C6" w:rsidP="00092C66">
      <w:pPr>
        <w:spacing w:before="120"/>
        <w:jc w:val="both"/>
        <w:rPr>
          <w:rFonts w:cs="Arial"/>
        </w:rPr>
      </w:pPr>
    </w:p>
    <w:p w:rsidR="007064C6" w:rsidRPr="002F425C" w:rsidRDefault="007064C6" w:rsidP="00092C66">
      <w:pPr>
        <w:spacing w:before="120"/>
        <w:jc w:val="both"/>
        <w:rPr>
          <w:rFonts w:cs="Arial"/>
        </w:rPr>
      </w:pPr>
      <w:r w:rsidRPr="002F425C">
        <w:rPr>
          <w:rFonts w:cs="Arial"/>
        </w:rPr>
        <w:tab/>
        <w:t xml:space="preserve">Величина прожиточного минимума за </w:t>
      </w:r>
      <w:r w:rsidRPr="002F425C">
        <w:rPr>
          <w:rFonts w:cs="Arial"/>
          <w:lang w:val="en-US"/>
        </w:rPr>
        <w:t>IV</w:t>
      </w:r>
      <w:r w:rsidRPr="002F425C">
        <w:rPr>
          <w:rFonts w:cs="Arial"/>
        </w:rPr>
        <w:t xml:space="preserve"> квартал </w:t>
      </w:r>
      <w:smartTag w:uri="urn:schemas-microsoft-com:office:smarttags" w:element="metricconverter">
        <w:smartTagPr>
          <w:attr w:name="ProductID" w:val="2011 г"/>
        </w:smartTagPr>
        <w:r w:rsidRPr="002F425C">
          <w:rPr>
            <w:rFonts w:cs="Arial"/>
          </w:rPr>
          <w:t>2011 г</w:t>
        </w:r>
      </w:smartTag>
      <w:r w:rsidRPr="002F425C">
        <w:rPr>
          <w:rFonts w:cs="Arial"/>
        </w:rPr>
        <w:t>. установлена Распоряжением Губернатора Томской области № 10-р   от  24.01.2012 г.</w:t>
      </w:r>
    </w:p>
    <w:p w:rsidR="007064C6" w:rsidRPr="002F425C" w:rsidRDefault="007064C6" w:rsidP="00EF4107">
      <w:pPr>
        <w:jc w:val="right"/>
        <w:rPr>
          <w:rFonts w:cs="Arial"/>
          <w:szCs w:val="22"/>
        </w:rPr>
      </w:pPr>
    </w:p>
    <w:p w:rsidR="007064C6" w:rsidRPr="002F425C" w:rsidRDefault="007064C6" w:rsidP="00EF4107">
      <w:pPr>
        <w:jc w:val="right"/>
        <w:rPr>
          <w:rFonts w:cs="Arial"/>
          <w:szCs w:val="22"/>
        </w:rPr>
      </w:pPr>
    </w:p>
    <w:p w:rsidR="007064C6" w:rsidRPr="002F425C" w:rsidRDefault="007064C6" w:rsidP="00EF4107">
      <w:pPr>
        <w:jc w:val="right"/>
        <w:rPr>
          <w:rFonts w:cs="Arial"/>
          <w:szCs w:val="22"/>
        </w:rPr>
      </w:pPr>
    </w:p>
    <w:p w:rsidR="007064C6" w:rsidRPr="002F425C" w:rsidRDefault="007064C6" w:rsidP="00EF4107">
      <w:pPr>
        <w:jc w:val="right"/>
        <w:rPr>
          <w:rFonts w:cs="Arial"/>
          <w:szCs w:val="22"/>
        </w:rPr>
      </w:pPr>
    </w:p>
    <w:p w:rsidR="007064C6" w:rsidRPr="002F425C" w:rsidRDefault="007064C6" w:rsidP="00EF4107">
      <w:pPr>
        <w:jc w:val="right"/>
        <w:rPr>
          <w:rFonts w:cs="Arial"/>
          <w:szCs w:val="22"/>
        </w:rPr>
      </w:pPr>
    </w:p>
    <w:p w:rsidR="007064C6" w:rsidRPr="002F425C" w:rsidRDefault="007064C6" w:rsidP="00EF4107">
      <w:pPr>
        <w:jc w:val="right"/>
        <w:rPr>
          <w:rFonts w:cs="Arial"/>
          <w:szCs w:val="22"/>
        </w:rPr>
      </w:pPr>
      <w:r w:rsidRPr="002F425C">
        <w:rPr>
          <w:rFonts w:cs="Arial"/>
          <w:szCs w:val="22"/>
        </w:rPr>
        <w:t>Таблица №10. Величина прожиточного минимума по Томской области</w:t>
      </w:r>
    </w:p>
    <w:p w:rsidR="007064C6" w:rsidRPr="002F425C" w:rsidRDefault="007064C6" w:rsidP="00EF4107">
      <w:pPr>
        <w:jc w:val="right"/>
        <w:rPr>
          <w:rFonts w:cs="Arial"/>
          <w:szCs w:val="22"/>
        </w:rPr>
      </w:pPr>
      <w:r w:rsidRPr="002F425C">
        <w:rPr>
          <w:rFonts w:cs="Arial"/>
          <w:szCs w:val="22"/>
        </w:rPr>
        <w:t>рублей  в месяц</w:t>
      </w:r>
    </w:p>
    <w:tbl>
      <w:tblPr>
        <w:tblW w:w="5000" w:type="pct"/>
        <w:tblCellMar>
          <w:left w:w="0" w:type="dxa"/>
          <w:right w:w="0" w:type="dxa"/>
        </w:tblCellMar>
        <w:tblLook w:val="00A0"/>
      </w:tblPr>
      <w:tblGrid>
        <w:gridCol w:w="2457"/>
        <w:gridCol w:w="2047"/>
        <w:gridCol w:w="1883"/>
        <w:gridCol w:w="2213"/>
        <w:gridCol w:w="1636"/>
      </w:tblGrid>
      <w:tr w:rsidR="007064C6" w:rsidRPr="002F425C" w:rsidTr="00EF4107">
        <w:trPr>
          <w:cantSplit/>
          <w:tblHeader/>
        </w:trPr>
        <w:tc>
          <w:tcPr>
            <w:tcW w:w="1200" w:type="pct"/>
            <w:vMerge w:val="restart"/>
            <w:tcBorders>
              <w:top w:val="double" w:sz="4" w:space="0" w:color="auto"/>
              <w:left w:val="double" w:sz="4" w:space="0" w:color="auto"/>
              <w:bottom w:val="single" w:sz="6" w:space="0" w:color="auto"/>
              <w:right w:val="single" w:sz="6" w:space="0" w:color="auto"/>
            </w:tcBorders>
          </w:tcPr>
          <w:p w:rsidR="007064C6" w:rsidRPr="002F425C" w:rsidRDefault="007064C6" w:rsidP="00915C78">
            <w:pPr>
              <w:pStyle w:val="NormalWeb"/>
            </w:pPr>
          </w:p>
        </w:tc>
        <w:tc>
          <w:tcPr>
            <w:tcW w:w="1000" w:type="pct"/>
            <w:vMerge w:val="restart"/>
            <w:tcBorders>
              <w:top w:val="double" w:sz="4" w:space="0" w:color="auto"/>
              <w:left w:val="single" w:sz="6" w:space="0" w:color="auto"/>
              <w:bottom w:val="single" w:sz="6" w:space="0" w:color="auto"/>
              <w:right w:val="single" w:sz="6" w:space="0" w:color="auto"/>
            </w:tcBorders>
          </w:tcPr>
          <w:p w:rsidR="007064C6" w:rsidRPr="002F425C" w:rsidRDefault="007064C6" w:rsidP="00915C78">
            <w:pPr>
              <w:pStyle w:val="NormalWeb"/>
            </w:pPr>
            <w:r w:rsidRPr="002F425C">
              <w:t>На душу</w:t>
            </w:r>
            <w:r w:rsidRPr="002F425C">
              <w:br/>
              <w:t>населения</w:t>
            </w:r>
          </w:p>
        </w:tc>
        <w:tc>
          <w:tcPr>
            <w:tcW w:w="2800" w:type="pct"/>
            <w:gridSpan w:val="3"/>
            <w:tcBorders>
              <w:top w:val="double" w:sz="4" w:space="0" w:color="auto"/>
              <w:left w:val="single" w:sz="6" w:space="0" w:color="auto"/>
              <w:bottom w:val="single" w:sz="6" w:space="0" w:color="auto"/>
              <w:right w:val="double" w:sz="4" w:space="0" w:color="auto"/>
            </w:tcBorders>
          </w:tcPr>
          <w:p w:rsidR="007064C6" w:rsidRPr="002F425C" w:rsidRDefault="007064C6" w:rsidP="00915C78">
            <w:pPr>
              <w:pStyle w:val="NormalWeb"/>
            </w:pPr>
            <w:r w:rsidRPr="002F425C">
              <w:t>в том числе</w:t>
            </w:r>
          </w:p>
        </w:tc>
      </w:tr>
      <w:tr w:rsidR="007064C6" w:rsidRPr="002F425C" w:rsidTr="00EF4107">
        <w:trPr>
          <w:cantSplit/>
          <w:tblHeader/>
        </w:trPr>
        <w:tc>
          <w:tcPr>
            <w:tcW w:w="0" w:type="auto"/>
            <w:vMerge/>
            <w:tcBorders>
              <w:top w:val="double" w:sz="4" w:space="0" w:color="auto"/>
              <w:left w:val="double" w:sz="4" w:space="0" w:color="auto"/>
              <w:bottom w:val="single" w:sz="6" w:space="0" w:color="auto"/>
              <w:right w:val="single" w:sz="6" w:space="0" w:color="auto"/>
            </w:tcBorders>
            <w:vAlign w:val="center"/>
          </w:tcPr>
          <w:p w:rsidR="007064C6" w:rsidRPr="002F425C" w:rsidRDefault="007064C6">
            <w:pPr>
              <w:rPr>
                <w:i/>
                <w:szCs w:val="24"/>
              </w:rPr>
            </w:pPr>
          </w:p>
        </w:tc>
        <w:tc>
          <w:tcPr>
            <w:tcW w:w="0" w:type="auto"/>
            <w:vMerge/>
            <w:tcBorders>
              <w:top w:val="double" w:sz="4" w:space="0" w:color="auto"/>
              <w:left w:val="single" w:sz="6" w:space="0" w:color="auto"/>
              <w:bottom w:val="single" w:sz="6" w:space="0" w:color="auto"/>
              <w:right w:val="single" w:sz="6" w:space="0" w:color="auto"/>
            </w:tcBorders>
            <w:vAlign w:val="center"/>
          </w:tcPr>
          <w:p w:rsidR="007064C6" w:rsidRPr="002F425C" w:rsidRDefault="007064C6">
            <w:pPr>
              <w:rPr>
                <w:i/>
                <w:szCs w:val="24"/>
              </w:rPr>
            </w:pPr>
          </w:p>
        </w:tc>
        <w:tc>
          <w:tcPr>
            <w:tcW w:w="920" w:type="pct"/>
            <w:tcBorders>
              <w:top w:val="single" w:sz="6" w:space="0" w:color="auto"/>
              <w:left w:val="single" w:sz="6" w:space="0" w:color="auto"/>
              <w:bottom w:val="single" w:sz="6" w:space="0" w:color="auto"/>
              <w:right w:val="single" w:sz="6" w:space="0" w:color="auto"/>
            </w:tcBorders>
          </w:tcPr>
          <w:p w:rsidR="007064C6" w:rsidRPr="002F425C" w:rsidRDefault="007064C6" w:rsidP="00915C78">
            <w:pPr>
              <w:pStyle w:val="NormalWeb"/>
            </w:pPr>
            <w:r w:rsidRPr="002F425C">
              <w:t>трудоспособное</w:t>
            </w:r>
          </w:p>
        </w:tc>
        <w:tc>
          <w:tcPr>
            <w:tcW w:w="1081" w:type="pct"/>
            <w:tcBorders>
              <w:top w:val="single" w:sz="6" w:space="0" w:color="auto"/>
              <w:left w:val="single" w:sz="6" w:space="0" w:color="auto"/>
              <w:bottom w:val="single" w:sz="6" w:space="0" w:color="auto"/>
              <w:right w:val="single" w:sz="6" w:space="0" w:color="auto"/>
            </w:tcBorders>
          </w:tcPr>
          <w:p w:rsidR="007064C6" w:rsidRPr="002F425C" w:rsidRDefault="007064C6" w:rsidP="00915C78">
            <w:pPr>
              <w:pStyle w:val="NormalWeb"/>
            </w:pPr>
            <w:r w:rsidRPr="002F425C">
              <w:t>пенсионеры</w:t>
            </w:r>
          </w:p>
        </w:tc>
        <w:tc>
          <w:tcPr>
            <w:tcW w:w="799" w:type="pct"/>
            <w:tcBorders>
              <w:top w:val="single" w:sz="6" w:space="0" w:color="auto"/>
              <w:left w:val="single" w:sz="6" w:space="0" w:color="auto"/>
              <w:bottom w:val="single" w:sz="6" w:space="0" w:color="auto"/>
              <w:right w:val="double" w:sz="4" w:space="0" w:color="auto"/>
            </w:tcBorders>
          </w:tcPr>
          <w:p w:rsidR="007064C6" w:rsidRPr="002F425C" w:rsidRDefault="007064C6" w:rsidP="00915C78">
            <w:pPr>
              <w:pStyle w:val="NormalWeb"/>
            </w:pPr>
            <w:r w:rsidRPr="002F425C">
              <w:t>дети</w:t>
            </w:r>
          </w:p>
        </w:tc>
      </w:tr>
      <w:tr w:rsidR="007064C6" w:rsidRPr="002F425C" w:rsidTr="00EF4107">
        <w:tc>
          <w:tcPr>
            <w:tcW w:w="1200" w:type="pct"/>
            <w:tcBorders>
              <w:top w:val="single" w:sz="6" w:space="0" w:color="auto"/>
              <w:left w:val="double" w:sz="4" w:space="0" w:color="auto"/>
              <w:bottom w:val="single" w:sz="6" w:space="0" w:color="auto"/>
              <w:right w:val="single" w:sz="6" w:space="0" w:color="auto"/>
            </w:tcBorders>
          </w:tcPr>
          <w:p w:rsidR="007064C6" w:rsidRPr="002F425C" w:rsidRDefault="007064C6">
            <w:pPr>
              <w:pStyle w:val="aa"/>
              <w:rPr>
                <w:rFonts w:ascii="Times New Roman" w:hAnsi="Times New Roman"/>
                <w:b/>
                <w:sz w:val="24"/>
                <w:szCs w:val="24"/>
              </w:rPr>
            </w:pPr>
            <w:r w:rsidRPr="002F425C">
              <w:rPr>
                <w:rFonts w:ascii="Times New Roman" w:hAnsi="Times New Roman"/>
                <w:b/>
                <w:sz w:val="24"/>
                <w:szCs w:val="24"/>
              </w:rPr>
              <w:t>Томская область</w:t>
            </w:r>
          </w:p>
        </w:tc>
        <w:tc>
          <w:tcPr>
            <w:tcW w:w="1000" w:type="pct"/>
            <w:tcBorders>
              <w:top w:val="single" w:sz="6" w:space="0" w:color="auto"/>
              <w:left w:val="single" w:sz="6" w:space="0" w:color="auto"/>
              <w:bottom w:val="single" w:sz="6" w:space="0" w:color="auto"/>
              <w:right w:val="single" w:sz="6" w:space="0" w:color="auto"/>
            </w:tcBorders>
          </w:tcPr>
          <w:p w:rsidR="007064C6" w:rsidRPr="002F425C" w:rsidRDefault="007064C6">
            <w:pPr>
              <w:pStyle w:val="aa"/>
              <w:ind w:right="283"/>
              <w:jc w:val="center"/>
              <w:rPr>
                <w:rFonts w:ascii="Times New Roman" w:hAnsi="Times New Roman"/>
                <w:b/>
                <w:sz w:val="24"/>
                <w:szCs w:val="24"/>
              </w:rPr>
            </w:pPr>
            <w:r w:rsidRPr="002F425C">
              <w:rPr>
                <w:rFonts w:ascii="Times New Roman" w:hAnsi="Times New Roman"/>
                <w:b/>
                <w:sz w:val="24"/>
                <w:szCs w:val="24"/>
              </w:rPr>
              <w:t>6541</w:t>
            </w:r>
          </w:p>
        </w:tc>
        <w:tc>
          <w:tcPr>
            <w:tcW w:w="920" w:type="pct"/>
            <w:tcBorders>
              <w:top w:val="single" w:sz="6" w:space="0" w:color="auto"/>
              <w:left w:val="single" w:sz="6" w:space="0" w:color="auto"/>
              <w:bottom w:val="single" w:sz="6" w:space="0" w:color="auto"/>
              <w:right w:val="single" w:sz="6" w:space="0" w:color="auto"/>
            </w:tcBorders>
          </w:tcPr>
          <w:p w:rsidR="007064C6" w:rsidRPr="002F425C" w:rsidRDefault="007064C6">
            <w:pPr>
              <w:pStyle w:val="aa"/>
              <w:ind w:right="283"/>
              <w:jc w:val="center"/>
              <w:rPr>
                <w:rFonts w:ascii="Times New Roman" w:hAnsi="Times New Roman"/>
                <w:b/>
                <w:sz w:val="24"/>
                <w:szCs w:val="24"/>
              </w:rPr>
            </w:pPr>
            <w:r w:rsidRPr="002F425C">
              <w:rPr>
                <w:rFonts w:ascii="Times New Roman" w:hAnsi="Times New Roman"/>
                <w:b/>
                <w:sz w:val="24"/>
                <w:szCs w:val="24"/>
              </w:rPr>
              <w:t>6973</w:t>
            </w:r>
          </w:p>
        </w:tc>
        <w:tc>
          <w:tcPr>
            <w:tcW w:w="1081" w:type="pct"/>
            <w:tcBorders>
              <w:top w:val="single" w:sz="6" w:space="0" w:color="auto"/>
              <w:left w:val="single" w:sz="6" w:space="0" w:color="auto"/>
              <w:bottom w:val="single" w:sz="6" w:space="0" w:color="auto"/>
              <w:right w:val="single" w:sz="6" w:space="0" w:color="auto"/>
            </w:tcBorders>
          </w:tcPr>
          <w:p w:rsidR="007064C6" w:rsidRPr="002F425C" w:rsidRDefault="007064C6">
            <w:pPr>
              <w:pStyle w:val="aa"/>
              <w:ind w:right="283"/>
              <w:jc w:val="center"/>
              <w:rPr>
                <w:rFonts w:ascii="Times New Roman" w:hAnsi="Times New Roman"/>
                <w:b/>
                <w:sz w:val="24"/>
                <w:szCs w:val="24"/>
              </w:rPr>
            </w:pPr>
            <w:r w:rsidRPr="002F425C">
              <w:rPr>
                <w:rFonts w:ascii="Times New Roman" w:hAnsi="Times New Roman"/>
                <w:b/>
                <w:sz w:val="24"/>
                <w:szCs w:val="24"/>
              </w:rPr>
              <w:t>5190</w:t>
            </w:r>
          </w:p>
        </w:tc>
        <w:tc>
          <w:tcPr>
            <w:tcW w:w="799" w:type="pct"/>
            <w:tcBorders>
              <w:top w:val="single" w:sz="6" w:space="0" w:color="auto"/>
              <w:left w:val="single" w:sz="6" w:space="0" w:color="auto"/>
              <w:bottom w:val="single" w:sz="6" w:space="0" w:color="auto"/>
              <w:right w:val="double" w:sz="4" w:space="0" w:color="auto"/>
            </w:tcBorders>
          </w:tcPr>
          <w:p w:rsidR="007064C6" w:rsidRPr="002F425C" w:rsidRDefault="007064C6">
            <w:pPr>
              <w:pStyle w:val="aa"/>
              <w:ind w:right="283"/>
              <w:jc w:val="center"/>
              <w:rPr>
                <w:rFonts w:ascii="Times New Roman" w:hAnsi="Times New Roman"/>
                <w:b/>
                <w:sz w:val="24"/>
                <w:szCs w:val="24"/>
              </w:rPr>
            </w:pPr>
            <w:r w:rsidRPr="002F425C">
              <w:rPr>
                <w:rFonts w:ascii="Times New Roman" w:hAnsi="Times New Roman"/>
                <w:b/>
                <w:sz w:val="24"/>
                <w:szCs w:val="24"/>
              </w:rPr>
              <w:t>6186</w:t>
            </w:r>
          </w:p>
        </w:tc>
      </w:tr>
      <w:tr w:rsidR="007064C6" w:rsidRPr="002F425C" w:rsidTr="00EF4107">
        <w:tc>
          <w:tcPr>
            <w:tcW w:w="1200" w:type="pct"/>
            <w:tcBorders>
              <w:top w:val="single" w:sz="6" w:space="0" w:color="auto"/>
              <w:left w:val="double" w:sz="4" w:space="0" w:color="auto"/>
              <w:bottom w:val="single" w:sz="6" w:space="0" w:color="auto"/>
              <w:right w:val="single" w:sz="6" w:space="0" w:color="auto"/>
            </w:tcBorders>
          </w:tcPr>
          <w:p w:rsidR="007064C6" w:rsidRPr="002F425C" w:rsidRDefault="007064C6">
            <w:pPr>
              <w:pStyle w:val="aa"/>
              <w:rPr>
                <w:rFonts w:ascii="Times New Roman" w:hAnsi="Times New Roman"/>
                <w:sz w:val="24"/>
                <w:szCs w:val="24"/>
              </w:rPr>
            </w:pPr>
            <w:r w:rsidRPr="002F425C">
              <w:rPr>
                <w:rFonts w:ascii="Times New Roman" w:hAnsi="Times New Roman"/>
                <w:sz w:val="24"/>
                <w:szCs w:val="24"/>
              </w:rPr>
              <w:t>Районы, приравненные к районам Крайнего Севера</w:t>
            </w:r>
          </w:p>
        </w:tc>
        <w:tc>
          <w:tcPr>
            <w:tcW w:w="1000" w:type="pct"/>
            <w:tcBorders>
              <w:top w:val="single" w:sz="6" w:space="0" w:color="auto"/>
              <w:left w:val="single" w:sz="6" w:space="0" w:color="auto"/>
              <w:bottom w:val="single" w:sz="6" w:space="0" w:color="auto"/>
              <w:right w:val="single" w:sz="6" w:space="0" w:color="auto"/>
            </w:tcBorders>
          </w:tcPr>
          <w:p w:rsidR="007064C6" w:rsidRPr="002F425C" w:rsidRDefault="007064C6">
            <w:pPr>
              <w:ind w:left="85" w:right="283"/>
              <w:jc w:val="center"/>
              <w:rPr>
                <w:szCs w:val="24"/>
              </w:rPr>
            </w:pPr>
          </w:p>
          <w:p w:rsidR="007064C6" w:rsidRPr="002F425C" w:rsidRDefault="007064C6">
            <w:pPr>
              <w:ind w:left="85" w:right="283"/>
              <w:jc w:val="center"/>
              <w:rPr>
                <w:szCs w:val="24"/>
              </w:rPr>
            </w:pPr>
          </w:p>
          <w:p w:rsidR="007064C6" w:rsidRPr="002F425C" w:rsidRDefault="007064C6">
            <w:pPr>
              <w:ind w:left="85" w:right="283"/>
              <w:jc w:val="center"/>
              <w:rPr>
                <w:szCs w:val="24"/>
              </w:rPr>
            </w:pPr>
            <w:r w:rsidRPr="002F425C">
              <w:rPr>
                <w:szCs w:val="24"/>
              </w:rPr>
              <w:t>7771</w:t>
            </w:r>
          </w:p>
        </w:tc>
        <w:tc>
          <w:tcPr>
            <w:tcW w:w="920" w:type="pct"/>
            <w:tcBorders>
              <w:top w:val="single" w:sz="6" w:space="0" w:color="auto"/>
              <w:left w:val="single" w:sz="6" w:space="0" w:color="auto"/>
              <w:bottom w:val="single" w:sz="6" w:space="0" w:color="auto"/>
              <w:right w:val="single" w:sz="6" w:space="0" w:color="auto"/>
            </w:tcBorders>
          </w:tcPr>
          <w:p w:rsidR="007064C6" w:rsidRPr="002F425C" w:rsidRDefault="007064C6">
            <w:pPr>
              <w:ind w:left="85" w:right="283"/>
              <w:jc w:val="center"/>
              <w:rPr>
                <w:szCs w:val="24"/>
              </w:rPr>
            </w:pPr>
          </w:p>
          <w:p w:rsidR="007064C6" w:rsidRPr="002F425C" w:rsidRDefault="007064C6">
            <w:pPr>
              <w:ind w:left="85" w:right="283"/>
              <w:jc w:val="center"/>
              <w:rPr>
                <w:szCs w:val="24"/>
              </w:rPr>
            </w:pPr>
          </w:p>
          <w:p w:rsidR="007064C6" w:rsidRPr="002F425C" w:rsidRDefault="007064C6">
            <w:pPr>
              <w:ind w:left="85" w:right="283"/>
              <w:jc w:val="center"/>
              <w:rPr>
                <w:szCs w:val="24"/>
              </w:rPr>
            </w:pPr>
            <w:r w:rsidRPr="002F425C">
              <w:rPr>
                <w:szCs w:val="24"/>
              </w:rPr>
              <w:t>8281</w:t>
            </w:r>
          </w:p>
        </w:tc>
        <w:tc>
          <w:tcPr>
            <w:tcW w:w="1081" w:type="pct"/>
            <w:tcBorders>
              <w:top w:val="single" w:sz="6" w:space="0" w:color="auto"/>
              <w:left w:val="single" w:sz="6" w:space="0" w:color="auto"/>
              <w:bottom w:val="single" w:sz="6" w:space="0" w:color="auto"/>
              <w:right w:val="single" w:sz="6" w:space="0" w:color="auto"/>
            </w:tcBorders>
          </w:tcPr>
          <w:p w:rsidR="007064C6" w:rsidRPr="002F425C" w:rsidRDefault="007064C6">
            <w:pPr>
              <w:ind w:left="85" w:right="283"/>
              <w:jc w:val="center"/>
              <w:rPr>
                <w:szCs w:val="24"/>
              </w:rPr>
            </w:pPr>
          </w:p>
          <w:p w:rsidR="007064C6" w:rsidRPr="002F425C" w:rsidRDefault="007064C6">
            <w:pPr>
              <w:ind w:left="85" w:right="283"/>
              <w:jc w:val="center"/>
              <w:rPr>
                <w:szCs w:val="24"/>
              </w:rPr>
            </w:pPr>
          </w:p>
          <w:p w:rsidR="007064C6" w:rsidRPr="002F425C" w:rsidRDefault="007064C6">
            <w:pPr>
              <w:ind w:left="85" w:right="283"/>
              <w:jc w:val="center"/>
              <w:rPr>
                <w:szCs w:val="24"/>
              </w:rPr>
            </w:pPr>
            <w:r w:rsidRPr="002F425C">
              <w:rPr>
                <w:szCs w:val="24"/>
              </w:rPr>
              <w:t>6287</w:t>
            </w:r>
          </w:p>
        </w:tc>
        <w:tc>
          <w:tcPr>
            <w:tcW w:w="799" w:type="pct"/>
            <w:tcBorders>
              <w:top w:val="single" w:sz="6" w:space="0" w:color="auto"/>
              <w:left w:val="single" w:sz="6" w:space="0" w:color="auto"/>
              <w:bottom w:val="single" w:sz="6" w:space="0" w:color="auto"/>
              <w:right w:val="double" w:sz="4" w:space="0" w:color="auto"/>
            </w:tcBorders>
          </w:tcPr>
          <w:p w:rsidR="007064C6" w:rsidRPr="002F425C" w:rsidRDefault="007064C6">
            <w:pPr>
              <w:ind w:left="85" w:right="283"/>
              <w:jc w:val="center"/>
              <w:rPr>
                <w:szCs w:val="24"/>
              </w:rPr>
            </w:pPr>
          </w:p>
          <w:p w:rsidR="007064C6" w:rsidRPr="002F425C" w:rsidRDefault="007064C6">
            <w:pPr>
              <w:ind w:left="85" w:right="283"/>
              <w:jc w:val="center"/>
              <w:rPr>
                <w:szCs w:val="24"/>
              </w:rPr>
            </w:pPr>
          </w:p>
          <w:p w:rsidR="007064C6" w:rsidRPr="002F425C" w:rsidRDefault="007064C6">
            <w:pPr>
              <w:ind w:left="85" w:right="283"/>
              <w:jc w:val="center"/>
              <w:rPr>
                <w:szCs w:val="24"/>
              </w:rPr>
            </w:pPr>
            <w:r w:rsidRPr="002F425C">
              <w:rPr>
                <w:szCs w:val="24"/>
              </w:rPr>
              <w:t>7237</w:t>
            </w:r>
          </w:p>
        </w:tc>
      </w:tr>
      <w:tr w:rsidR="007064C6" w:rsidRPr="002F425C" w:rsidTr="00EF4107">
        <w:tc>
          <w:tcPr>
            <w:tcW w:w="1200" w:type="pct"/>
            <w:tcBorders>
              <w:top w:val="single" w:sz="6" w:space="0" w:color="auto"/>
              <w:left w:val="double" w:sz="4" w:space="0" w:color="auto"/>
              <w:bottom w:val="single" w:sz="6" w:space="0" w:color="auto"/>
              <w:right w:val="single" w:sz="6" w:space="0" w:color="auto"/>
            </w:tcBorders>
          </w:tcPr>
          <w:p w:rsidR="007064C6" w:rsidRPr="002F425C" w:rsidRDefault="007064C6">
            <w:pPr>
              <w:pStyle w:val="aa"/>
              <w:rPr>
                <w:rFonts w:ascii="Times New Roman" w:hAnsi="Times New Roman"/>
                <w:sz w:val="24"/>
                <w:szCs w:val="24"/>
              </w:rPr>
            </w:pPr>
            <w:r w:rsidRPr="002F425C">
              <w:rPr>
                <w:rFonts w:ascii="Times New Roman" w:hAnsi="Times New Roman"/>
                <w:sz w:val="24"/>
                <w:szCs w:val="24"/>
              </w:rPr>
              <w:t>г. Колпашево</w:t>
            </w:r>
          </w:p>
        </w:tc>
        <w:tc>
          <w:tcPr>
            <w:tcW w:w="1000" w:type="pct"/>
            <w:tcBorders>
              <w:top w:val="single" w:sz="6" w:space="0" w:color="auto"/>
              <w:left w:val="single" w:sz="6" w:space="0" w:color="auto"/>
              <w:bottom w:val="single" w:sz="6" w:space="0" w:color="auto"/>
              <w:right w:val="single" w:sz="6" w:space="0" w:color="auto"/>
            </w:tcBorders>
          </w:tcPr>
          <w:p w:rsidR="007064C6" w:rsidRPr="002F425C" w:rsidRDefault="007064C6">
            <w:pPr>
              <w:ind w:left="85" w:right="283"/>
              <w:jc w:val="center"/>
              <w:rPr>
                <w:szCs w:val="24"/>
              </w:rPr>
            </w:pPr>
            <w:r w:rsidRPr="002F425C">
              <w:rPr>
                <w:szCs w:val="24"/>
              </w:rPr>
              <w:t>7771</w:t>
            </w:r>
          </w:p>
        </w:tc>
        <w:tc>
          <w:tcPr>
            <w:tcW w:w="920" w:type="pct"/>
            <w:tcBorders>
              <w:top w:val="single" w:sz="6" w:space="0" w:color="auto"/>
              <w:left w:val="single" w:sz="6" w:space="0" w:color="auto"/>
              <w:bottom w:val="single" w:sz="6" w:space="0" w:color="auto"/>
              <w:right w:val="single" w:sz="6" w:space="0" w:color="auto"/>
            </w:tcBorders>
          </w:tcPr>
          <w:p w:rsidR="007064C6" w:rsidRPr="002F425C" w:rsidRDefault="007064C6">
            <w:pPr>
              <w:ind w:left="85" w:right="283"/>
              <w:jc w:val="center"/>
              <w:rPr>
                <w:szCs w:val="24"/>
              </w:rPr>
            </w:pPr>
            <w:r w:rsidRPr="002F425C">
              <w:rPr>
                <w:szCs w:val="24"/>
              </w:rPr>
              <w:t>8281</w:t>
            </w:r>
          </w:p>
        </w:tc>
        <w:tc>
          <w:tcPr>
            <w:tcW w:w="1081" w:type="pct"/>
            <w:tcBorders>
              <w:top w:val="single" w:sz="6" w:space="0" w:color="auto"/>
              <w:left w:val="single" w:sz="6" w:space="0" w:color="auto"/>
              <w:bottom w:val="single" w:sz="6" w:space="0" w:color="auto"/>
              <w:right w:val="single" w:sz="6" w:space="0" w:color="auto"/>
            </w:tcBorders>
          </w:tcPr>
          <w:p w:rsidR="007064C6" w:rsidRPr="002F425C" w:rsidRDefault="007064C6">
            <w:pPr>
              <w:ind w:left="85" w:right="283"/>
              <w:jc w:val="center"/>
              <w:rPr>
                <w:szCs w:val="24"/>
              </w:rPr>
            </w:pPr>
            <w:r w:rsidRPr="002F425C">
              <w:rPr>
                <w:szCs w:val="24"/>
              </w:rPr>
              <w:t>6287</w:t>
            </w:r>
          </w:p>
        </w:tc>
        <w:tc>
          <w:tcPr>
            <w:tcW w:w="799" w:type="pct"/>
            <w:tcBorders>
              <w:top w:val="single" w:sz="6" w:space="0" w:color="auto"/>
              <w:left w:val="single" w:sz="6" w:space="0" w:color="auto"/>
              <w:bottom w:val="single" w:sz="6" w:space="0" w:color="auto"/>
              <w:right w:val="double" w:sz="4" w:space="0" w:color="auto"/>
            </w:tcBorders>
          </w:tcPr>
          <w:p w:rsidR="007064C6" w:rsidRPr="002F425C" w:rsidRDefault="007064C6">
            <w:pPr>
              <w:ind w:left="85" w:right="283"/>
              <w:jc w:val="center"/>
              <w:rPr>
                <w:szCs w:val="24"/>
              </w:rPr>
            </w:pPr>
            <w:r w:rsidRPr="002F425C">
              <w:rPr>
                <w:szCs w:val="24"/>
              </w:rPr>
              <w:t>7237</w:t>
            </w:r>
          </w:p>
        </w:tc>
      </w:tr>
      <w:tr w:rsidR="007064C6" w:rsidRPr="002F425C" w:rsidTr="00EF4107">
        <w:tc>
          <w:tcPr>
            <w:tcW w:w="1200" w:type="pct"/>
            <w:tcBorders>
              <w:top w:val="single" w:sz="6" w:space="0" w:color="auto"/>
              <w:left w:val="double" w:sz="4" w:space="0" w:color="auto"/>
              <w:bottom w:val="single" w:sz="6" w:space="0" w:color="auto"/>
              <w:right w:val="single" w:sz="6" w:space="0" w:color="auto"/>
            </w:tcBorders>
          </w:tcPr>
          <w:p w:rsidR="007064C6" w:rsidRPr="002F425C" w:rsidRDefault="007064C6">
            <w:pPr>
              <w:pStyle w:val="aa"/>
              <w:rPr>
                <w:rFonts w:ascii="Times New Roman" w:hAnsi="Times New Roman"/>
                <w:sz w:val="24"/>
                <w:szCs w:val="24"/>
              </w:rPr>
            </w:pPr>
            <w:r w:rsidRPr="002F425C">
              <w:rPr>
                <w:rFonts w:ascii="Times New Roman" w:hAnsi="Times New Roman"/>
                <w:sz w:val="24"/>
                <w:szCs w:val="24"/>
              </w:rPr>
              <w:t>г. Стрежевой</w:t>
            </w:r>
          </w:p>
        </w:tc>
        <w:tc>
          <w:tcPr>
            <w:tcW w:w="1000" w:type="pct"/>
            <w:tcBorders>
              <w:top w:val="single" w:sz="6" w:space="0" w:color="auto"/>
              <w:left w:val="single" w:sz="6" w:space="0" w:color="auto"/>
              <w:bottom w:val="single" w:sz="6" w:space="0" w:color="auto"/>
              <w:right w:val="single" w:sz="6" w:space="0" w:color="auto"/>
            </w:tcBorders>
          </w:tcPr>
          <w:p w:rsidR="007064C6" w:rsidRPr="002F425C" w:rsidRDefault="007064C6">
            <w:pPr>
              <w:ind w:left="85" w:right="283"/>
              <w:jc w:val="center"/>
              <w:rPr>
                <w:szCs w:val="24"/>
              </w:rPr>
            </w:pPr>
            <w:r w:rsidRPr="002F425C">
              <w:rPr>
                <w:szCs w:val="24"/>
              </w:rPr>
              <w:t>7720</w:t>
            </w:r>
          </w:p>
        </w:tc>
        <w:tc>
          <w:tcPr>
            <w:tcW w:w="920" w:type="pct"/>
            <w:tcBorders>
              <w:top w:val="single" w:sz="6" w:space="0" w:color="auto"/>
              <w:left w:val="single" w:sz="6" w:space="0" w:color="auto"/>
              <w:bottom w:val="single" w:sz="6" w:space="0" w:color="auto"/>
              <w:right w:val="single" w:sz="6" w:space="0" w:color="auto"/>
            </w:tcBorders>
          </w:tcPr>
          <w:p w:rsidR="007064C6" w:rsidRPr="002F425C" w:rsidRDefault="007064C6">
            <w:pPr>
              <w:ind w:left="85" w:right="283"/>
              <w:jc w:val="center"/>
              <w:rPr>
                <w:szCs w:val="24"/>
              </w:rPr>
            </w:pPr>
            <w:r w:rsidRPr="002F425C">
              <w:rPr>
                <w:szCs w:val="24"/>
              </w:rPr>
              <w:t>8227</w:t>
            </w:r>
          </w:p>
        </w:tc>
        <w:tc>
          <w:tcPr>
            <w:tcW w:w="1081" w:type="pct"/>
            <w:tcBorders>
              <w:top w:val="single" w:sz="6" w:space="0" w:color="auto"/>
              <w:left w:val="single" w:sz="6" w:space="0" w:color="auto"/>
              <w:bottom w:val="single" w:sz="6" w:space="0" w:color="auto"/>
              <w:right w:val="single" w:sz="6" w:space="0" w:color="auto"/>
            </w:tcBorders>
          </w:tcPr>
          <w:p w:rsidR="007064C6" w:rsidRPr="002F425C" w:rsidRDefault="007064C6">
            <w:pPr>
              <w:ind w:left="85" w:right="283"/>
              <w:jc w:val="center"/>
              <w:rPr>
                <w:szCs w:val="24"/>
              </w:rPr>
            </w:pPr>
            <w:r w:rsidRPr="002F425C">
              <w:rPr>
                <w:szCs w:val="24"/>
              </w:rPr>
              <w:t>6110</w:t>
            </w:r>
          </w:p>
        </w:tc>
        <w:tc>
          <w:tcPr>
            <w:tcW w:w="799" w:type="pct"/>
            <w:tcBorders>
              <w:top w:val="single" w:sz="6" w:space="0" w:color="auto"/>
              <w:left w:val="single" w:sz="6" w:space="0" w:color="auto"/>
              <w:bottom w:val="single" w:sz="6" w:space="0" w:color="auto"/>
              <w:right w:val="double" w:sz="4" w:space="0" w:color="auto"/>
            </w:tcBorders>
          </w:tcPr>
          <w:p w:rsidR="007064C6" w:rsidRPr="002F425C" w:rsidRDefault="007064C6">
            <w:pPr>
              <w:ind w:left="85" w:right="283"/>
              <w:jc w:val="center"/>
              <w:rPr>
                <w:szCs w:val="24"/>
              </w:rPr>
            </w:pPr>
            <w:r w:rsidRPr="002F425C">
              <w:rPr>
                <w:szCs w:val="24"/>
              </w:rPr>
              <w:t>7329</w:t>
            </w:r>
          </w:p>
        </w:tc>
      </w:tr>
      <w:tr w:rsidR="007064C6" w:rsidRPr="002F425C" w:rsidTr="00EF4107">
        <w:tc>
          <w:tcPr>
            <w:tcW w:w="1200" w:type="pct"/>
            <w:tcBorders>
              <w:top w:val="single" w:sz="6" w:space="0" w:color="auto"/>
              <w:left w:val="double" w:sz="4" w:space="0" w:color="auto"/>
              <w:bottom w:val="single" w:sz="6" w:space="0" w:color="auto"/>
              <w:right w:val="single" w:sz="6" w:space="0" w:color="auto"/>
            </w:tcBorders>
          </w:tcPr>
          <w:p w:rsidR="007064C6" w:rsidRPr="002F425C" w:rsidRDefault="007064C6">
            <w:pPr>
              <w:pStyle w:val="aa"/>
              <w:rPr>
                <w:rFonts w:ascii="Times New Roman" w:hAnsi="Times New Roman"/>
                <w:sz w:val="24"/>
                <w:szCs w:val="24"/>
              </w:rPr>
            </w:pPr>
            <w:r w:rsidRPr="002F425C">
              <w:rPr>
                <w:rFonts w:ascii="Times New Roman" w:hAnsi="Times New Roman"/>
                <w:sz w:val="24"/>
                <w:szCs w:val="24"/>
              </w:rPr>
              <w:t>Остальные районы</w:t>
            </w:r>
          </w:p>
        </w:tc>
        <w:tc>
          <w:tcPr>
            <w:tcW w:w="1000" w:type="pct"/>
            <w:tcBorders>
              <w:top w:val="single" w:sz="6" w:space="0" w:color="auto"/>
              <w:left w:val="single" w:sz="6" w:space="0" w:color="auto"/>
              <w:bottom w:val="single" w:sz="6" w:space="0" w:color="auto"/>
              <w:right w:val="single" w:sz="6" w:space="0" w:color="auto"/>
            </w:tcBorders>
          </w:tcPr>
          <w:p w:rsidR="007064C6" w:rsidRPr="002F425C" w:rsidRDefault="007064C6">
            <w:pPr>
              <w:ind w:left="85" w:right="283"/>
              <w:jc w:val="center"/>
              <w:rPr>
                <w:szCs w:val="24"/>
              </w:rPr>
            </w:pPr>
            <w:r w:rsidRPr="002F425C">
              <w:rPr>
                <w:szCs w:val="24"/>
              </w:rPr>
              <w:t>6468</w:t>
            </w:r>
          </w:p>
        </w:tc>
        <w:tc>
          <w:tcPr>
            <w:tcW w:w="920" w:type="pct"/>
            <w:tcBorders>
              <w:top w:val="single" w:sz="6" w:space="0" w:color="auto"/>
              <w:left w:val="single" w:sz="6" w:space="0" w:color="auto"/>
              <w:bottom w:val="single" w:sz="6" w:space="0" w:color="auto"/>
              <w:right w:val="single" w:sz="6" w:space="0" w:color="auto"/>
            </w:tcBorders>
          </w:tcPr>
          <w:p w:rsidR="007064C6" w:rsidRPr="002F425C" w:rsidRDefault="007064C6">
            <w:pPr>
              <w:ind w:left="85" w:right="283"/>
              <w:jc w:val="center"/>
              <w:rPr>
                <w:szCs w:val="24"/>
              </w:rPr>
            </w:pPr>
            <w:r w:rsidRPr="002F425C">
              <w:rPr>
                <w:szCs w:val="24"/>
              </w:rPr>
              <w:t>6882</w:t>
            </w:r>
          </w:p>
        </w:tc>
        <w:tc>
          <w:tcPr>
            <w:tcW w:w="1081" w:type="pct"/>
            <w:tcBorders>
              <w:top w:val="single" w:sz="6" w:space="0" w:color="auto"/>
              <w:left w:val="single" w:sz="6" w:space="0" w:color="auto"/>
              <w:bottom w:val="single" w:sz="6" w:space="0" w:color="auto"/>
              <w:right w:val="single" w:sz="6" w:space="0" w:color="auto"/>
            </w:tcBorders>
          </w:tcPr>
          <w:p w:rsidR="007064C6" w:rsidRPr="002F425C" w:rsidRDefault="007064C6">
            <w:pPr>
              <w:ind w:left="85" w:right="283"/>
              <w:jc w:val="center"/>
              <w:rPr>
                <w:szCs w:val="24"/>
              </w:rPr>
            </w:pPr>
            <w:r w:rsidRPr="002F425C">
              <w:rPr>
                <w:szCs w:val="24"/>
              </w:rPr>
              <w:t>5196</w:t>
            </w:r>
          </w:p>
        </w:tc>
        <w:tc>
          <w:tcPr>
            <w:tcW w:w="799" w:type="pct"/>
            <w:tcBorders>
              <w:top w:val="single" w:sz="6" w:space="0" w:color="auto"/>
              <w:left w:val="single" w:sz="6" w:space="0" w:color="auto"/>
              <w:bottom w:val="single" w:sz="6" w:space="0" w:color="auto"/>
              <w:right w:val="double" w:sz="4" w:space="0" w:color="auto"/>
            </w:tcBorders>
          </w:tcPr>
          <w:p w:rsidR="007064C6" w:rsidRPr="002F425C" w:rsidRDefault="007064C6">
            <w:pPr>
              <w:ind w:left="85" w:right="283"/>
              <w:jc w:val="center"/>
              <w:rPr>
                <w:szCs w:val="24"/>
              </w:rPr>
            </w:pPr>
            <w:r w:rsidRPr="002F425C">
              <w:rPr>
                <w:szCs w:val="24"/>
              </w:rPr>
              <w:t>6104</w:t>
            </w:r>
          </w:p>
        </w:tc>
      </w:tr>
      <w:tr w:rsidR="007064C6" w:rsidRPr="002F425C" w:rsidTr="00EF4107">
        <w:tc>
          <w:tcPr>
            <w:tcW w:w="1200" w:type="pct"/>
            <w:tcBorders>
              <w:top w:val="single" w:sz="6" w:space="0" w:color="auto"/>
              <w:left w:val="double" w:sz="4" w:space="0" w:color="auto"/>
              <w:bottom w:val="single" w:sz="6" w:space="0" w:color="auto"/>
              <w:right w:val="single" w:sz="6" w:space="0" w:color="auto"/>
            </w:tcBorders>
          </w:tcPr>
          <w:p w:rsidR="007064C6" w:rsidRPr="002F425C" w:rsidRDefault="007064C6">
            <w:pPr>
              <w:pStyle w:val="aa"/>
              <w:rPr>
                <w:rFonts w:ascii="Times New Roman" w:hAnsi="Times New Roman"/>
                <w:sz w:val="24"/>
                <w:szCs w:val="24"/>
              </w:rPr>
            </w:pPr>
            <w:r w:rsidRPr="002F425C">
              <w:rPr>
                <w:rFonts w:ascii="Times New Roman" w:hAnsi="Times New Roman"/>
                <w:sz w:val="24"/>
                <w:szCs w:val="24"/>
              </w:rPr>
              <w:t>г. Асино</w:t>
            </w:r>
          </w:p>
        </w:tc>
        <w:tc>
          <w:tcPr>
            <w:tcW w:w="1000" w:type="pct"/>
            <w:tcBorders>
              <w:top w:val="single" w:sz="6" w:space="0" w:color="auto"/>
              <w:left w:val="single" w:sz="6" w:space="0" w:color="auto"/>
              <w:bottom w:val="single" w:sz="6" w:space="0" w:color="auto"/>
              <w:right w:val="single" w:sz="6" w:space="0" w:color="auto"/>
            </w:tcBorders>
          </w:tcPr>
          <w:p w:rsidR="007064C6" w:rsidRPr="002F425C" w:rsidRDefault="007064C6">
            <w:pPr>
              <w:pStyle w:val="aa"/>
              <w:ind w:right="283"/>
              <w:jc w:val="center"/>
              <w:rPr>
                <w:rFonts w:ascii="Times New Roman" w:hAnsi="Times New Roman"/>
                <w:sz w:val="24"/>
                <w:szCs w:val="24"/>
              </w:rPr>
            </w:pPr>
            <w:r w:rsidRPr="002F425C">
              <w:rPr>
                <w:rFonts w:ascii="Times New Roman" w:hAnsi="Times New Roman"/>
                <w:sz w:val="24"/>
                <w:szCs w:val="24"/>
              </w:rPr>
              <w:t>6816</w:t>
            </w:r>
          </w:p>
        </w:tc>
        <w:tc>
          <w:tcPr>
            <w:tcW w:w="920" w:type="pct"/>
            <w:tcBorders>
              <w:top w:val="single" w:sz="6" w:space="0" w:color="auto"/>
              <w:left w:val="single" w:sz="6" w:space="0" w:color="auto"/>
              <w:bottom w:val="single" w:sz="6" w:space="0" w:color="auto"/>
              <w:right w:val="single" w:sz="6" w:space="0" w:color="auto"/>
            </w:tcBorders>
          </w:tcPr>
          <w:p w:rsidR="007064C6" w:rsidRPr="002F425C" w:rsidRDefault="007064C6">
            <w:pPr>
              <w:pStyle w:val="aa"/>
              <w:ind w:right="283"/>
              <w:jc w:val="center"/>
              <w:rPr>
                <w:rFonts w:ascii="Times New Roman" w:hAnsi="Times New Roman"/>
                <w:sz w:val="24"/>
                <w:szCs w:val="24"/>
              </w:rPr>
            </w:pPr>
            <w:r w:rsidRPr="002F425C">
              <w:rPr>
                <w:rFonts w:ascii="Times New Roman" w:hAnsi="Times New Roman"/>
                <w:sz w:val="24"/>
                <w:szCs w:val="24"/>
              </w:rPr>
              <w:t>7234</w:t>
            </w:r>
          </w:p>
        </w:tc>
        <w:tc>
          <w:tcPr>
            <w:tcW w:w="1081" w:type="pct"/>
            <w:tcBorders>
              <w:top w:val="single" w:sz="6" w:space="0" w:color="auto"/>
              <w:left w:val="single" w:sz="6" w:space="0" w:color="auto"/>
              <w:bottom w:val="single" w:sz="6" w:space="0" w:color="auto"/>
              <w:right w:val="single" w:sz="6" w:space="0" w:color="auto"/>
            </w:tcBorders>
          </w:tcPr>
          <w:p w:rsidR="007064C6" w:rsidRPr="002F425C" w:rsidRDefault="007064C6">
            <w:pPr>
              <w:pStyle w:val="aa"/>
              <w:ind w:right="283"/>
              <w:jc w:val="center"/>
              <w:rPr>
                <w:rFonts w:ascii="Times New Roman" w:hAnsi="Times New Roman"/>
                <w:sz w:val="24"/>
                <w:szCs w:val="24"/>
              </w:rPr>
            </w:pPr>
            <w:r w:rsidRPr="002F425C">
              <w:rPr>
                <w:rFonts w:ascii="Times New Roman" w:hAnsi="Times New Roman"/>
                <w:sz w:val="24"/>
                <w:szCs w:val="24"/>
              </w:rPr>
              <w:t>5594</w:t>
            </w:r>
          </w:p>
        </w:tc>
        <w:tc>
          <w:tcPr>
            <w:tcW w:w="799" w:type="pct"/>
            <w:tcBorders>
              <w:top w:val="single" w:sz="6" w:space="0" w:color="auto"/>
              <w:left w:val="single" w:sz="6" w:space="0" w:color="auto"/>
              <w:bottom w:val="single" w:sz="6" w:space="0" w:color="auto"/>
              <w:right w:val="double" w:sz="4" w:space="0" w:color="auto"/>
            </w:tcBorders>
          </w:tcPr>
          <w:p w:rsidR="007064C6" w:rsidRPr="002F425C" w:rsidRDefault="007064C6">
            <w:pPr>
              <w:pStyle w:val="aa"/>
              <w:ind w:right="283"/>
              <w:jc w:val="center"/>
              <w:rPr>
                <w:rFonts w:ascii="Times New Roman" w:hAnsi="Times New Roman"/>
                <w:sz w:val="24"/>
                <w:szCs w:val="24"/>
              </w:rPr>
            </w:pPr>
            <w:r w:rsidRPr="002F425C">
              <w:rPr>
                <w:rFonts w:ascii="Times New Roman" w:hAnsi="Times New Roman"/>
                <w:sz w:val="24"/>
                <w:szCs w:val="24"/>
              </w:rPr>
              <w:t>5387</w:t>
            </w:r>
          </w:p>
        </w:tc>
      </w:tr>
      <w:tr w:rsidR="007064C6" w:rsidRPr="002F425C" w:rsidTr="00EF4107">
        <w:tc>
          <w:tcPr>
            <w:tcW w:w="1200" w:type="pct"/>
            <w:tcBorders>
              <w:top w:val="single" w:sz="6" w:space="0" w:color="auto"/>
              <w:left w:val="double" w:sz="4" w:space="0" w:color="auto"/>
              <w:bottom w:val="double" w:sz="4" w:space="0" w:color="auto"/>
              <w:right w:val="single" w:sz="6" w:space="0" w:color="auto"/>
            </w:tcBorders>
          </w:tcPr>
          <w:p w:rsidR="007064C6" w:rsidRPr="002F425C" w:rsidRDefault="007064C6">
            <w:pPr>
              <w:pStyle w:val="aa"/>
              <w:rPr>
                <w:rFonts w:ascii="Times New Roman" w:hAnsi="Times New Roman"/>
                <w:sz w:val="24"/>
                <w:szCs w:val="24"/>
              </w:rPr>
            </w:pPr>
            <w:r w:rsidRPr="002F425C">
              <w:rPr>
                <w:rFonts w:ascii="Times New Roman" w:hAnsi="Times New Roman"/>
                <w:sz w:val="24"/>
                <w:szCs w:val="24"/>
              </w:rPr>
              <w:t>г. Томск</w:t>
            </w:r>
          </w:p>
        </w:tc>
        <w:tc>
          <w:tcPr>
            <w:tcW w:w="1000" w:type="pct"/>
            <w:tcBorders>
              <w:top w:val="single" w:sz="6" w:space="0" w:color="auto"/>
              <w:left w:val="single" w:sz="6" w:space="0" w:color="auto"/>
              <w:bottom w:val="double" w:sz="4" w:space="0" w:color="auto"/>
              <w:right w:val="single" w:sz="6" w:space="0" w:color="auto"/>
            </w:tcBorders>
          </w:tcPr>
          <w:p w:rsidR="007064C6" w:rsidRPr="002F425C" w:rsidRDefault="007064C6">
            <w:pPr>
              <w:pStyle w:val="aa"/>
              <w:ind w:right="283"/>
              <w:jc w:val="center"/>
              <w:rPr>
                <w:rFonts w:ascii="Times New Roman" w:hAnsi="Times New Roman"/>
                <w:sz w:val="24"/>
                <w:szCs w:val="24"/>
              </w:rPr>
            </w:pPr>
            <w:r w:rsidRPr="002F425C">
              <w:rPr>
                <w:rFonts w:ascii="Times New Roman" w:hAnsi="Times New Roman"/>
                <w:sz w:val="24"/>
                <w:szCs w:val="24"/>
              </w:rPr>
              <w:t>6120</w:t>
            </w:r>
          </w:p>
        </w:tc>
        <w:tc>
          <w:tcPr>
            <w:tcW w:w="920" w:type="pct"/>
            <w:tcBorders>
              <w:top w:val="single" w:sz="6" w:space="0" w:color="auto"/>
              <w:left w:val="single" w:sz="6" w:space="0" w:color="auto"/>
              <w:bottom w:val="double" w:sz="4" w:space="0" w:color="auto"/>
              <w:right w:val="single" w:sz="6" w:space="0" w:color="auto"/>
            </w:tcBorders>
          </w:tcPr>
          <w:p w:rsidR="007064C6" w:rsidRPr="002F425C" w:rsidRDefault="007064C6">
            <w:pPr>
              <w:pStyle w:val="aa"/>
              <w:ind w:right="283"/>
              <w:jc w:val="center"/>
              <w:rPr>
                <w:rFonts w:ascii="Times New Roman" w:hAnsi="Times New Roman"/>
                <w:sz w:val="24"/>
                <w:szCs w:val="24"/>
              </w:rPr>
            </w:pPr>
            <w:r w:rsidRPr="002F425C">
              <w:rPr>
                <w:rFonts w:ascii="Times New Roman" w:hAnsi="Times New Roman"/>
                <w:sz w:val="24"/>
                <w:szCs w:val="24"/>
              </w:rPr>
              <w:t>6530</w:t>
            </w:r>
          </w:p>
        </w:tc>
        <w:tc>
          <w:tcPr>
            <w:tcW w:w="1081" w:type="pct"/>
            <w:tcBorders>
              <w:top w:val="single" w:sz="6" w:space="0" w:color="auto"/>
              <w:left w:val="single" w:sz="6" w:space="0" w:color="auto"/>
              <w:bottom w:val="double" w:sz="4" w:space="0" w:color="auto"/>
              <w:right w:val="single" w:sz="6" w:space="0" w:color="auto"/>
            </w:tcBorders>
          </w:tcPr>
          <w:p w:rsidR="007064C6" w:rsidRPr="002F425C" w:rsidRDefault="007064C6">
            <w:pPr>
              <w:pStyle w:val="aa"/>
              <w:ind w:right="283"/>
              <w:jc w:val="center"/>
              <w:rPr>
                <w:rFonts w:ascii="Times New Roman" w:hAnsi="Times New Roman"/>
                <w:sz w:val="24"/>
                <w:szCs w:val="24"/>
              </w:rPr>
            </w:pPr>
            <w:r w:rsidRPr="002F425C">
              <w:rPr>
                <w:rFonts w:ascii="Times New Roman" w:hAnsi="Times New Roman"/>
                <w:sz w:val="24"/>
                <w:szCs w:val="24"/>
              </w:rPr>
              <w:t>4799</w:t>
            </w:r>
          </w:p>
        </w:tc>
        <w:tc>
          <w:tcPr>
            <w:tcW w:w="799" w:type="pct"/>
            <w:tcBorders>
              <w:top w:val="single" w:sz="6" w:space="0" w:color="auto"/>
              <w:left w:val="single" w:sz="6" w:space="0" w:color="auto"/>
              <w:bottom w:val="double" w:sz="4" w:space="0" w:color="auto"/>
              <w:right w:val="double" w:sz="4" w:space="0" w:color="auto"/>
            </w:tcBorders>
          </w:tcPr>
          <w:p w:rsidR="007064C6" w:rsidRPr="002F425C" w:rsidRDefault="007064C6">
            <w:pPr>
              <w:pStyle w:val="aa"/>
              <w:ind w:right="283"/>
              <w:jc w:val="center"/>
              <w:rPr>
                <w:rFonts w:ascii="Times New Roman" w:hAnsi="Times New Roman"/>
                <w:sz w:val="24"/>
                <w:szCs w:val="24"/>
              </w:rPr>
            </w:pPr>
            <w:r w:rsidRPr="002F425C">
              <w:rPr>
                <w:rFonts w:ascii="Times New Roman" w:hAnsi="Times New Roman"/>
                <w:sz w:val="24"/>
                <w:szCs w:val="24"/>
              </w:rPr>
              <w:t>5822</w:t>
            </w:r>
          </w:p>
        </w:tc>
      </w:tr>
    </w:tbl>
    <w:p w:rsidR="007064C6" w:rsidRPr="002F425C" w:rsidRDefault="007064C6" w:rsidP="00EF4107">
      <w:pPr>
        <w:jc w:val="center"/>
        <w:rPr>
          <w:b/>
          <w:color w:val="FF0000"/>
          <w:sz w:val="20"/>
        </w:rPr>
      </w:pPr>
    </w:p>
    <w:p w:rsidR="007064C6" w:rsidRPr="002F425C" w:rsidRDefault="007064C6" w:rsidP="00EF4107">
      <w:pPr>
        <w:spacing w:line="360" w:lineRule="auto"/>
        <w:ind w:firstLine="708"/>
        <w:jc w:val="center"/>
        <w:rPr>
          <w:color w:val="FF0000"/>
        </w:rPr>
      </w:pPr>
    </w:p>
    <w:p w:rsidR="007064C6" w:rsidRPr="002F425C" w:rsidRDefault="007064C6" w:rsidP="00CA4669">
      <w:r w:rsidRPr="002F425C">
        <w:t xml:space="preserve">1.6.2. СОЦИАЛЬНАЯ ПОДДЕРЖКА НАСЕЛЕНИЯ НОВОКРИВОШЕИНСКОГО СЕЛЬСКОГО ПОСЕЛЕНИЯ </w:t>
      </w:r>
    </w:p>
    <w:p w:rsidR="007064C6" w:rsidRPr="002F425C" w:rsidRDefault="007064C6" w:rsidP="00EF4107">
      <w:pPr>
        <w:pStyle w:val="e9"/>
        <w:jc w:val="right"/>
      </w:pPr>
    </w:p>
    <w:p w:rsidR="007064C6" w:rsidRPr="002F425C" w:rsidRDefault="007064C6" w:rsidP="000421F0">
      <w:pPr>
        <w:pStyle w:val="e9"/>
        <w:jc w:val="both"/>
        <w:rPr>
          <w:sz w:val="24"/>
          <w:szCs w:val="24"/>
        </w:rPr>
      </w:pPr>
      <w:r w:rsidRPr="002F425C">
        <w:rPr>
          <w:sz w:val="24"/>
          <w:szCs w:val="24"/>
        </w:rPr>
        <w:tab/>
        <w:t xml:space="preserve">В </w:t>
      </w:r>
      <w:smartTag w:uri="urn:schemas-microsoft-com:office:smarttags" w:element="metricconverter">
        <w:smartTagPr>
          <w:attr w:name="ProductID" w:val="2012 г"/>
        </w:smartTagPr>
        <w:r w:rsidRPr="002F425C">
          <w:rPr>
            <w:sz w:val="24"/>
            <w:szCs w:val="24"/>
          </w:rPr>
          <w:t>2012 г</w:t>
        </w:r>
      </w:smartTag>
      <w:r w:rsidRPr="002F425C">
        <w:rPr>
          <w:sz w:val="24"/>
          <w:szCs w:val="24"/>
        </w:rPr>
        <w:t>. в ОГКУ «ЦЗН Кривошеинского района» обращались за содействием в поиске подходящей работы от 10 до 13 человек  зарегистрированных на территории муниципального образования  Иштанское  сельское поселение.</w:t>
      </w:r>
    </w:p>
    <w:p w:rsidR="007064C6" w:rsidRPr="002F425C" w:rsidRDefault="007064C6" w:rsidP="000421F0">
      <w:pPr>
        <w:pStyle w:val="e9"/>
        <w:jc w:val="both"/>
        <w:rPr>
          <w:sz w:val="24"/>
          <w:szCs w:val="24"/>
        </w:rPr>
      </w:pPr>
      <w:r w:rsidRPr="002F425C">
        <w:rPr>
          <w:sz w:val="24"/>
          <w:szCs w:val="24"/>
        </w:rPr>
        <w:t xml:space="preserve">     В </w:t>
      </w:r>
      <w:smartTag w:uri="urn:schemas-microsoft-com:office:smarttags" w:element="metricconverter">
        <w:smartTagPr>
          <w:attr w:name="ProductID" w:val="2012 г"/>
        </w:smartTagPr>
        <w:r w:rsidRPr="002F425C">
          <w:rPr>
            <w:sz w:val="24"/>
            <w:szCs w:val="24"/>
          </w:rPr>
          <w:t>2012 г</w:t>
        </w:r>
      </w:smartTag>
      <w:r w:rsidRPr="002F425C">
        <w:rPr>
          <w:sz w:val="24"/>
          <w:szCs w:val="24"/>
        </w:rPr>
        <w:t xml:space="preserve">. целях обеспечения граждан временной занятостью были организованы общественные работы на территории поселения,  в которых участвовало 6 человек. </w:t>
      </w:r>
    </w:p>
    <w:p w:rsidR="007064C6" w:rsidRPr="002F425C" w:rsidRDefault="007064C6" w:rsidP="00600F1A">
      <w:pPr>
        <w:pStyle w:val="e9"/>
        <w:jc w:val="both"/>
        <w:rPr>
          <w:sz w:val="24"/>
          <w:szCs w:val="24"/>
        </w:rPr>
      </w:pPr>
      <w:r w:rsidRPr="002F425C">
        <w:rPr>
          <w:sz w:val="24"/>
          <w:szCs w:val="24"/>
        </w:rPr>
        <w:t xml:space="preserve">     </w:t>
      </w:r>
      <w:r w:rsidRPr="002F425C">
        <w:rPr>
          <w:sz w:val="24"/>
          <w:szCs w:val="24"/>
        </w:rPr>
        <w:tab/>
        <w:t>Постановлением  Администрации Иштанского  сельского поселения ежегодно утверждается объем и виды общественных работ, организуемых на территории Иштанского сельского поселения и перечень лиц, привлекаемых на общественные работы, из числа безработных граждан.</w:t>
      </w:r>
    </w:p>
    <w:p w:rsidR="007064C6" w:rsidRPr="002F425C" w:rsidRDefault="007064C6" w:rsidP="003F2367">
      <w:pPr>
        <w:pStyle w:val="e9"/>
        <w:jc w:val="both"/>
        <w:rPr>
          <w:sz w:val="24"/>
          <w:szCs w:val="24"/>
        </w:rPr>
      </w:pPr>
      <w:r w:rsidRPr="002F425C">
        <w:rPr>
          <w:sz w:val="24"/>
          <w:szCs w:val="24"/>
        </w:rPr>
        <w:tab/>
        <w:t>Задачи в сфере занятости, стоящие перед службой занятости и органами местного самоуправления, в том числе и Иштанского  сельского поселения, на перспективу:</w:t>
      </w:r>
    </w:p>
    <w:p w:rsidR="007064C6" w:rsidRPr="002F425C" w:rsidRDefault="007064C6" w:rsidP="003F2367">
      <w:pPr>
        <w:pStyle w:val="e9"/>
        <w:jc w:val="both"/>
        <w:rPr>
          <w:sz w:val="24"/>
          <w:szCs w:val="24"/>
        </w:rPr>
      </w:pPr>
      <w:r w:rsidRPr="002F425C">
        <w:rPr>
          <w:sz w:val="24"/>
          <w:szCs w:val="24"/>
        </w:rPr>
        <w:t>- снижение напряженности на рынке труда;</w:t>
      </w:r>
    </w:p>
    <w:p w:rsidR="007064C6" w:rsidRPr="002F425C" w:rsidRDefault="007064C6" w:rsidP="003F2367">
      <w:pPr>
        <w:pStyle w:val="e9"/>
        <w:jc w:val="both"/>
        <w:rPr>
          <w:sz w:val="24"/>
          <w:szCs w:val="24"/>
        </w:rPr>
      </w:pPr>
      <w:r w:rsidRPr="002F425C">
        <w:rPr>
          <w:sz w:val="24"/>
          <w:szCs w:val="24"/>
        </w:rPr>
        <w:t>- содействие эффективной занятости населения;</w:t>
      </w:r>
    </w:p>
    <w:p w:rsidR="007064C6" w:rsidRPr="002F425C" w:rsidRDefault="007064C6" w:rsidP="003F2367">
      <w:pPr>
        <w:pStyle w:val="e9"/>
        <w:jc w:val="both"/>
        <w:rPr>
          <w:sz w:val="24"/>
          <w:szCs w:val="24"/>
        </w:rPr>
      </w:pPr>
      <w:r w:rsidRPr="002F425C">
        <w:rPr>
          <w:sz w:val="24"/>
          <w:szCs w:val="24"/>
        </w:rPr>
        <w:t>- развитие трудовых ресурсов.</w:t>
      </w:r>
    </w:p>
    <w:p w:rsidR="007064C6" w:rsidRPr="002F425C" w:rsidRDefault="007064C6" w:rsidP="003F2367">
      <w:pPr>
        <w:pStyle w:val="e9"/>
        <w:jc w:val="both"/>
        <w:rPr>
          <w:sz w:val="24"/>
          <w:szCs w:val="24"/>
        </w:rPr>
      </w:pPr>
      <w:r w:rsidRPr="002F425C">
        <w:rPr>
          <w:sz w:val="24"/>
          <w:szCs w:val="24"/>
        </w:rPr>
        <w:t>Их решение возможно при условии тесного взаимодействия всех властных структур.</w:t>
      </w:r>
    </w:p>
    <w:p w:rsidR="007064C6" w:rsidRPr="002F425C" w:rsidRDefault="007064C6" w:rsidP="003F2367">
      <w:pPr>
        <w:pStyle w:val="e9"/>
        <w:jc w:val="both"/>
        <w:rPr>
          <w:sz w:val="24"/>
          <w:szCs w:val="24"/>
        </w:rPr>
      </w:pPr>
      <w:r w:rsidRPr="002F425C">
        <w:rPr>
          <w:sz w:val="24"/>
          <w:szCs w:val="24"/>
        </w:rPr>
        <w:tab/>
        <w:t>В Иштанском сельском поселении в очереди на улучшение жилищных условий на получение жилья состоят 5 человек.</w:t>
      </w:r>
    </w:p>
    <w:p w:rsidR="007064C6" w:rsidRPr="002F425C" w:rsidRDefault="007064C6" w:rsidP="00EC6D19">
      <w:pPr>
        <w:pStyle w:val="e9"/>
        <w:jc w:val="both"/>
        <w:rPr>
          <w:sz w:val="24"/>
          <w:szCs w:val="24"/>
        </w:rPr>
      </w:pPr>
      <w:r w:rsidRPr="002F425C">
        <w:rPr>
          <w:sz w:val="24"/>
          <w:szCs w:val="24"/>
        </w:rPr>
        <w:t xml:space="preserve">         </w:t>
      </w:r>
      <w:r w:rsidRPr="002F425C">
        <w:rPr>
          <w:sz w:val="24"/>
          <w:szCs w:val="24"/>
        </w:rPr>
        <w:tab/>
        <w:t>За 2012 год к специалисту по социальной работе с населением обратились для получения различных денежных выплат и компенсаций 248 человек, в том числе за субсидией на  оплату жилья и коммунальных услуг 34 человека.</w:t>
      </w:r>
    </w:p>
    <w:p w:rsidR="007064C6" w:rsidRPr="002F425C" w:rsidRDefault="007064C6" w:rsidP="0084788F">
      <w:pPr>
        <w:ind w:firstLine="708"/>
        <w:jc w:val="both"/>
        <w:rPr>
          <w:szCs w:val="24"/>
        </w:rPr>
      </w:pPr>
      <w:r w:rsidRPr="002F425C">
        <w:rPr>
          <w:szCs w:val="24"/>
        </w:rPr>
        <w:t>Согласно Уставу муниципального образования Иштанского сельского поселения, органы местного самоуправления работают в тесном контакте с  органом опеки и попечительства Кривошеинского района. Для этих целей на территории поселения созданы и действуют Комиссия содействия семье и школе и Совет общественности при участковом пункте полиции. Основными задачами, которые решают данные комиссии, является профилактическая работа с неблагополучными семьями, оказание помощи несовершеннолетним детям, оказавшимся в трудной жизненной ситуации. На контроле данных комиссий в 2012 году состояло15 неблагополучных семей, что составляет 4% от общего числа семей проживающих на территории Иштанского сельского поселения.</w:t>
      </w:r>
    </w:p>
    <w:p w:rsidR="007064C6" w:rsidRPr="002F425C" w:rsidRDefault="007064C6" w:rsidP="0084788F">
      <w:pPr>
        <w:ind w:firstLine="708"/>
        <w:jc w:val="both"/>
        <w:rPr>
          <w:rStyle w:val="Strong"/>
          <w:b w:val="0"/>
          <w:shd w:val="clear" w:color="auto" w:fill="FFFFFF"/>
        </w:rPr>
      </w:pPr>
      <w:r w:rsidRPr="002F425C">
        <w:rPr>
          <w:rStyle w:val="Strong"/>
          <w:b w:val="0"/>
          <w:szCs w:val="24"/>
          <w:shd w:val="clear" w:color="auto" w:fill="FFFFFF"/>
        </w:rPr>
        <w:t>На территории поселения в 2012 году проживала восемь замещающая семья, в которой находятся 5 несовершеннолетних детей.</w:t>
      </w:r>
    </w:p>
    <w:p w:rsidR="007064C6" w:rsidRPr="002F425C" w:rsidRDefault="007064C6" w:rsidP="00105628">
      <w:pPr>
        <w:ind w:firstLine="708"/>
        <w:jc w:val="both"/>
        <w:rPr>
          <w:rStyle w:val="Strong"/>
          <w:b w:val="0"/>
          <w:szCs w:val="24"/>
          <w:shd w:val="clear" w:color="auto" w:fill="FFFFFF"/>
        </w:rPr>
      </w:pPr>
    </w:p>
    <w:p w:rsidR="007064C6" w:rsidRPr="002F425C" w:rsidRDefault="007064C6" w:rsidP="00105628">
      <w:pPr>
        <w:ind w:firstLine="708"/>
        <w:rPr>
          <w:rStyle w:val="Strong"/>
          <w:b w:val="0"/>
          <w:szCs w:val="24"/>
          <w:shd w:val="clear" w:color="auto" w:fill="FFFFFF"/>
        </w:rPr>
      </w:pPr>
      <w:r w:rsidRPr="002F425C">
        <w:rPr>
          <w:rStyle w:val="Strong"/>
          <w:b w:val="0"/>
          <w:szCs w:val="24"/>
          <w:shd w:val="clear" w:color="auto" w:fill="FFFFFF"/>
        </w:rPr>
        <w:t>1.6.3.  УСЛОВИЯ ПРОЖИВАНИЯ И ОБЕСПЕЧЕННОСТЬ УСЛУГАМИ НАСЕЛЕНИЯ ИШТАНСКОГО  СЕЛЬСКОГО ПОСЕЛЕНИЯ</w:t>
      </w:r>
    </w:p>
    <w:p w:rsidR="007064C6" w:rsidRPr="002F425C" w:rsidRDefault="007064C6" w:rsidP="00DE34BA">
      <w:pPr>
        <w:ind w:firstLine="708"/>
        <w:rPr>
          <w:rStyle w:val="Strong"/>
          <w:i/>
          <w:szCs w:val="24"/>
          <w:shd w:val="clear" w:color="auto" w:fill="FFFFFF"/>
        </w:rPr>
      </w:pPr>
      <w:r w:rsidRPr="002F425C">
        <w:rPr>
          <w:rStyle w:val="Strong"/>
          <w:i/>
          <w:szCs w:val="24"/>
          <w:shd w:val="clear" w:color="auto" w:fill="FFFFFF"/>
        </w:rPr>
        <w:t>Образование</w:t>
      </w:r>
    </w:p>
    <w:p w:rsidR="007064C6" w:rsidRPr="002F425C" w:rsidRDefault="007064C6" w:rsidP="00DE34BA">
      <w:pPr>
        <w:ind w:firstLine="708"/>
        <w:jc w:val="both"/>
        <w:rPr>
          <w:rStyle w:val="Strong"/>
          <w:b w:val="0"/>
          <w:szCs w:val="24"/>
          <w:shd w:val="clear" w:color="auto" w:fill="FFFFFF"/>
        </w:rPr>
      </w:pPr>
      <w:r w:rsidRPr="002F425C">
        <w:rPr>
          <w:rStyle w:val="Strong"/>
          <w:b w:val="0"/>
          <w:szCs w:val="24"/>
          <w:shd w:val="clear" w:color="auto" w:fill="FFFFFF"/>
        </w:rPr>
        <w:t>Комфортное проживание на территории Иштанского сельского поселения  предполагает доступность и качество образования – общего, дошкольного.</w:t>
      </w:r>
    </w:p>
    <w:p w:rsidR="007064C6" w:rsidRPr="002F425C" w:rsidRDefault="007064C6" w:rsidP="00DE34BA">
      <w:pPr>
        <w:ind w:firstLine="708"/>
        <w:jc w:val="both"/>
        <w:rPr>
          <w:rStyle w:val="Strong"/>
          <w:b w:val="0"/>
          <w:szCs w:val="24"/>
          <w:shd w:val="clear" w:color="auto" w:fill="FFFFFF"/>
        </w:rPr>
      </w:pPr>
      <w:r w:rsidRPr="002F425C">
        <w:rPr>
          <w:rStyle w:val="Strong"/>
          <w:b w:val="0"/>
          <w:szCs w:val="24"/>
          <w:shd w:val="clear" w:color="auto" w:fill="FFFFFF"/>
        </w:rPr>
        <w:t>Образовательные учреждения на территории поселения представлены следующим образом:</w:t>
      </w:r>
    </w:p>
    <w:p w:rsidR="007064C6" w:rsidRPr="002F425C" w:rsidRDefault="007064C6" w:rsidP="00DE34BA">
      <w:pPr>
        <w:ind w:firstLine="708"/>
        <w:jc w:val="both"/>
        <w:rPr>
          <w:rStyle w:val="Strong"/>
          <w:b w:val="0"/>
          <w:szCs w:val="24"/>
          <w:shd w:val="clear" w:color="auto" w:fill="FFFFFF"/>
        </w:rPr>
      </w:pPr>
      <w:r w:rsidRPr="002F425C">
        <w:rPr>
          <w:rStyle w:val="Strong"/>
          <w:b w:val="0"/>
          <w:szCs w:val="24"/>
          <w:shd w:val="clear" w:color="auto" w:fill="FFFFFF"/>
        </w:rPr>
        <w:t>- Две основные общеобразовательные школы ( одна в с. Иштан, одна в с.Никольское, филиал в д. Карнаухово),</w:t>
      </w:r>
    </w:p>
    <w:p w:rsidR="007064C6" w:rsidRPr="002F425C" w:rsidRDefault="007064C6" w:rsidP="00DE34BA">
      <w:pPr>
        <w:ind w:firstLine="708"/>
        <w:jc w:val="both"/>
        <w:rPr>
          <w:rStyle w:val="Strong"/>
          <w:b w:val="0"/>
          <w:szCs w:val="24"/>
          <w:shd w:val="clear" w:color="auto" w:fill="FFFFFF"/>
        </w:rPr>
      </w:pPr>
      <w:r w:rsidRPr="002F425C">
        <w:rPr>
          <w:rStyle w:val="Strong"/>
          <w:b w:val="0"/>
          <w:szCs w:val="24"/>
          <w:shd w:val="clear" w:color="auto" w:fill="FFFFFF"/>
        </w:rPr>
        <w:t>-  при школе в с. Иштан  действует 1 группа  дошкольного образования  полного дня.</w:t>
      </w:r>
    </w:p>
    <w:p w:rsidR="007064C6" w:rsidRPr="002F425C" w:rsidRDefault="007064C6" w:rsidP="00DE34BA">
      <w:pPr>
        <w:pStyle w:val="e9"/>
        <w:jc w:val="right"/>
        <w:rPr>
          <w:sz w:val="24"/>
        </w:rPr>
      </w:pPr>
      <w:r w:rsidRPr="002F425C">
        <w:rPr>
          <w:sz w:val="24"/>
          <w:szCs w:val="24"/>
        </w:rPr>
        <w:t xml:space="preserve">Таблица № 11. Основные показатели образовательных учреждений Иштанского сельского поселения на 01 сентября текущего года </w:t>
      </w:r>
    </w:p>
    <w:p w:rsidR="007064C6" w:rsidRPr="002F425C" w:rsidRDefault="007064C6" w:rsidP="00DE34BA">
      <w:pPr>
        <w:pStyle w:val="e9"/>
        <w:jc w:val="right"/>
      </w:pPr>
    </w:p>
    <w:tbl>
      <w:tblPr>
        <w:tblpPr w:leftFromText="180" w:rightFromText="180" w:vertAnchor="text" w:tblpY="1"/>
        <w:tblOverlap w:val="never"/>
        <w:tblW w:w="3071" w:type="pct"/>
        <w:tblCellMar>
          <w:left w:w="70" w:type="dxa"/>
          <w:right w:w="70" w:type="dxa"/>
        </w:tblCellMar>
        <w:tblLook w:val="00A0"/>
      </w:tblPr>
      <w:tblGrid>
        <w:gridCol w:w="3611"/>
        <w:gridCol w:w="784"/>
        <w:gridCol w:w="979"/>
        <w:gridCol w:w="981"/>
      </w:tblGrid>
      <w:tr w:rsidR="007064C6" w:rsidRPr="002F425C" w:rsidTr="00DE34BA">
        <w:trPr>
          <w:cantSplit/>
          <w:tblHeader/>
        </w:trPr>
        <w:tc>
          <w:tcPr>
            <w:tcW w:w="2841" w:type="pct"/>
            <w:tcBorders>
              <w:top w:val="double" w:sz="6" w:space="0" w:color="auto"/>
              <w:left w:val="single" w:sz="4" w:space="0" w:color="auto"/>
              <w:bottom w:val="single" w:sz="4" w:space="0" w:color="auto"/>
              <w:right w:val="single" w:sz="4" w:space="0" w:color="auto"/>
            </w:tcBorders>
          </w:tcPr>
          <w:p w:rsidR="007064C6" w:rsidRPr="002F425C" w:rsidRDefault="007064C6" w:rsidP="00DE34BA">
            <w:pPr>
              <w:pStyle w:val="e9"/>
              <w:jc w:val="right"/>
            </w:pPr>
          </w:p>
        </w:tc>
        <w:tc>
          <w:tcPr>
            <w:tcW w:w="617" w:type="pct"/>
            <w:tcBorders>
              <w:top w:val="double" w:sz="6" w:space="0" w:color="auto"/>
              <w:left w:val="single" w:sz="4" w:space="0" w:color="auto"/>
              <w:bottom w:val="single" w:sz="4" w:space="0" w:color="auto"/>
              <w:right w:val="single" w:sz="4" w:space="0" w:color="auto"/>
            </w:tcBorders>
            <w:vAlign w:val="bottom"/>
          </w:tcPr>
          <w:p w:rsidR="007064C6" w:rsidRPr="002F425C" w:rsidRDefault="007064C6" w:rsidP="00DE34BA">
            <w:pPr>
              <w:ind w:left="-212" w:right="-70"/>
              <w:jc w:val="center"/>
              <w:rPr>
                <w:sz w:val="20"/>
              </w:rPr>
            </w:pPr>
            <w:r w:rsidRPr="002F425C">
              <w:rPr>
                <w:sz w:val="20"/>
              </w:rPr>
              <w:t>2011</w:t>
            </w:r>
          </w:p>
        </w:tc>
        <w:tc>
          <w:tcPr>
            <w:tcW w:w="770" w:type="pct"/>
            <w:tcBorders>
              <w:top w:val="double" w:sz="6" w:space="0" w:color="auto"/>
              <w:left w:val="single" w:sz="4" w:space="0" w:color="auto"/>
              <w:bottom w:val="single" w:sz="4" w:space="0" w:color="auto"/>
              <w:right w:val="single" w:sz="4" w:space="0" w:color="auto"/>
            </w:tcBorders>
            <w:vAlign w:val="bottom"/>
          </w:tcPr>
          <w:p w:rsidR="007064C6" w:rsidRPr="002F425C" w:rsidRDefault="007064C6" w:rsidP="00DE34BA">
            <w:pPr>
              <w:ind w:left="-212" w:right="-70"/>
              <w:jc w:val="center"/>
              <w:rPr>
                <w:sz w:val="20"/>
              </w:rPr>
            </w:pPr>
            <w:r w:rsidRPr="002F425C">
              <w:rPr>
                <w:sz w:val="20"/>
              </w:rPr>
              <w:t>2012</w:t>
            </w:r>
          </w:p>
        </w:tc>
        <w:tc>
          <w:tcPr>
            <w:tcW w:w="772" w:type="pct"/>
            <w:tcBorders>
              <w:top w:val="double" w:sz="6" w:space="0" w:color="auto"/>
              <w:left w:val="single" w:sz="4" w:space="0" w:color="auto"/>
              <w:bottom w:val="single" w:sz="4" w:space="0" w:color="auto"/>
              <w:right w:val="single" w:sz="4" w:space="0" w:color="auto"/>
            </w:tcBorders>
            <w:vAlign w:val="bottom"/>
          </w:tcPr>
          <w:p w:rsidR="007064C6" w:rsidRPr="002F425C" w:rsidRDefault="007064C6" w:rsidP="00DE34BA">
            <w:pPr>
              <w:ind w:left="-212" w:right="-70"/>
              <w:jc w:val="center"/>
              <w:rPr>
                <w:sz w:val="20"/>
              </w:rPr>
            </w:pPr>
            <w:r w:rsidRPr="002F425C">
              <w:rPr>
                <w:sz w:val="20"/>
              </w:rPr>
              <w:t>2013</w:t>
            </w:r>
          </w:p>
        </w:tc>
      </w:tr>
      <w:tr w:rsidR="007064C6" w:rsidRPr="002F425C" w:rsidTr="00DE34BA">
        <w:trPr>
          <w:cantSplit/>
        </w:trPr>
        <w:tc>
          <w:tcPr>
            <w:tcW w:w="2841" w:type="pct"/>
            <w:tcBorders>
              <w:top w:val="nil"/>
              <w:left w:val="single" w:sz="4" w:space="0" w:color="auto"/>
              <w:bottom w:val="single" w:sz="4" w:space="0" w:color="auto"/>
              <w:right w:val="single" w:sz="4" w:space="0" w:color="auto"/>
            </w:tcBorders>
          </w:tcPr>
          <w:p w:rsidR="007064C6" w:rsidRPr="002F425C" w:rsidRDefault="007064C6" w:rsidP="00DE34BA">
            <w:pPr>
              <w:pStyle w:val="e9"/>
              <w:jc w:val="both"/>
              <w:rPr>
                <w:b/>
              </w:rPr>
            </w:pPr>
            <w:r w:rsidRPr="002F425C">
              <w:rPr>
                <w:b/>
              </w:rPr>
              <w:t xml:space="preserve">Число основных общеобразовательных школ </w:t>
            </w:r>
          </w:p>
        </w:tc>
        <w:tc>
          <w:tcPr>
            <w:tcW w:w="617" w:type="pct"/>
            <w:tcBorders>
              <w:top w:val="nil"/>
              <w:left w:val="single" w:sz="4" w:space="0" w:color="auto"/>
              <w:bottom w:val="single" w:sz="4" w:space="0" w:color="auto"/>
              <w:right w:val="single" w:sz="4" w:space="0" w:color="auto"/>
            </w:tcBorders>
            <w:vAlign w:val="bottom"/>
          </w:tcPr>
          <w:p w:rsidR="007064C6" w:rsidRPr="002F425C" w:rsidRDefault="007064C6" w:rsidP="00DE34BA">
            <w:pPr>
              <w:pStyle w:val="e9"/>
              <w:ind w:left="-637"/>
              <w:jc w:val="right"/>
              <w:rPr>
                <w:b/>
              </w:rPr>
            </w:pPr>
            <w:r w:rsidRPr="002F425C">
              <w:rPr>
                <w:b/>
              </w:rPr>
              <w:t>2</w:t>
            </w:r>
          </w:p>
        </w:tc>
        <w:tc>
          <w:tcPr>
            <w:tcW w:w="770" w:type="pct"/>
            <w:tcBorders>
              <w:top w:val="nil"/>
              <w:left w:val="single" w:sz="4" w:space="0" w:color="auto"/>
              <w:bottom w:val="single" w:sz="4" w:space="0" w:color="auto"/>
              <w:right w:val="single" w:sz="4" w:space="0" w:color="auto"/>
            </w:tcBorders>
            <w:vAlign w:val="bottom"/>
          </w:tcPr>
          <w:p w:rsidR="007064C6" w:rsidRPr="002F425C" w:rsidRDefault="007064C6" w:rsidP="00325620">
            <w:pPr>
              <w:pStyle w:val="e9"/>
              <w:ind w:left="-637"/>
              <w:jc w:val="right"/>
              <w:rPr>
                <w:b/>
              </w:rPr>
            </w:pPr>
            <w:r w:rsidRPr="002F425C">
              <w:rPr>
                <w:b/>
              </w:rPr>
              <w:t>2</w:t>
            </w:r>
          </w:p>
        </w:tc>
        <w:tc>
          <w:tcPr>
            <w:tcW w:w="772" w:type="pct"/>
            <w:tcBorders>
              <w:top w:val="nil"/>
              <w:left w:val="single" w:sz="4" w:space="0" w:color="auto"/>
              <w:bottom w:val="single" w:sz="4" w:space="0" w:color="auto"/>
              <w:right w:val="single" w:sz="4" w:space="0" w:color="auto"/>
            </w:tcBorders>
            <w:vAlign w:val="bottom"/>
          </w:tcPr>
          <w:p w:rsidR="007064C6" w:rsidRPr="002F425C" w:rsidRDefault="007064C6" w:rsidP="00DE34BA">
            <w:pPr>
              <w:pStyle w:val="e9"/>
              <w:ind w:left="-637"/>
              <w:jc w:val="right"/>
              <w:rPr>
                <w:b/>
              </w:rPr>
            </w:pPr>
            <w:r w:rsidRPr="002F425C">
              <w:rPr>
                <w:b/>
              </w:rPr>
              <w:t>2</w:t>
            </w:r>
          </w:p>
        </w:tc>
      </w:tr>
      <w:tr w:rsidR="007064C6" w:rsidRPr="002F425C" w:rsidTr="00DE34BA">
        <w:trPr>
          <w:cantSplit/>
        </w:trPr>
        <w:tc>
          <w:tcPr>
            <w:tcW w:w="2841" w:type="pct"/>
            <w:tcBorders>
              <w:top w:val="single" w:sz="4" w:space="0" w:color="auto"/>
              <w:left w:val="single" w:sz="4" w:space="0" w:color="auto"/>
              <w:bottom w:val="single" w:sz="4" w:space="0" w:color="auto"/>
              <w:right w:val="single" w:sz="4" w:space="0" w:color="auto"/>
            </w:tcBorders>
          </w:tcPr>
          <w:p w:rsidR="007064C6" w:rsidRPr="002F425C" w:rsidRDefault="007064C6" w:rsidP="00DE34BA">
            <w:pPr>
              <w:pStyle w:val="e9"/>
              <w:ind w:left="113"/>
              <w:jc w:val="both"/>
            </w:pPr>
            <w:r w:rsidRPr="002F425C">
              <w:t>в них детей, человек , в том числе:</w:t>
            </w:r>
          </w:p>
        </w:tc>
        <w:tc>
          <w:tcPr>
            <w:tcW w:w="617" w:type="pct"/>
            <w:tcBorders>
              <w:top w:val="single" w:sz="4" w:space="0" w:color="auto"/>
              <w:left w:val="single" w:sz="4" w:space="0" w:color="auto"/>
              <w:bottom w:val="single" w:sz="4" w:space="0" w:color="auto"/>
              <w:right w:val="single" w:sz="4" w:space="0" w:color="auto"/>
            </w:tcBorders>
            <w:vAlign w:val="bottom"/>
          </w:tcPr>
          <w:p w:rsidR="007064C6" w:rsidRPr="002F425C" w:rsidRDefault="007064C6" w:rsidP="00DE34BA">
            <w:pPr>
              <w:pStyle w:val="e9"/>
              <w:ind w:left="-637"/>
              <w:jc w:val="right"/>
              <w:rPr>
                <w:b/>
              </w:rPr>
            </w:pPr>
            <w:r w:rsidRPr="002F425C">
              <w:rPr>
                <w:b/>
              </w:rPr>
              <w:t>88</w:t>
            </w:r>
          </w:p>
        </w:tc>
        <w:tc>
          <w:tcPr>
            <w:tcW w:w="770" w:type="pct"/>
            <w:tcBorders>
              <w:top w:val="single" w:sz="4" w:space="0" w:color="auto"/>
              <w:left w:val="single" w:sz="4" w:space="0" w:color="auto"/>
              <w:bottom w:val="single" w:sz="4" w:space="0" w:color="auto"/>
              <w:right w:val="single" w:sz="4" w:space="0" w:color="auto"/>
            </w:tcBorders>
            <w:vAlign w:val="bottom"/>
          </w:tcPr>
          <w:p w:rsidR="007064C6" w:rsidRPr="002F425C" w:rsidRDefault="007064C6" w:rsidP="00DE34BA">
            <w:pPr>
              <w:pStyle w:val="e9"/>
              <w:ind w:left="-637"/>
              <w:jc w:val="right"/>
              <w:rPr>
                <w:b/>
              </w:rPr>
            </w:pPr>
            <w:r w:rsidRPr="002F425C">
              <w:rPr>
                <w:b/>
              </w:rPr>
              <w:t>69</w:t>
            </w:r>
          </w:p>
        </w:tc>
        <w:tc>
          <w:tcPr>
            <w:tcW w:w="772" w:type="pct"/>
            <w:tcBorders>
              <w:top w:val="single" w:sz="4" w:space="0" w:color="auto"/>
              <w:left w:val="single" w:sz="4" w:space="0" w:color="auto"/>
              <w:bottom w:val="single" w:sz="4" w:space="0" w:color="auto"/>
              <w:right w:val="single" w:sz="4" w:space="0" w:color="auto"/>
            </w:tcBorders>
            <w:vAlign w:val="bottom"/>
          </w:tcPr>
          <w:p w:rsidR="007064C6" w:rsidRPr="002F425C" w:rsidRDefault="007064C6" w:rsidP="00DE34BA">
            <w:pPr>
              <w:pStyle w:val="e9"/>
              <w:ind w:left="-637"/>
              <w:jc w:val="right"/>
              <w:rPr>
                <w:b/>
              </w:rPr>
            </w:pPr>
            <w:r w:rsidRPr="002F425C">
              <w:rPr>
                <w:b/>
              </w:rPr>
              <w:t>61</w:t>
            </w:r>
          </w:p>
        </w:tc>
      </w:tr>
      <w:tr w:rsidR="007064C6" w:rsidRPr="002F425C" w:rsidTr="00DE34BA">
        <w:trPr>
          <w:cantSplit/>
        </w:trPr>
        <w:tc>
          <w:tcPr>
            <w:tcW w:w="2841" w:type="pct"/>
            <w:tcBorders>
              <w:top w:val="single" w:sz="4" w:space="0" w:color="auto"/>
              <w:left w:val="single" w:sz="4" w:space="0" w:color="auto"/>
              <w:bottom w:val="single" w:sz="4" w:space="0" w:color="auto"/>
              <w:right w:val="single" w:sz="4" w:space="0" w:color="auto"/>
            </w:tcBorders>
          </w:tcPr>
          <w:p w:rsidR="007064C6" w:rsidRPr="002F425C" w:rsidRDefault="007064C6" w:rsidP="00DE34BA">
            <w:pPr>
              <w:pStyle w:val="e9"/>
              <w:ind w:left="113"/>
              <w:jc w:val="both"/>
            </w:pPr>
            <w:r w:rsidRPr="002F425C">
              <w:t>с. Иштан</w:t>
            </w:r>
          </w:p>
        </w:tc>
        <w:tc>
          <w:tcPr>
            <w:tcW w:w="617" w:type="pct"/>
            <w:tcBorders>
              <w:top w:val="single" w:sz="4" w:space="0" w:color="auto"/>
              <w:left w:val="single" w:sz="4" w:space="0" w:color="auto"/>
              <w:bottom w:val="single" w:sz="4" w:space="0" w:color="auto"/>
              <w:right w:val="single" w:sz="4" w:space="0" w:color="auto"/>
            </w:tcBorders>
            <w:vAlign w:val="bottom"/>
          </w:tcPr>
          <w:p w:rsidR="007064C6" w:rsidRPr="002F425C" w:rsidRDefault="007064C6" w:rsidP="00DE34BA">
            <w:pPr>
              <w:pStyle w:val="e9"/>
              <w:ind w:left="-637"/>
              <w:jc w:val="right"/>
            </w:pPr>
            <w:r w:rsidRPr="002F425C">
              <w:t>50</w:t>
            </w:r>
          </w:p>
        </w:tc>
        <w:tc>
          <w:tcPr>
            <w:tcW w:w="770" w:type="pct"/>
            <w:tcBorders>
              <w:top w:val="single" w:sz="4" w:space="0" w:color="auto"/>
              <w:left w:val="single" w:sz="4" w:space="0" w:color="auto"/>
              <w:bottom w:val="single" w:sz="4" w:space="0" w:color="auto"/>
              <w:right w:val="single" w:sz="4" w:space="0" w:color="auto"/>
            </w:tcBorders>
            <w:vAlign w:val="bottom"/>
          </w:tcPr>
          <w:p w:rsidR="007064C6" w:rsidRPr="002F425C" w:rsidRDefault="007064C6" w:rsidP="00DE34BA">
            <w:pPr>
              <w:pStyle w:val="e9"/>
              <w:ind w:left="-637"/>
              <w:jc w:val="right"/>
            </w:pPr>
            <w:r w:rsidRPr="002F425C">
              <w:t>33</w:t>
            </w:r>
          </w:p>
        </w:tc>
        <w:tc>
          <w:tcPr>
            <w:tcW w:w="772" w:type="pct"/>
            <w:tcBorders>
              <w:top w:val="single" w:sz="4" w:space="0" w:color="auto"/>
              <w:left w:val="single" w:sz="4" w:space="0" w:color="auto"/>
              <w:bottom w:val="single" w:sz="4" w:space="0" w:color="auto"/>
              <w:right w:val="single" w:sz="4" w:space="0" w:color="auto"/>
            </w:tcBorders>
            <w:vAlign w:val="bottom"/>
          </w:tcPr>
          <w:p w:rsidR="007064C6" w:rsidRPr="002F425C" w:rsidRDefault="007064C6" w:rsidP="00DE34BA">
            <w:pPr>
              <w:pStyle w:val="e9"/>
              <w:ind w:left="-637"/>
              <w:jc w:val="right"/>
            </w:pPr>
            <w:r w:rsidRPr="002F425C">
              <w:t>31</w:t>
            </w:r>
          </w:p>
        </w:tc>
      </w:tr>
      <w:tr w:rsidR="007064C6" w:rsidRPr="002F425C" w:rsidTr="00DE34BA">
        <w:trPr>
          <w:cantSplit/>
        </w:trPr>
        <w:tc>
          <w:tcPr>
            <w:tcW w:w="2841" w:type="pct"/>
            <w:tcBorders>
              <w:top w:val="single" w:sz="4" w:space="0" w:color="auto"/>
              <w:left w:val="single" w:sz="4" w:space="0" w:color="auto"/>
              <w:bottom w:val="single" w:sz="4" w:space="0" w:color="auto"/>
              <w:right w:val="single" w:sz="4" w:space="0" w:color="auto"/>
            </w:tcBorders>
          </w:tcPr>
          <w:p w:rsidR="007064C6" w:rsidRPr="002F425C" w:rsidRDefault="007064C6" w:rsidP="00DE34BA">
            <w:pPr>
              <w:pStyle w:val="e9"/>
              <w:ind w:left="113"/>
              <w:jc w:val="both"/>
            </w:pPr>
            <w:r w:rsidRPr="002F425C">
              <w:t>с. Никольское</w:t>
            </w:r>
          </w:p>
        </w:tc>
        <w:tc>
          <w:tcPr>
            <w:tcW w:w="617" w:type="pct"/>
            <w:tcBorders>
              <w:top w:val="single" w:sz="4" w:space="0" w:color="auto"/>
              <w:left w:val="single" w:sz="4" w:space="0" w:color="auto"/>
              <w:bottom w:val="single" w:sz="4" w:space="0" w:color="auto"/>
              <w:right w:val="single" w:sz="4" w:space="0" w:color="auto"/>
            </w:tcBorders>
            <w:vAlign w:val="bottom"/>
          </w:tcPr>
          <w:p w:rsidR="007064C6" w:rsidRPr="002F425C" w:rsidRDefault="007064C6" w:rsidP="00DE34BA">
            <w:pPr>
              <w:pStyle w:val="e9"/>
              <w:ind w:left="-637"/>
              <w:jc w:val="right"/>
            </w:pPr>
            <w:r w:rsidRPr="002F425C">
              <w:t>36</w:t>
            </w:r>
          </w:p>
        </w:tc>
        <w:tc>
          <w:tcPr>
            <w:tcW w:w="770" w:type="pct"/>
            <w:tcBorders>
              <w:top w:val="single" w:sz="4" w:space="0" w:color="auto"/>
              <w:left w:val="single" w:sz="4" w:space="0" w:color="auto"/>
              <w:bottom w:val="single" w:sz="4" w:space="0" w:color="auto"/>
              <w:right w:val="single" w:sz="4" w:space="0" w:color="auto"/>
            </w:tcBorders>
            <w:vAlign w:val="bottom"/>
          </w:tcPr>
          <w:p w:rsidR="007064C6" w:rsidRPr="002F425C" w:rsidRDefault="007064C6" w:rsidP="00DE34BA">
            <w:pPr>
              <w:pStyle w:val="e9"/>
              <w:ind w:left="-637"/>
              <w:jc w:val="right"/>
            </w:pPr>
            <w:r w:rsidRPr="002F425C">
              <w:t>32</w:t>
            </w:r>
          </w:p>
        </w:tc>
        <w:tc>
          <w:tcPr>
            <w:tcW w:w="772" w:type="pct"/>
            <w:tcBorders>
              <w:top w:val="single" w:sz="4" w:space="0" w:color="auto"/>
              <w:left w:val="single" w:sz="4" w:space="0" w:color="auto"/>
              <w:bottom w:val="single" w:sz="4" w:space="0" w:color="auto"/>
              <w:right w:val="single" w:sz="4" w:space="0" w:color="auto"/>
            </w:tcBorders>
            <w:vAlign w:val="bottom"/>
          </w:tcPr>
          <w:p w:rsidR="007064C6" w:rsidRPr="002F425C" w:rsidRDefault="007064C6" w:rsidP="00DE34BA">
            <w:pPr>
              <w:pStyle w:val="e9"/>
              <w:ind w:left="-637"/>
              <w:jc w:val="right"/>
            </w:pPr>
            <w:r w:rsidRPr="002F425C">
              <w:t>26</w:t>
            </w:r>
          </w:p>
        </w:tc>
      </w:tr>
      <w:tr w:rsidR="007064C6" w:rsidRPr="002F425C" w:rsidTr="00DE34BA">
        <w:trPr>
          <w:cantSplit/>
        </w:trPr>
        <w:tc>
          <w:tcPr>
            <w:tcW w:w="2841" w:type="pct"/>
            <w:tcBorders>
              <w:top w:val="single" w:sz="4" w:space="0" w:color="auto"/>
              <w:left w:val="single" w:sz="4" w:space="0" w:color="auto"/>
              <w:bottom w:val="single" w:sz="4" w:space="0" w:color="auto"/>
              <w:right w:val="single" w:sz="4" w:space="0" w:color="auto"/>
            </w:tcBorders>
          </w:tcPr>
          <w:p w:rsidR="007064C6" w:rsidRPr="002F425C" w:rsidRDefault="007064C6" w:rsidP="00DE34BA">
            <w:pPr>
              <w:pStyle w:val="e9"/>
              <w:ind w:left="113"/>
              <w:jc w:val="both"/>
            </w:pPr>
          </w:p>
          <w:p w:rsidR="007064C6" w:rsidRPr="002F425C" w:rsidRDefault="007064C6" w:rsidP="00DE34BA">
            <w:pPr>
              <w:pStyle w:val="e9"/>
              <w:ind w:left="113"/>
              <w:jc w:val="both"/>
            </w:pPr>
            <w:r w:rsidRPr="002F425C">
              <w:t>Д. Карнаухово - филиал</w:t>
            </w:r>
          </w:p>
        </w:tc>
        <w:tc>
          <w:tcPr>
            <w:tcW w:w="617" w:type="pct"/>
            <w:tcBorders>
              <w:top w:val="single" w:sz="4" w:space="0" w:color="auto"/>
              <w:left w:val="single" w:sz="4" w:space="0" w:color="auto"/>
              <w:bottom w:val="single" w:sz="4" w:space="0" w:color="auto"/>
              <w:right w:val="single" w:sz="4" w:space="0" w:color="auto"/>
            </w:tcBorders>
            <w:vAlign w:val="bottom"/>
          </w:tcPr>
          <w:p w:rsidR="007064C6" w:rsidRPr="002F425C" w:rsidRDefault="007064C6" w:rsidP="00DE34BA">
            <w:pPr>
              <w:pStyle w:val="e9"/>
              <w:ind w:left="-637"/>
              <w:jc w:val="right"/>
            </w:pPr>
            <w:r w:rsidRPr="002F425C">
              <w:t>2</w:t>
            </w:r>
          </w:p>
        </w:tc>
        <w:tc>
          <w:tcPr>
            <w:tcW w:w="770" w:type="pct"/>
            <w:tcBorders>
              <w:top w:val="single" w:sz="4" w:space="0" w:color="auto"/>
              <w:left w:val="single" w:sz="4" w:space="0" w:color="auto"/>
              <w:bottom w:val="single" w:sz="4" w:space="0" w:color="auto"/>
              <w:right w:val="single" w:sz="4" w:space="0" w:color="auto"/>
            </w:tcBorders>
            <w:vAlign w:val="bottom"/>
          </w:tcPr>
          <w:p w:rsidR="007064C6" w:rsidRPr="002F425C" w:rsidRDefault="007064C6" w:rsidP="00DE34BA">
            <w:pPr>
              <w:pStyle w:val="e9"/>
              <w:ind w:left="-637"/>
              <w:jc w:val="right"/>
            </w:pPr>
            <w:r w:rsidRPr="002F425C">
              <w:t>4</w:t>
            </w:r>
          </w:p>
        </w:tc>
        <w:tc>
          <w:tcPr>
            <w:tcW w:w="772" w:type="pct"/>
            <w:tcBorders>
              <w:top w:val="single" w:sz="4" w:space="0" w:color="auto"/>
              <w:left w:val="single" w:sz="4" w:space="0" w:color="auto"/>
              <w:bottom w:val="single" w:sz="4" w:space="0" w:color="auto"/>
              <w:right w:val="single" w:sz="4" w:space="0" w:color="auto"/>
            </w:tcBorders>
            <w:vAlign w:val="bottom"/>
          </w:tcPr>
          <w:p w:rsidR="007064C6" w:rsidRPr="002F425C" w:rsidRDefault="007064C6" w:rsidP="00DE34BA">
            <w:pPr>
              <w:pStyle w:val="e9"/>
              <w:ind w:left="-637"/>
              <w:jc w:val="right"/>
            </w:pPr>
            <w:r w:rsidRPr="002F425C">
              <w:t>4</w:t>
            </w:r>
          </w:p>
        </w:tc>
      </w:tr>
      <w:tr w:rsidR="007064C6" w:rsidRPr="002F425C" w:rsidTr="00DE34BA">
        <w:trPr>
          <w:cantSplit/>
        </w:trPr>
        <w:tc>
          <w:tcPr>
            <w:tcW w:w="2841" w:type="pct"/>
            <w:tcBorders>
              <w:top w:val="single" w:sz="4" w:space="0" w:color="auto"/>
              <w:left w:val="single" w:sz="4" w:space="0" w:color="auto"/>
              <w:bottom w:val="single" w:sz="4" w:space="0" w:color="auto"/>
              <w:right w:val="single" w:sz="4" w:space="0" w:color="auto"/>
            </w:tcBorders>
          </w:tcPr>
          <w:p w:rsidR="007064C6" w:rsidRPr="002F425C" w:rsidRDefault="007064C6" w:rsidP="00DE34BA">
            <w:pPr>
              <w:pStyle w:val="e9"/>
              <w:jc w:val="both"/>
              <w:rPr>
                <w:b/>
              </w:rPr>
            </w:pPr>
            <w:r w:rsidRPr="002F425C">
              <w:rPr>
                <w:b/>
              </w:rPr>
              <w:t>Число групп дошкольного образования полного дня при основных общеобразовательных школах</w:t>
            </w:r>
          </w:p>
        </w:tc>
        <w:tc>
          <w:tcPr>
            <w:tcW w:w="617" w:type="pct"/>
            <w:tcBorders>
              <w:top w:val="single" w:sz="4" w:space="0" w:color="auto"/>
              <w:left w:val="single" w:sz="4" w:space="0" w:color="auto"/>
              <w:bottom w:val="single" w:sz="4" w:space="0" w:color="auto"/>
              <w:right w:val="single" w:sz="4" w:space="0" w:color="auto"/>
            </w:tcBorders>
            <w:vAlign w:val="bottom"/>
          </w:tcPr>
          <w:p w:rsidR="007064C6" w:rsidRPr="002F425C" w:rsidRDefault="007064C6" w:rsidP="00DE34BA">
            <w:pPr>
              <w:pStyle w:val="e9"/>
              <w:ind w:left="-637"/>
              <w:jc w:val="right"/>
              <w:rPr>
                <w:b/>
              </w:rPr>
            </w:pPr>
            <w:r w:rsidRPr="002F425C">
              <w:rPr>
                <w:b/>
              </w:rPr>
              <w:t>1</w:t>
            </w:r>
          </w:p>
        </w:tc>
        <w:tc>
          <w:tcPr>
            <w:tcW w:w="770" w:type="pct"/>
            <w:tcBorders>
              <w:top w:val="single" w:sz="4" w:space="0" w:color="auto"/>
              <w:left w:val="single" w:sz="4" w:space="0" w:color="auto"/>
              <w:bottom w:val="single" w:sz="4" w:space="0" w:color="auto"/>
              <w:right w:val="single" w:sz="4" w:space="0" w:color="auto"/>
            </w:tcBorders>
            <w:vAlign w:val="bottom"/>
          </w:tcPr>
          <w:p w:rsidR="007064C6" w:rsidRPr="002F425C" w:rsidRDefault="007064C6" w:rsidP="00DE34BA">
            <w:pPr>
              <w:pStyle w:val="e9"/>
              <w:ind w:left="-637"/>
              <w:jc w:val="right"/>
              <w:rPr>
                <w:b/>
              </w:rPr>
            </w:pPr>
            <w:r w:rsidRPr="002F425C">
              <w:rPr>
                <w:b/>
              </w:rPr>
              <w:t>1</w:t>
            </w:r>
          </w:p>
        </w:tc>
        <w:tc>
          <w:tcPr>
            <w:tcW w:w="772" w:type="pct"/>
            <w:tcBorders>
              <w:top w:val="single" w:sz="4" w:space="0" w:color="auto"/>
              <w:left w:val="single" w:sz="4" w:space="0" w:color="auto"/>
              <w:bottom w:val="single" w:sz="4" w:space="0" w:color="auto"/>
              <w:right w:val="single" w:sz="4" w:space="0" w:color="auto"/>
            </w:tcBorders>
            <w:vAlign w:val="bottom"/>
          </w:tcPr>
          <w:p w:rsidR="007064C6" w:rsidRPr="002F425C" w:rsidRDefault="007064C6" w:rsidP="00DE34BA">
            <w:pPr>
              <w:pStyle w:val="e9"/>
              <w:ind w:left="-637"/>
              <w:jc w:val="right"/>
              <w:rPr>
                <w:b/>
              </w:rPr>
            </w:pPr>
            <w:r w:rsidRPr="002F425C">
              <w:rPr>
                <w:b/>
              </w:rPr>
              <w:t>1</w:t>
            </w:r>
          </w:p>
        </w:tc>
      </w:tr>
      <w:tr w:rsidR="007064C6" w:rsidRPr="002F425C" w:rsidTr="00DE34BA">
        <w:trPr>
          <w:cantSplit/>
        </w:trPr>
        <w:tc>
          <w:tcPr>
            <w:tcW w:w="2841" w:type="pct"/>
            <w:tcBorders>
              <w:top w:val="single" w:sz="4" w:space="0" w:color="auto"/>
              <w:left w:val="single" w:sz="4" w:space="0" w:color="auto"/>
              <w:bottom w:val="nil"/>
              <w:right w:val="single" w:sz="4" w:space="0" w:color="auto"/>
            </w:tcBorders>
          </w:tcPr>
          <w:p w:rsidR="007064C6" w:rsidRPr="002F425C" w:rsidRDefault="007064C6" w:rsidP="00DE34BA">
            <w:pPr>
              <w:pStyle w:val="e9"/>
              <w:jc w:val="both"/>
            </w:pPr>
          </w:p>
        </w:tc>
        <w:tc>
          <w:tcPr>
            <w:tcW w:w="617" w:type="pct"/>
            <w:tcBorders>
              <w:top w:val="single" w:sz="4" w:space="0" w:color="auto"/>
              <w:left w:val="single" w:sz="4" w:space="0" w:color="auto"/>
              <w:bottom w:val="nil"/>
              <w:right w:val="single" w:sz="4" w:space="0" w:color="auto"/>
            </w:tcBorders>
            <w:vAlign w:val="bottom"/>
          </w:tcPr>
          <w:p w:rsidR="007064C6" w:rsidRPr="002F425C" w:rsidRDefault="007064C6" w:rsidP="00DE34BA">
            <w:pPr>
              <w:pStyle w:val="e9"/>
              <w:ind w:left="-637"/>
              <w:jc w:val="right"/>
            </w:pPr>
          </w:p>
        </w:tc>
        <w:tc>
          <w:tcPr>
            <w:tcW w:w="770" w:type="pct"/>
            <w:tcBorders>
              <w:top w:val="single" w:sz="4" w:space="0" w:color="auto"/>
              <w:left w:val="single" w:sz="4" w:space="0" w:color="auto"/>
              <w:bottom w:val="nil"/>
              <w:right w:val="single" w:sz="4" w:space="0" w:color="auto"/>
            </w:tcBorders>
            <w:vAlign w:val="bottom"/>
          </w:tcPr>
          <w:p w:rsidR="007064C6" w:rsidRPr="002F425C" w:rsidRDefault="007064C6" w:rsidP="00DE34BA">
            <w:pPr>
              <w:pStyle w:val="e9"/>
              <w:ind w:left="-637"/>
              <w:jc w:val="right"/>
            </w:pPr>
          </w:p>
        </w:tc>
        <w:tc>
          <w:tcPr>
            <w:tcW w:w="772" w:type="pct"/>
            <w:tcBorders>
              <w:top w:val="single" w:sz="4" w:space="0" w:color="auto"/>
              <w:left w:val="single" w:sz="4" w:space="0" w:color="auto"/>
              <w:bottom w:val="nil"/>
              <w:right w:val="single" w:sz="4" w:space="0" w:color="auto"/>
            </w:tcBorders>
            <w:vAlign w:val="bottom"/>
          </w:tcPr>
          <w:p w:rsidR="007064C6" w:rsidRPr="002F425C" w:rsidRDefault="007064C6" w:rsidP="00DE34BA">
            <w:pPr>
              <w:pStyle w:val="e9"/>
              <w:ind w:left="-637"/>
              <w:jc w:val="right"/>
            </w:pPr>
          </w:p>
        </w:tc>
      </w:tr>
      <w:tr w:rsidR="007064C6" w:rsidRPr="002F425C" w:rsidTr="00DE34BA">
        <w:trPr>
          <w:cantSplit/>
        </w:trPr>
        <w:tc>
          <w:tcPr>
            <w:tcW w:w="2841" w:type="pct"/>
            <w:tcBorders>
              <w:top w:val="nil"/>
              <w:left w:val="single" w:sz="4" w:space="0" w:color="auto"/>
              <w:bottom w:val="single" w:sz="4" w:space="0" w:color="auto"/>
              <w:right w:val="single" w:sz="4" w:space="0" w:color="auto"/>
            </w:tcBorders>
          </w:tcPr>
          <w:p w:rsidR="007064C6" w:rsidRPr="002F425C" w:rsidRDefault="007064C6" w:rsidP="00DE34BA">
            <w:pPr>
              <w:pStyle w:val="e9"/>
              <w:jc w:val="both"/>
            </w:pPr>
            <w:r w:rsidRPr="002F425C">
              <w:t>в них детей, человек, в том числе:</w:t>
            </w:r>
          </w:p>
        </w:tc>
        <w:tc>
          <w:tcPr>
            <w:tcW w:w="617" w:type="pct"/>
            <w:tcBorders>
              <w:top w:val="nil"/>
              <w:left w:val="single" w:sz="4" w:space="0" w:color="auto"/>
              <w:bottom w:val="single" w:sz="4" w:space="0" w:color="auto"/>
              <w:right w:val="single" w:sz="4" w:space="0" w:color="auto"/>
            </w:tcBorders>
            <w:vAlign w:val="bottom"/>
          </w:tcPr>
          <w:p w:rsidR="007064C6" w:rsidRPr="002F425C" w:rsidRDefault="007064C6" w:rsidP="00DE34BA">
            <w:pPr>
              <w:pStyle w:val="e9"/>
              <w:ind w:left="-637"/>
              <w:jc w:val="right"/>
              <w:rPr>
                <w:b/>
              </w:rPr>
            </w:pPr>
            <w:r w:rsidRPr="002F425C">
              <w:rPr>
                <w:b/>
              </w:rPr>
              <w:t>13</w:t>
            </w:r>
          </w:p>
        </w:tc>
        <w:tc>
          <w:tcPr>
            <w:tcW w:w="770" w:type="pct"/>
            <w:tcBorders>
              <w:top w:val="nil"/>
              <w:left w:val="single" w:sz="4" w:space="0" w:color="auto"/>
              <w:bottom w:val="single" w:sz="4" w:space="0" w:color="auto"/>
              <w:right w:val="single" w:sz="4" w:space="0" w:color="auto"/>
            </w:tcBorders>
            <w:vAlign w:val="bottom"/>
          </w:tcPr>
          <w:p w:rsidR="007064C6" w:rsidRPr="002F425C" w:rsidRDefault="007064C6" w:rsidP="00DE34BA">
            <w:pPr>
              <w:pStyle w:val="e9"/>
              <w:ind w:left="-637"/>
              <w:jc w:val="right"/>
              <w:rPr>
                <w:b/>
              </w:rPr>
            </w:pPr>
            <w:r w:rsidRPr="002F425C">
              <w:rPr>
                <w:b/>
              </w:rPr>
              <w:t>12</w:t>
            </w:r>
          </w:p>
        </w:tc>
        <w:tc>
          <w:tcPr>
            <w:tcW w:w="772" w:type="pct"/>
            <w:tcBorders>
              <w:top w:val="nil"/>
              <w:left w:val="single" w:sz="4" w:space="0" w:color="auto"/>
              <w:bottom w:val="single" w:sz="4" w:space="0" w:color="auto"/>
              <w:right w:val="single" w:sz="4" w:space="0" w:color="auto"/>
            </w:tcBorders>
            <w:vAlign w:val="bottom"/>
          </w:tcPr>
          <w:p w:rsidR="007064C6" w:rsidRPr="002F425C" w:rsidRDefault="007064C6" w:rsidP="00DE34BA">
            <w:pPr>
              <w:pStyle w:val="e9"/>
              <w:ind w:left="-637"/>
              <w:jc w:val="right"/>
              <w:rPr>
                <w:b/>
              </w:rPr>
            </w:pPr>
            <w:r w:rsidRPr="002F425C">
              <w:rPr>
                <w:b/>
              </w:rPr>
              <w:t>11</w:t>
            </w:r>
          </w:p>
        </w:tc>
      </w:tr>
      <w:tr w:rsidR="007064C6" w:rsidRPr="002F425C" w:rsidTr="00DE34BA">
        <w:trPr>
          <w:cantSplit/>
        </w:trPr>
        <w:tc>
          <w:tcPr>
            <w:tcW w:w="2841" w:type="pct"/>
            <w:tcBorders>
              <w:top w:val="single" w:sz="4" w:space="0" w:color="auto"/>
              <w:left w:val="single" w:sz="4" w:space="0" w:color="auto"/>
              <w:bottom w:val="nil"/>
              <w:right w:val="single" w:sz="4" w:space="0" w:color="auto"/>
            </w:tcBorders>
          </w:tcPr>
          <w:p w:rsidR="007064C6" w:rsidRPr="002F425C" w:rsidRDefault="007064C6" w:rsidP="00DE34BA">
            <w:pPr>
              <w:pStyle w:val="e9"/>
              <w:jc w:val="both"/>
              <w:rPr>
                <w:b/>
              </w:rPr>
            </w:pPr>
          </w:p>
        </w:tc>
        <w:tc>
          <w:tcPr>
            <w:tcW w:w="617" w:type="pct"/>
            <w:tcBorders>
              <w:top w:val="single" w:sz="4" w:space="0" w:color="auto"/>
              <w:left w:val="single" w:sz="4" w:space="0" w:color="auto"/>
              <w:bottom w:val="nil"/>
              <w:right w:val="single" w:sz="4" w:space="0" w:color="auto"/>
            </w:tcBorders>
            <w:vAlign w:val="bottom"/>
          </w:tcPr>
          <w:p w:rsidR="007064C6" w:rsidRPr="002F425C" w:rsidRDefault="007064C6" w:rsidP="00DE34BA">
            <w:pPr>
              <w:pStyle w:val="e9"/>
              <w:ind w:left="-637"/>
              <w:jc w:val="right"/>
            </w:pPr>
          </w:p>
        </w:tc>
        <w:tc>
          <w:tcPr>
            <w:tcW w:w="770" w:type="pct"/>
            <w:tcBorders>
              <w:top w:val="single" w:sz="4" w:space="0" w:color="auto"/>
              <w:left w:val="single" w:sz="4" w:space="0" w:color="auto"/>
              <w:bottom w:val="nil"/>
              <w:right w:val="single" w:sz="4" w:space="0" w:color="auto"/>
            </w:tcBorders>
            <w:vAlign w:val="bottom"/>
          </w:tcPr>
          <w:p w:rsidR="007064C6" w:rsidRPr="002F425C" w:rsidRDefault="007064C6" w:rsidP="00DE34BA">
            <w:pPr>
              <w:pStyle w:val="e9"/>
              <w:ind w:left="-637"/>
              <w:jc w:val="right"/>
            </w:pPr>
          </w:p>
        </w:tc>
        <w:tc>
          <w:tcPr>
            <w:tcW w:w="772" w:type="pct"/>
            <w:tcBorders>
              <w:top w:val="single" w:sz="4" w:space="0" w:color="auto"/>
              <w:left w:val="single" w:sz="4" w:space="0" w:color="auto"/>
              <w:bottom w:val="nil"/>
              <w:right w:val="single" w:sz="4" w:space="0" w:color="auto"/>
            </w:tcBorders>
            <w:vAlign w:val="bottom"/>
          </w:tcPr>
          <w:p w:rsidR="007064C6" w:rsidRPr="002F425C" w:rsidRDefault="007064C6" w:rsidP="00DE34BA">
            <w:pPr>
              <w:pStyle w:val="e9"/>
              <w:ind w:left="-637"/>
              <w:jc w:val="right"/>
            </w:pPr>
          </w:p>
        </w:tc>
      </w:tr>
      <w:tr w:rsidR="007064C6" w:rsidRPr="002F425C" w:rsidTr="00DE34BA">
        <w:trPr>
          <w:cantSplit/>
        </w:trPr>
        <w:tc>
          <w:tcPr>
            <w:tcW w:w="2841" w:type="pct"/>
            <w:tcBorders>
              <w:top w:val="nil"/>
              <w:left w:val="single" w:sz="4" w:space="0" w:color="auto"/>
              <w:bottom w:val="nil"/>
              <w:right w:val="single" w:sz="4" w:space="0" w:color="auto"/>
            </w:tcBorders>
          </w:tcPr>
          <w:p w:rsidR="007064C6" w:rsidRPr="002F425C" w:rsidRDefault="007064C6" w:rsidP="00DE34BA">
            <w:pPr>
              <w:pStyle w:val="e9"/>
              <w:ind w:left="180"/>
              <w:jc w:val="both"/>
            </w:pPr>
          </w:p>
        </w:tc>
        <w:tc>
          <w:tcPr>
            <w:tcW w:w="617" w:type="pct"/>
            <w:tcBorders>
              <w:top w:val="nil"/>
              <w:left w:val="single" w:sz="4" w:space="0" w:color="auto"/>
              <w:bottom w:val="nil"/>
              <w:right w:val="single" w:sz="4" w:space="0" w:color="auto"/>
            </w:tcBorders>
            <w:vAlign w:val="bottom"/>
          </w:tcPr>
          <w:p w:rsidR="007064C6" w:rsidRPr="002F425C" w:rsidRDefault="007064C6" w:rsidP="00DE34BA">
            <w:pPr>
              <w:pStyle w:val="e9"/>
              <w:ind w:left="-637"/>
            </w:pPr>
          </w:p>
        </w:tc>
        <w:tc>
          <w:tcPr>
            <w:tcW w:w="770" w:type="pct"/>
            <w:tcBorders>
              <w:top w:val="nil"/>
              <w:left w:val="single" w:sz="4" w:space="0" w:color="auto"/>
              <w:bottom w:val="nil"/>
              <w:right w:val="single" w:sz="4" w:space="0" w:color="auto"/>
            </w:tcBorders>
            <w:vAlign w:val="bottom"/>
          </w:tcPr>
          <w:p w:rsidR="007064C6" w:rsidRPr="002F425C" w:rsidRDefault="007064C6" w:rsidP="00DE34BA">
            <w:pPr>
              <w:pStyle w:val="e9"/>
              <w:ind w:left="-637"/>
              <w:jc w:val="center"/>
            </w:pPr>
          </w:p>
        </w:tc>
        <w:tc>
          <w:tcPr>
            <w:tcW w:w="772" w:type="pct"/>
            <w:tcBorders>
              <w:top w:val="nil"/>
              <w:left w:val="single" w:sz="4" w:space="0" w:color="auto"/>
              <w:bottom w:val="nil"/>
              <w:right w:val="single" w:sz="4" w:space="0" w:color="auto"/>
            </w:tcBorders>
            <w:vAlign w:val="bottom"/>
          </w:tcPr>
          <w:p w:rsidR="007064C6" w:rsidRPr="002F425C" w:rsidRDefault="007064C6" w:rsidP="00DE34BA">
            <w:pPr>
              <w:pStyle w:val="e9"/>
              <w:ind w:left="-637"/>
              <w:jc w:val="right"/>
            </w:pPr>
          </w:p>
        </w:tc>
      </w:tr>
      <w:tr w:rsidR="007064C6" w:rsidRPr="002F425C" w:rsidTr="00DE34BA">
        <w:trPr>
          <w:cantSplit/>
        </w:trPr>
        <w:tc>
          <w:tcPr>
            <w:tcW w:w="2841" w:type="pct"/>
            <w:tcBorders>
              <w:top w:val="nil"/>
              <w:left w:val="single" w:sz="4" w:space="0" w:color="auto"/>
              <w:bottom w:val="nil"/>
              <w:right w:val="single" w:sz="4" w:space="0" w:color="auto"/>
            </w:tcBorders>
          </w:tcPr>
          <w:p w:rsidR="007064C6" w:rsidRPr="002F425C" w:rsidRDefault="007064C6" w:rsidP="00DE34BA">
            <w:pPr>
              <w:pStyle w:val="e9"/>
              <w:jc w:val="both"/>
            </w:pPr>
          </w:p>
        </w:tc>
        <w:tc>
          <w:tcPr>
            <w:tcW w:w="617" w:type="pct"/>
            <w:tcBorders>
              <w:top w:val="nil"/>
              <w:left w:val="single" w:sz="4" w:space="0" w:color="auto"/>
              <w:bottom w:val="nil"/>
              <w:right w:val="single" w:sz="4" w:space="0" w:color="auto"/>
            </w:tcBorders>
            <w:vAlign w:val="bottom"/>
          </w:tcPr>
          <w:p w:rsidR="007064C6" w:rsidRPr="002F425C" w:rsidRDefault="007064C6" w:rsidP="00DE34BA">
            <w:pPr>
              <w:pStyle w:val="e9"/>
              <w:ind w:left="-637"/>
              <w:jc w:val="right"/>
            </w:pPr>
          </w:p>
        </w:tc>
        <w:tc>
          <w:tcPr>
            <w:tcW w:w="770" w:type="pct"/>
            <w:tcBorders>
              <w:top w:val="nil"/>
              <w:left w:val="single" w:sz="4" w:space="0" w:color="auto"/>
              <w:bottom w:val="nil"/>
              <w:right w:val="single" w:sz="4" w:space="0" w:color="auto"/>
            </w:tcBorders>
            <w:vAlign w:val="bottom"/>
          </w:tcPr>
          <w:p w:rsidR="007064C6" w:rsidRPr="002F425C" w:rsidRDefault="007064C6" w:rsidP="00DE34BA">
            <w:pPr>
              <w:pStyle w:val="e9"/>
              <w:ind w:left="-637"/>
              <w:jc w:val="right"/>
            </w:pPr>
          </w:p>
        </w:tc>
        <w:tc>
          <w:tcPr>
            <w:tcW w:w="772" w:type="pct"/>
            <w:tcBorders>
              <w:top w:val="nil"/>
              <w:left w:val="single" w:sz="4" w:space="0" w:color="auto"/>
              <w:bottom w:val="nil"/>
              <w:right w:val="single" w:sz="4" w:space="0" w:color="auto"/>
            </w:tcBorders>
            <w:vAlign w:val="bottom"/>
          </w:tcPr>
          <w:p w:rsidR="007064C6" w:rsidRPr="002F425C" w:rsidRDefault="007064C6" w:rsidP="00DE34BA">
            <w:pPr>
              <w:pStyle w:val="e9"/>
              <w:ind w:left="-637"/>
              <w:jc w:val="right"/>
            </w:pPr>
          </w:p>
        </w:tc>
      </w:tr>
      <w:tr w:rsidR="007064C6" w:rsidRPr="002F425C" w:rsidTr="00DE34BA">
        <w:trPr>
          <w:cantSplit/>
        </w:trPr>
        <w:tc>
          <w:tcPr>
            <w:tcW w:w="2841" w:type="pct"/>
            <w:tcBorders>
              <w:top w:val="nil"/>
              <w:left w:val="single" w:sz="4" w:space="0" w:color="auto"/>
              <w:bottom w:val="nil"/>
              <w:right w:val="single" w:sz="4" w:space="0" w:color="auto"/>
            </w:tcBorders>
          </w:tcPr>
          <w:p w:rsidR="007064C6" w:rsidRPr="002F425C" w:rsidRDefault="007064C6" w:rsidP="00DE34BA">
            <w:pPr>
              <w:pStyle w:val="e9"/>
              <w:ind w:left="113"/>
              <w:jc w:val="both"/>
            </w:pPr>
          </w:p>
        </w:tc>
        <w:tc>
          <w:tcPr>
            <w:tcW w:w="617" w:type="pct"/>
            <w:tcBorders>
              <w:top w:val="nil"/>
              <w:left w:val="single" w:sz="4" w:space="0" w:color="auto"/>
              <w:bottom w:val="nil"/>
              <w:right w:val="single" w:sz="4" w:space="0" w:color="auto"/>
            </w:tcBorders>
            <w:vAlign w:val="bottom"/>
          </w:tcPr>
          <w:p w:rsidR="007064C6" w:rsidRPr="002F425C" w:rsidRDefault="007064C6" w:rsidP="00DE34BA">
            <w:pPr>
              <w:pStyle w:val="e9"/>
              <w:ind w:left="-637"/>
              <w:jc w:val="right"/>
            </w:pPr>
          </w:p>
        </w:tc>
        <w:tc>
          <w:tcPr>
            <w:tcW w:w="770" w:type="pct"/>
            <w:tcBorders>
              <w:top w:val="nil"/>
              <w:left w:val="single" w:sz="4" w:space="0" w:color="auto"/>
              <w:bottom w:val="nil"/>
              <w:right w:val="single" w:sz="4" w:space="0" w:color="auto"/>
            </w:tcBorders>
            <w:vAlign w:val="bottom"/>
          </w:tcPr>
          <w:p w:rsidR="007064C6" w:rsidRPr="002F425C" w:rsidRDefault="007064C6" w:rsidP="00DE34BA">
            <w:pPr>
              <w:pStyle w:val="e9"/>
              <w:ind w:left="-637"/>
              <w:jc w:val="right"/>
            </w:pPr>
          </w:p>
        </w:tc>
        <w:tc>
          <w:tcPr>
            <w:tcW w:w="772" w:type="pct"/>
            <w:tcBorders>
              <w:top w:val="nil"/>
              <w:left w:val="single" w:sz="4" w:space="0" w:color="auto"/>
              <w:bottom w:val="nil"/>
              <w:right w:val="single" w:sz="4" w:space="0" w:color="auto"/>
            </w:tcBorders>
            <w:vAlign w:val="bottom"/>
          </w:tcPr>
          <w:p w:rsidR="007064C6" w:rsidRPr="002F425C" w:rsidRDefault="007064C6" w:rsidP="00DE34BA">
            <w:pPr>
              <w:pStyle w:val="e9"/>
              <w:ind w:left="-637"/>
              <w:jc w:val="right"/>
            </w:pPr>
          </w:p>
        </w:tc>
      </w:tr>
      <w:tr w:rsidR="007064C6" w:rsidRPr="002F425C" w:rsidTr="00DE34BA">
        <w:trPr>
          <w:cantSplit/>
        </w:trPr>
        <w:tc>
          <w:tcPr>
            <w:tcW w:w="2841" w:type="pct"/>
            <w:tcBorders>
              <w:top w:val="nil"/>
              <w:left w:val="single" w:sz="4" w:space="0" w:color="auto"/>
              <w:bottom w:val="nil"/>
              <w:right w:val="single" w:sz="4" w:space="0" w:color="auto"/>
            </w:tcBorders>
          </w:tcPr>
          <w:p w:rsidR="007064C6" w:rsidRPr="002F425C" w:rsidRDefault="007064C6" w:rsidP="00DE34BA">
            <w:pPr>
              <w:pStyle w:val="e9"/>
              <w:jc w:val="both"/>
              <w:rPr>
                <w:b/>
              </w:rPr>
            </w:pPr>
          </w:p>
        </w:tc>
        <w:tc>
          <w:tcPr>
            <w:tcW w:w="617" w:type="pct"/>
            <w:tcBorders>
              <w:top w:val="nil"/>
              <w:left w:val="single" w:sz="4" w:space="0" w:color="auto"/>
              <w:bottom w:val="nil"/>
              <w:right w:val="single" w:sz="4" w:space="0" w:color="auto"/>
            </w:tcBorders>
            <w:vAlign w:val="bottom"/>
          </w:tcPr>
          <w:p w:rsidR="007064C6" w:rsidRPr="002F425C" w:rsidRDefault="007064C6" w:rsidP="00DE34BA">
            <w:pPr>
              <w:pStyle w:val="e9"/>
              <w:ind w:left="-637"/>
              <w:jc w:val="right"/>
              <w:rPr>
                <w:b/>
              </w:rPr>
            </w:pPr>
          </w:p>
        </w:tc>
        <w:tc>
          <w:tcPr>
            <w:tcW w:w="770" w:type="pct"/>
            <w:tcBorders>
              <w:top w:val="nil"/>
              <w:left w:val="single" w:sz="4" w:space="0" w:color="auto"/>
              <w:bottom w:val="nil"/>
              <w:right w:val="single" w:sz="4" w:space="0" w:color="auto"/>
            </w:tcBorders>
            <w:vAlign w:val="bottom"/>
          </w:tcPr>
          <w:p w:rsidR="007064C6" w:rsidRPr="002F425C" w:rsidRDefault="007064C6" w:rsidP="00DE34BA">
            <w:pPr>
              <w:pStyle w:val="e9"/>
              <w:ind w:left="-637"/>
              <w:jc w:val="right"/>
              <w:rPr>
                <w:b/>
              </w:rPr>
            </w:pPr>
          </w:p>
        </w:tc>
        <w:tc>
          <w:tcPr>
            <w:tcW w:w="772" w:type="pct"/>
            <w:tcBorders>
              <w:top w:val="nil"/>
              <w:left w:val="single" w:sz="4" w:space="0" w:color="auto"/>
              <w:bottom w:val="nil"/>
              <w:right w:val="single" w:sz="4" w:space="0" w:color="auto"/>
            </w:tcBorders>
            <w:vAlign w:val="bottom"/>
          </w:tcPr>
          <w:p w:rsidR="007064C6" w:rsidRPr="002F425C" w:rsidRDefault="007064C6" w:rsidP="00DE34BA">
            <w:pPr>
              <w:pStyle w:val="e9"/>
              <w:ind w:left="-637"/>
              <w:jc w:val="right"/>
              <w:rPr>
                <w:b/>
              </w:rPr>
            </w:pPr>
          </w:p>
        </w:tc>
      </w:tr>
      <w:tr w:rsidR="007064C6" w:rsidRPr="002F425C" w:rsidTr="00DE34BA">
        <w:trPr>
          <w:cantSplit/>
        </w:trPr>
        <w:tc>
          <w:tcPr>
            <w:tcW w:w="2841" w:type="pct"/>
            <w:tcBorders>
              <w:top w:val="nil"/>
              <w:left w:val="single" w:sz="4" w:space="0" w:color="auto"/>
              <w:bottom w:val="nil"/>
              <w:right w:val="single" w:sz="4" w:space="0" w:color="auto"/>
            </w:tcBorders>
          </w:tcPr>
          <w:p w:rsidR="007064C6" w:rsidRPr="002F425C" w:rsidRDefault="007064C6" w:rsidP="00DE34BA">
            <w:pPr>
              <w:pStyle w:val="e9"/>
              <w:ind w:left="113"/>
              <w:jc w:val="both"/>
            </w:pPr>
          </w:p>
        </w:tc>
        <w:tc>
          <w:tcPr>
            <w:tcW w:w="617" w:type="pct"/>
            <w:tcBorders>
              <w:top w:val="nil"/>
              <w:left w:val="single" w:sz="4" w:space="0" w:color="auto"/>
              <w:bottom w:val="nil"/>
              <w:right w:val="single" w:sz="4" w:space="0" w:color="auto"/>
            </w:tcBorders>
            <w:vAlign w:val="bottom"/>
          </w:tcPr>
          <w:p w:rsidR="007064C6" w:rsidRPr="002F425C" w:rsidRDefault="007064C6" w:rsidP="00DE34BA">
            <w:pPr>
              <w:pStyle w:val="e9"/>
              <w:ind w:left="-637"/>
              <w:jc w:val="right"/>
            </w:pPr>
          </w:p>
        </w:tc>
        <w:tc>
          <w:tcPr>
            <w:tcW w:w="770" w:type="pct"/>
            <w:tcBorders>
              <w:top w:val="nil"/>
              <w:left w:val="single" w:sz="4" w:space="0" w:color="auto"/>
              <w:bottom w:val="nil"/>
              <w:right w:val="single" w:sz="4" w:space="0" w:color="auto"/>
            </w:tcBorders>
            <w:vAlign w:val="bottom"/>
          </w:tcPr>
          <w:p w:rsidR="007064C6" w:rsidRPr="002F425C" w:rsidRDefault="007064C6" w:rsidP="00DE34BA">
            <w:pPr>
              <w:pStyle w:val="e9"/>
              <w:ind w:left="-637"/>
              <w:jc w:val="right"/>
            </w:pPr>
          </w:p>
        </w:tc>
        <w:tc>
          <w:tcPr>
            <w:tcW w:w="772" w:type="pct"/>
            <w:tcBorders>
              <w:top w:val="nil"/>
              <w:left w:val="single" w:sz="4" w:space="0" w:color="auto"/>
              <w:bottom w:val="nil"/>
              <w:right w:val="single" w:sz="4" w:space="0" w:color="auto"/>
            </w:tcBorders>
            <w:vAlign w:val="bottom"/>
          </w:tcPr>
          <w:p w:rsidR="007064C6" w:rsidRPr="002F425C" w:rsidRDefault="007064C6" w:rsidP="00DE34BA">
            <w:pPr>
              <w:pStyle w:val="e9"/>
              <w:ind w:left="-637"/>
              <w:jc w:val="right"/>
            </w:pPr>
          </w:p>
        </w:tc>
      </w:tr>
      <w:tr w:rsidR="007064C6" w:rsidRPr="002F425C" w:rsidTr="00DE34BA">
        <w:trPr>
          <w:cantSplit/>
        </w:trPr>
        <w:tc>
          <w:tcPr>
            <w:tcW w:w="2841" w:type="pct"/>
            <w:tcBorders>
              <w:top w:val="nil"/>
              <w:left w:val="single" w:sz="4" w:space="0" w:color="auto"/>
              <w:bottom w:val="nil"/>
              <w:right w:val="single" w:sz="4" w:space="0" w:color="auto"/>
            </w:tcBorders>
          </w:tcPr>
          <w:p w:rsidR="007064C6" w:rsidRPr="002F425C" w:rsidRDefault="007064C6" w:rsidP="00DE34BA">
            <w:pPr>
              <w:pStyle w:val="e9"/>
              <w:jc w:val="both"/>
              <w:rPr>
                <w:b/>
              </w:rPr>
            </w:pPr>
          </w:p>
        </w:tc>
        <w:tc>
          <w:tcPr>
            <w:tcW w:w="617" w:type="pct"/>
            <w:tcBorders>
              <w:top w:val="nil"/>
              <w:left w:val="single" w:sz="4" w:space="0" w:color="auto"/>
              <w:bottom w:val="nil"/>
              <w:right w:val="single" w:sz="4" w:space="0" w:color="auto"/>
            </w:tcBorders>
            <w:vAlign w:val="bottom"/>
          </w:tcPr>
          <w:p w:rsidR="007064C6" w:rsidRPr="002F425C" w:rsidRDefault="007064C6" w:rsidP="00DE34BA">
            <w:pPr>
              <w:pStyle w:val="e9"/>
              <w:ind w:left="-637"/>
              <w:jc w:val="right"/>
              <w:rPr>
                <w:b/>
              </w:rPr>
            </w:pPr>
          </w:p>
        </w:tc>
        <w:tc>
          <w:tcPr>
            <w:tcW w:w="770" w:type="pct"/>
            <w:tcBorders>
              <w:top w:val="nil"/>
              <w:left w:val="single" w:sz="4" w:space="0" w:color="auto"/>
              <w:bottom w:val="nil"/>
              <w:right w:val="single" w:sz="4" w:space="0" w:color="auto"/>
            </w:tcBorders>
            <w:vAlign w:val="bottom"/>
          </w:tcPr>
          <w:p w:rsidR="007064C6" w:rsidRPr="002F425C" w:rsidRDefault="007064C6" w:rsidP="00DE34BA">
            <w:pPr>
              <w:pStyle w:val="e9"/>
              <w:ind w:left="-637"/>
              <w:jc w:val="right"/>
              <w:rPr>
                <w:b/>
              </w:rPr>
            </w:pPr>
          </w:p>
        </w:tc>
        <w:tc>
          <w:tcPr>
            <w:tcW w:w="772" w:type="pct"/>
            <w:tcBorders>
              <w:top w:val="nil"/>
              <w:left w:val="single" w:sz="4" w:space="0" w:color="auto"/>
              <w:bottom w:val="nil"/>
              <w:right w:val="single" w:sz="4" w:space="0" w:color="auto"/>
            </w:tcBorders>
            <w:vAlign w:val="bottom"/>
          </w:tcPr>
          <w:p w:rsidR="007064C6" w:rsidRPr="002F425C" w:rsidRDefault="007064C6" w:rsidP="00DE34BA">
            <w:pPr>
              <w:pStyle w:val="e9"/>
              <w:ind w:left="-637"/>
              <w:jc w:val="right"/>
              <w:rPr>
                <w:b/>
              </w:rPr>
            </w:pPr>
          </w:p>
        </w:tc>
      </w:tr>
      <w:tr w:rsidR="007064C6" w:rsidRPr="002F425C" w:rsidTr="00DE34BA">
        <w:trPr>
          <w:cantSplit/>
        </w:trPr>
        <w:tc>
          <w:tcPr>
            <w:tcW w:w="2841" w:type="pct"/>
            <w:tcBorders>
              <w:top w:val="nil"/>
              <w:left w:val="single" w:sz="4" w:space="0" w:color="auto"/>
              <w:bottom w:val="nil"/>
              <w:right w:val="single" w:sz="4" w:space="0" w:color="auto"/>
            </w:tcBorders>
          </w:tcPr>
          <w:p w:rsidR="007064C6" w:rsidRPr="002F425C" w:rsidRDefault="007064C6" w:rsidP="00DE34BA">
            <w:pPr>
              <w:pStyle w:val="e9"/>
              <w:ind w:left="180"/>
              <w:jc w:val="both"/>
            </w:pPr>
          </w:p>
        </w:tc>
        <w:tc>
          <w:tcPr>
            <w:tcW w:w="617" w:type="pct"/>
            <w:tcBorders>
              <w:top w:val="nil"/>
              <w:left w:val="single" w:sz="4" w:space="0" w:color="auto"/>
              <w:bottom w:val="nil"/>
              <w:right w:val="single" w:sz="4" w:space="0" w:color="auto"/>
            </w:tcBorders>
            <w:vAlign w:val="bottom"/>
          </w:tcPr>
          <w:p w:rsidR="007064C6" w:rsidRPr="002F425C" w:rsidRDefault="007064C6" w:rsidP="00DE34BA">
            <w:pPr>
              <w:pStyle w:val="e9"/>
              <w:ind w:left="-637"/>
              <w:jc w:val="right"/>
            </w:pPr>
          </w:p>
        </w:tc>
        <w:tc>
          <w:tcPr>
            <w:tcW w:w="770" w:type="pct"/>
            <w:tcBorders>
              <w:top w:val="nil"/>
              <w:left w:val="single" w:sz="4" w:space="0" w:color="auto"/>
              <w:bottom w:val="nil"/>
              <w:right w:val="single" w:sz="4" w:space="0" w:color="auto"/>
            </w:tcBorders>
            <w:vAlign w:val="bottom"/>
          </w:tcPr>
          <w:p w:rsidR="007064C6" w:rsidRPr="002F425C" w:rsidRDefault="007064C6" w:rsidP="00DE34BA">
            <w:pPr>
              <w:pStyle w:val="e9"/>
              <w:ind w:left="-637"/>
              <w:jc w:val="right"/>
            </w:pPr>
          </w:p>
        </w:tc>
        <w:tc>
          <w:tcPr>
            <w:tcW w:w="772" w:type="pct"/>
            <w:tcBorders>
              <w:top w:val="nil"/>
              <w:left w:val="single" w:sz="4" w:space="0" w:color="auto"/>
              <w:bottom w:val="nil"/>
              <w:right w:val="single" w:sz="4" w:space="0" w:color="auto"/>
            </w:tcBorders>
            <w:vAlign w:val="bottom"/>
          </w:tcPr>
          <w:p w:rsidR="007064C6" w:rsidRPr="002F425C" w:rsidRDefault="007064C6" w:rsidP="00DE34BA">
            <w:pPr>
              <w:pStyle w:val="e9"/>
              <w:ind w:left="-637"/>
              <w:jc w:val="right"/>
            </w:pPr>
          </w:p>
        </w:tc>
      </w:tr>
      <w:tr w:rsidR="007064C6" w:rsidRPr="002F425C" w:rsidTr="00DE34BA">
        <w:trPr>
          <w:cantSplit/>
        </w:trPr>
        <w:tc>
          <w:tcPr>
            <w:tcW w:w="2841" w:type="pct"/>
            <w:tcBorders>
              <w:top w:val="nil"/>
              <w:left w:val="single" w:sz="4" w:space="0" w:color="auto"/>
              <w:bottom w:val="nil"/>
              <w:right w:val="single" w:sz="4" w:space="0" w:color="auto"/>
            </w:tcBorders>
          </w:tcPr>
          <w:p w:rsidR="007064C6" w:rsidRPr="002F425C" w:rsidRDefault="007064C6" w:rsidP="00DE34BA">
            <w:pPr>
              <w:pStyle w:val="e9"/>
              <w:ind w:left="180"/>
              <w:jc w:val="both"/>
            </w:pPr>
          </w:p>
        </w:tc>
        <w:tc>
          <w:tcPr>
            <w:tcW w:w="617" w:type="pct"/>
            <w:tcBorders>
              <w:top w:val="nil"/>
              <w:left w:val="single" w:sz="4" w:space="0" w:color="auto"/>
              <w:bottom w:val="nil"/>
              <w:right w:val="single" w:sz="4" w:space="0" w:color="auto"/>
            </w:tcBorders>
            <w:vAlign w:val="bottom"/>
          </w:tcPr>
          <w:p w:rsidR="007064C6" w:rsidRPr="002F425C" w:rsidRDefault="007064C6" w:rsidP="00DE34BA">
            <w:pPr>
              <w:pStyle w:val="e9"/>
              <w:ind w:left="-637"/>
              <w:jc w:val="right"/>
            </w:pPr>
          </w:p>
        </w:tc>
        <w:tc>
          <w:tcPr>
            <w:tcW w:w="770" w:type="pct"/>
            <w:tcBorders>
              <w:top w:val="nil"/>
              <w:left w:val="single" w:sz="4" w:space="0" w:color="auto"/>
              <w:bottom w:val="nil"/>
              <w:right w:val="single" w:sz="4" w:space="0" w:color="auto"/>
            </w:tcBorders>
            <w:vAlign w:val="bottom"/>
          </w:tcPr>
          <w:p w:rsidR="007064C6" w:rsidRPr="002F425C" w:rsidRDefault="007064C6" w:rsidP="00DE34BA">
            <w:pPr>
              <w:pStyle w:val="e9"/>
              <w:ind w:left="-637"/>
              <w:jc w:val="right"/>
            </w:pPr>
          </w:p>
        </w:tc>
        <w:tc>
          <w:tcPr>
            <w:tcW w:w="772" w:type="pct"/>
            <w:tcBorders>
              <w:top w:val="nil"/>
              <w:left w:val="single" w:sz="4" w:space="0" w:color="auto"/>
              <w:bottom w:val="nil"/>
              <w:right w:val="single" w:sz="4" w:space="0" w:color="auto"/>
            </w:tcBorders>
            <w:vAlign w:val="bottom"/>
          </w:tcPr>
          <w:p w:rsidR="007064C6" w:rsidRPr="002F425C" w:rsidRDefault="007064C6" w:rsidP="00DE34BA">
            <w:pPr>
              <w:pStyle w:val="e9"/>
              <w:ind w:left="-637"/>
              <w:jc w:val="right"/>
            </w:pPr>
          </w:p>
        </w:tc>
      </w:tr>
      <w:tr w:rsidR="007064C6" w:rsidRPr="002F425C" w:rsidTr="00DE34BA">
        <w:trPr>
          <w:cantSplit/>
        </w:trPr>
        <w:tc>
          <w:tcPr>
            <w:tcW w:w="2841" w:type="pct"/>
            <w:tcBorders>
              <w:top w:val="nil"/>
              <w:left w:val="single" w:sz="4" w:space="0" w:color="auto"/>
              <w:bottom w:val="nil"/>
              <w:right w:val="single" w:sz="4" w:space="0" w:color="auto"/>
            </w:tcBorders>
          </w:tcPr>
          <w:p w:rsidR="007064C6" w:rsidRPr="002F425C" w:rsidRDefault="007064C6" w:rsidP="00DE34BA">
            <w:pPr>
              <w:pStyle w:val="e9"/>
              <w:jc w:val="both"/>
            </w:pPr>
          </w:p>
        </w:tc>
        <w:tc>
          <w:tcPr>
            <w:tcW w:w="617" w:type="pct"/>
            <w:tcBorders>
              <w:top w:val="nil"/>
              <w:left w:val="single" w:sz="4" w:space="0" w:color="auto"/>
              <w:bottom w:val="nil"/>
              <w:right w:val="single" w:sz="4" w:space="0" w:color="auto"/>
            </w:tcBorders>
            <w:vAlign w:val="bottom"/>
          </w:tcPr>
          <w:p w:rsidR="007064C6" w:rsidRPr="002F425C" w:rsidRDefault="007064C6" w:rsidP="00DE34BA">
            <w:pPr>
              <w:pStyle w:val="e9"/>
              <w:ind w:left="-637"/>
              <w:jc w:val="right"/>
            </w:pPr>
          </w:p>
        </w:tc>
        <w:tc>
          <w:tcPr>
            <w:tcW w:w="770" w:type="pct"/>
            <w:tcBorders>
              <w:top w:val="nil"/>
              <w:left w:val="single" w:sz="4" w:space="0" w:color="auto"/>
              <w:bottom w:val="nil"/>
              <w:right w:val="single" w:sz="4" w:space="0" w:color="auto"/>
            </w:tcBorders>
            <w:vAlign w:val="bottom"/>
          </w:tcPr>
          <w:p w:rsidR="007064C6" w:rsidRPr="002F425C" w:rsidRDefault="007064C6" w:rsidP="00DE34BA">
            <w:pPr>
              <w:pStyle w:val="e9"/>
              <w:ind w:left="-637"/>
              <w:jc w:val="right"/>
            </w:pPr>
          </w:p>
        </w:tc>
        <w:tc>
          <w:tcPr>
            <w:tcW w:w="772" w:type="pct"/>
            <w:tcBorders>
              <w:top w:val="nil"/>
              <w:left w:val="single" w:sz="4" w:space="0" w:color="auto"/>
              <w:bottom w:val="nil"/>
              <w:right w:val="single" w:sz="4" w:space="0" w:color="auto"/>
            </w:tcBorders>
            <w:vAlign w:val="bottom"/>
          </w:tcPr>
          <w:p w:rsidR="007064C6" w:rsidRPr="002F425C" w:rsidRDefault="007064C6" w:rsidP="00DE34BA">
            <w:pPr>
              <w:pStyle w:val="e9"/>
              <w:ind w:left="-637"/>
              <w:jc w:val="right"/>
            </w:pPr>
          </w:p>
        </w:tc>
      </w:tr>
      <w:tr w:rsidR="007064C6" w:rsidRPr="002F425C" w:rsidTr="00DE34BA">
        <w:trPr>
          <w:cantSplit/>
        </w:trPr>
        <w:tc>
          <w:tcPr>
            <w:tcW w:w="2841" w:type="pct"/>
            <w:tcBorders>
              <w:top w:val="nil"/>
              <w:left w:val="single" w:sz="4" w:space="0" w:color="auto"/>
              <w:bottom w:val="nil"/>
              <w:right w:val="single" w:sz="4" w:space="0" w:color="auto"/>
            </w:tcBorders>
          </w:tcPr>
          <w:p w:rsidR="007064C6" w:rsidRPr="002F425C" w:rsidRDefault="007064C6" w:rsidP="00DE34BA">
            <w:pPr>
              <w:pStyle w:val="e9"/>
              <w:jc w:val="both"/>
            </w:pPr>
          </w:p>
        </w:tc>
        <w:tc>
          <w:tcPr>
            <w:tcW w:w="617" w:type="pct"/>
            <w:tcBorders>
              <w:top w:val="nil"/>
              <w:left w:val="single" w:sz="4" w:space="0" w:color="auto"/>
              <w:bottom w:val="nil"/>
              <w:right w:val="single" w:sz="4" w:space="0" w:color="auto"/>
            </w:tcBorders>
            <w:vAlign w:val="bottom"/>
          </w:tcPr>
          <w:p w:rsidR="007064C6" w:rsidRPr="002F425C" w:rsidRDefault="007064C6" w:rsidP="00DE34BA">
            <w:pPr>
              <w:pStyle w:val="e9"/>
              <w:ind w:left="-637"/>
              <w:jc w:val="right"/>
            </w:pPr>
          </w:p>
        </w:tc>
        <w:tc>
          <w:tcPr>
            <w:tcW w:w="770" w:type="pct"/>
            <w:tcBorders>
              <w:top w:val="nil"/>
              <w:left w:val="single" w:sz="4" w:space="0" w:color="auto"/>
              <w:bottom w:val="nil"/>
              <w:right w:val="single" w:sz="4" w:space="0" w:color="auto"/>
            </w:tcBorders>
            <w:vAlign w:val="bottom"/>
          </w:tcPr>
          <w:p w:rsidR="007064C6" w:rsidRPr="002F425C" w:rsidRDefault="007064C6" w:rsidP="00DE34BA">
            <w:pPr>
              <w:pStyle w:val="e9"/>
              <w:ind w:left="-637"/>
              <w:jc w:val="right"/>
            </w:pPr>
          </w:p>
        </w:tc>
        <w:tc>
          <w:tcPr>
            <w:tcW w:w="772" w:type="pct"/>
            <w:tcBorders>
              <w:top w:val="nil"/>
              <w:left w:val="single" w:sz="4" w:space="0" w:color="auto"/>
              <w:bottom w:val="nil"/>
              <w:right w:val="single" w:sz="4" w:space="0" w:color="auto"/>
            </w:tcBorders>
            <w:vAlign w:val="bottom"/>
          </w:tcPr>
          <w:p w:rsidR="007064C6" w:rsidRPr="002F425C" w:rsidRDefault="007064C6" w:rsidP="00DE34BA">
            <w:pPr>
              <w:pStyle w:val="e9"/>
              <w:ind w:left="-637"/>
              <w:jc w:val="right"/>
            </w:pPr>
          </w:p>
        </w:tc>
      </w:tr>
      <w:tr w:rsidR="007064C6" w:rsidRPr="002F425C" w:rsidTr="002A37BC">
        <w:trPr>
          <w:cantSplit/>
          <w:trHeight w:val="80"/>
        </w:trPr>
        <w:tc>
          <w:tcPr>
            <w:tcW w:w="2841" w:type="pct"/>
            <w:tcBorders>
              <w:top w:val="nil"/>
              <w:left w:val="single" w:sz="4" w:space="0" w:color="auto"/>
              <w:bottom w:val="single" w:sz="4" w:space="0" w:color="auto"/>
              <w:right w:val="single" w:sz="4" w:space="0" w:color="auto"/>
            </w:tcBorders>
          </w:tcPr>
          <w:p w:rsidR="007064C6" w:rsidRPr="002F425C" w:rsidRDefault="007064C6" w:rsidP="00DE34BA">
            <w:pPr>
              <w:pStyle w:val="e9"/>
              <w:jc w:val="both"/>
            </w:pPr>
            <w:r w:rsidRPr="002F425C">
              <w:t>с. Иштан</w:t>
            </w:r>
          </w:p>
        </w:tc>
        <w:tc>
          <w:tcPr>
            <w:tcW w:w="617" w:type="pct"/>
            <w:tcBorders>
              <w:top w:val="nil"/>
              <w:left w:val="single" w:sz="4" w:space="0" w:color="auto"/>
              <w:bottom w:val="single" w:sz="4" w:space="0" w:color="auto"/>
              <w:right w:val="single" w:sz="4" w:space="0" w:color="auto"/>
            </w:tcBorders>
            <w:vAlign w:val="bottom"/>
          </w:tcPr>
          <w:p w:rsidR="007064C6" w:rsidRPr="002F425C" w:rsidRDefault="007064C6" w:rsidP="00DE34BA">
            <w:pPr>
              <w:pStyle w:val="e9"/>
              <w:ind w:left="-637"/>
              <w:jc w:val="right"/>
            </w:pPr>
            <w:r w:rsidRPr="002F425C">
              <w:t>13</w:t>
            </w:r>
          </w:p>
        </w:tc>
        <w:tc>
          <w:tcPr>
            <w:tcW w:w="770" w:type="pct"/>
            <w:tcBorders>
              <w:top w:val="nil"/>
              <w:left w:val="single" w:sz="4" w:space="0" w:color="auto"/>
              <w:bottom w:val="single" w:sz="4" w:space="0" w:color="auto"/>
              <w:right w:val="single" w:sz="4" w:space="0" w:color="auto"/>
            </w:tcBorders>
            <w:vAlign w:val="bottom"/>
          </w:tcPr>
          <w:p w:rsidR="007064C6" w:rsidRPr="002F425C" w:rsidRDefault="007064C6" w:rsidP="00DE34BA">
            <w:pPr>
              <w:pStyle w:val="e9"/>
              <w:ind w:left="-637"/>
              <w:jc w:val="right"/>
            </w:pPr>
            <w:r w:rsidRPr="002F425C">
              <w:t>12</w:t>
            </w:r>
          </w:p>
        </w:tc>
        <w:tc>
          <w:tcPr>
            <w:tcW w:w="772" w:type="pct"/>
            <w:tcBorders>
              <w:top w:val="nil"/>
              <w:left w:val="single" w:sz="4" w:space="0" w:color="auto"/>
              <w:bottom w:val="single" w:sz="4" w:space="0" w:color="auto"/>
              <w:right w:val="single" w:sz="4" w:space="0" w:color="auto"/>
            </w:tcBorders>
            <w:vAlign w:val="bottom"/>
          </w:tcPr>
          <w:p w:rsidR="007064C6" w:rsidRPr="002F425C" w:rsidRDefault="007064C6" w:rsidP="00DE34BA">
            <w:pPr>
              <w:pStyle w:val="e9"/>
              <w:ind w:left="-637"/>
              <w:jc w:val="right"/>
            </w:pPr>
            <w:r w:rsidRPr="002F425C">
              <w:t>11</w:t>
            </w:r>
          </w:p>
        </w:tc>
      </w:tr>
    </w:tbl>
    <w:p w:rsidR="007064C6" w:rsidRPr="002F425C" w:rsidRDefault="007064C6" w:rsidP="00EF4107">
      <w:pPr>
        <w:spacing w:line="360" w:lineRule="auto"/>
        <w:ind w:firstLine="708"/>
        <w:jc w:val="both"/>
        <w:rPr>
          <w:rStyle w:val="Strong"/>
          <w:b w:val="0"/>
          <w:szCs w:val="24"/>
          <w:shd w:val="clear" w:color="auto" w:fill="FFFFFF"/>
        </w:rPr>
      </w:pPr>
      <w:r w:rsidRPr="002F425C">
        <w:rPr>
          <w:rStyle w:val="Strong"/>
          <w:b w:val="0"/>
          <w:szCs w:val="24"/>
          <w:shd w:val="clear" w:color="auto" w:fill="FFFFFF"/>
        </w:rPr>
        <w:br w:type="textWrapping" w:clear="all"/>
      </w:r>
    </w:p>
    <w:p w:rsidR="007064C6" w:rsidRPr="002F425C" w:rsidRDefault="007064C6" w:rsidP="00051D9E">
      <w:pPr>
        <w:ind w:firstLine="708"/>
        <w:jc w:val="both"/>
        <w:rPr>
          <w:rStyle w:val="Strong"/>
          <w:b w:val="0"/>
          <w:szCs w:val="24"/>
          <w:shd w:val="clear" w:color="auto" w:fill="FFFFFF"/>
        </w:rPr>
      </w:pPr>
      <w:r w:rsidRPr="002F425C">
        <w:rPr>
          <w:rStyle w:val="Strong"/>
          <w:b w:val="0"/>
          <w:szCs w:val="24"/>
          <w:shd w:val="clear" w:color="auto" w:fill="FFFFFF"/>
        </w:rPr>
        <w:t xml:space="preserve">Для продолжения обучения и получения  полного среднего образования обучающиеся могут  посещать МБОУ «Володинскую среднюю общеобразовательную школу», профессионально-техническое училище и экономико-промышленный колледж. Доставку  обучающихся из с. Иштан, с. Никольское, д. Карнаухово в с. Володино осуществляет  школьный автобус. </w:t>
      </w:r>
    </w:p>
    <w:p w:rsidR="007064C6" w:rsidRPr="002F425C" w:rsidRDefault="007064C6" w:rsidP="007E6916">
      <w:pPr>
        <w:ind w:firstLine="708"/>
        <w:jc w:val="both"/>
        <w:rPr>
          <w:rStyle w:val="Strong"/>
          <w:b w:val="0"/>
          <w:szCs w:val="24"/>
          <w:shd w:val="clear" w:color="auto" w:fill="FFFFFF"/>
        </w:rPr>
      </w:pPr>
      <w:r w:rsidRPr="002F425C">
        <w:rPr>
          <w:rStyle w:val="Strong"/>
          <w:b w:val="0"/>
          <w:szCs w:val="24"/>
          <w:shd w:val="clear" w:color="auto" w:fill="FFFFFF"/>
        </w:rPr>
        <w:t>На протяжении последних лет МБОУ «Иштанская ООШ» и МБОУ «Никольская ООШ» участвовали в Программе «Школьное окно», результатом проделанной работы стала замена старых окон на  пластиковые (Иштанская ООШ – 1 окон, Никольская ООШ – 26 окон).</w:t>
      </w:r>
    </w:p>
    <w:p w:rsidR="007064C6" w:rsidRPr="002F425C" w:rsidRDefault="007064C6" w:rsidP="007E6916">
      <w:pPr>
        <w:ind w:firstLine="708"/>
        <w:jc w:val="both"/>
        <w:rPr>
          <w:rStyle w:val="Strong"/>
          <w:b w:val="0"/>
          <w:szCs w:val="24"/>
          <w:shd w:val="clear" w:color="auto" w:fill="FFFFFF"/>
        </w:rPr>
      </w:pPr>
      <w:r w:rsidRPr="002F425C">
        <w:rPr>
          <w:rStyle w:val="Strong"/>
          <w:b w:val="0"/>
          <w:szCs w:val="24"/>
          <w:shd w:val="clear" w:color="auto" w:fill="FFFFFF"/>
        </w:rPr>
        <w:t xml:space="preserve">В школах с. Иштан  и с. Никольское установлены спутниковые антенны, благодаря которым,  обучающиеся  могут пользоваться скоростным интернетом. </w:t>
      </w:r>
    </w:p>
    <w:p w:rsidR="007064C6" w:rsidRPr="002F425C" w:rsidRDefault="007064C6" w:rsidP="002C01E0">
      <w:pPr>
        <w:ind w:firstLine="708"/>
        <w:jc w:val="both"/>
        <w:rPr>
          <w:rStyle w:val="Strong"/>
          <w:b w:val="0"/>
          <w:szCs w:val="24"/>
          <w:shd w:val="clear" w:color="auto" w:fill="FFFFFF"/>
        </w:rPr>
      </w:pPr>
      <w:r w:rsidRPr="002F425C">
        <w:rPr>
          <w:rStyle w:val="Strong"/>
          <w:b w:val="0"/>
          <w:szCs w:val="24"/>
          <w:shd w:val="clear" w:color="auto" w:fill="FFFFFF"/>
        </w:rPr>
        <w:t>В процессе обучения активно используются интерактивные доски, мультимедийные устройства, компьютеры. Все это  позволяет создать  условия для  более качественного бучения, согласно предъявляемым требованиям. В обеих школах проведены энергообследования, приобретается спортивное, учебно-производственное, технологическое оборудование; пополняются  фонды библиотек; систематически проводится повышение квалификации руководителей школ и педагогов и т.д. Первостепенным направлением работы всех уровней власти остаётся благополучное будущее наших детей.</w:t>
      </w:r>
    </w:p>
    <w:p w:rsidR="007064C6" w:rsidRPr="002F425C" w:rsidRDefault="007064C6" w:rsidP="00105628">
      <w:pPr>
        <w:ind w:firstLine="708"/>
        <w:jc w:val="both"/>
        <w:rPr>
          <w:rStyle w:val="Strong"/>
          <w:b w:val="0"/>
          <w:szCs w:val="24"/>
          <w:shd w:val="clear" w:color="auto" w:fill="FFFFFF"/>
        </w:rPr>
      </w:pPr>
      <w:r w:rsidRPr="002F425C">
        <w:rPr>
          <w:rStyle w:val="Strong"/>
          <w:b w:val="0"/>
          <w:szCs w:val="24"/>
          <w:shd w:val="clear" w:color="auto" w:fill="FFFFFF"/>
        </w:rPr>
        <w:t>Открытие групп дошкольного образования полного дня при основной общеобразовательной школе, позволило частично решить проблему устройства детей  дошкольного возраста в селах.</w:t>
      </w:r>
    </w:p>
    <w:p w:rsidR="007064C6" w:rsidRPr="002F425C" w:rsidRDefault="007064C6" w:rsidP="00EF4107">
      <w:pPr>
        <w:spacing w:line="360" w:lineRule="auto"/>
        <w:ind w:firstLine="708"/>
        <w:jc w:val="both"/>
        <w:rPr>
          <w:rStyle w:val="Strong"/>
          <w:i/>
          <w:szCs w:val="24"/>
          <w:shd w:val="clear" w:color="auto" w:fill="FFFFFF"/>
        </w:rPr>
      </w:pPr>
      <w:r w:rsidRPr="002F425C">
        <w:rPr>
          <w:rStyle w:val="Strong"/>
          <w:i/>
          <w:szCs w:val="24"/>
          <w:shd w:val="clear" w:color="auto" w:fill="FFFFFF"/>
        </w:rPr>
        <w:t xml:space="preserve">Библиотечное обслуживание населения </w:t>
      </w:r>
    </w:p>
    <w:p w:rsidR="007064C6" w:rsidRPr="002F425C" w:rsidRDefault="007064C6" w:rsidP="00AC7990">
      <w:pPr>
        <w:ind w:firstLine="708"/>
        <w:jc w:val="both"/>
        <w:rPr>
          <w:rStyle w:val="Strong"/>
          <w:b w:val="0"/>
          <w:szCs w:val="24"/>
          <w:shd w:val="clear" w:color="auto" w:fill="FFFFFF"/>
        </w:rPr>
      </w:pPr>
      <w:r w:rsidRPr="002F425C">
        <w:rPr>
          <w:rStyle w:val="Strong"/>
          <w:b w:val="0"/>
          <w:szCs w:val="24"/>
          <w:shd w:val="clear" w:color="auto" w:fill="FFFFFF"/>
        </w:rPr>
        <w:t>Библиотечное обслуживание населения</w:t>
      </w:r>
      <w:r w:rsidRPr="002F425C">
        <w:rPr>
          <w:rStyle w:val="Strong"/>
          <w:i/>
          <w:szCs w:val="24"/>
          <w:shd w:val="clear" w:color="auto" w:fill="FFFFFF"/>
        </w:rPr>
        <w:t xml:space="preserve"> </w:t>
      </w:r>
      <w:r w:rsidRPr="002F425C">
        <w:rPr>
          <w:rStyle w:val="Strong"/>
          <w:b w:val="0"/>
          <w:szCs w:val="24"/>
          <w:shd w:val="clear" w:color="auto" w:fill="FFFFFF"/>
        </w:rPr>
        <w:t>Иштанского сельского поселения  выполняют 2 библиотеки. Штатная численность  работников составляет 2 человека.</w:t>
      </w:r>
    </w:p>
    <w:p w:rsidR="007064C6" w:rsidRPr="002F425C" w:rsidRDefault="007064C6" w:rsidP="00AC7990">
      <w:pPr>
        <w:ind w:firstLine="708"/>
        <w:jc w:val="both"/>
        <w:rPr>
          <w:rStyle w:val="Strong"/>
          <w:b w:val="0"/>
          <w:szCs w:val="24"/>
          <w:shd w:val="clear" w:color="auto" w:fill="FFFFFF"/>
        </w:rPr>
      </w:pPr>
      <w:r w:rsidRPr="002F425C">
        <w:rPr>
          <w:rStyle w:val="Strong"/>
          <w:b w:val="0"/>
          <w:szCs w:val="24"/>
          <w:shd w:val="clear" w:color="auto" w:fill="FFFFFF"/>
        </w:rPr>
        <w:t xml:space="preserve">Количество пользователей – 870 человек, посещений – 9 418, за год выдано 24 183 экземпляров книг. Совокупный фонд библиотек с. Иштан и с. Никольское  составляет – </w:t>
      </w:r>
    </w:p>
    <w:p w:rsidR="007064C6" w:rsidRPr="002F425C" w:rsidRDefault="007064C6" w:rsidP="00BB23E2">
      <w:pPr>
        <w:jc w:val="both"/>
        <w:rPr>
          <w:rStyle w:val="Strong"/>
          <w:b w:val="0"/>
          <w:szCs w:val="24"/>
          <w:shd w:val="clear" w:color="auto" w:fill="FFFFFF"/>
        </w:rPr>
      </w:pPr>
      <w:r w:rsidRPr="002F425C">
        <w:rPr>
          <w:rStyle w:val="Strong"/>
          <w:b w:val="0"/>
          <w:szCs w:val="24"/>
          <w:shd w:val="clear" w:color="auto" w:fill="FFFFFF"/>
        </w:rPr>
        <w:t>12 535 экземпляров.</w:t>
      </w:r>
    </w:p>
    <w:p w:rsidR="007064C6" w:rsidRPr="002F425C" w:rsidRDefault="007064C6" w:rsidP="00BB23E2">
      <w:pPr>
        <w:ind w:firstLine="708"/>
        <w:jc w:val="both"/>
        <w:rPr>
          <w:rStyle w:val="Strong"/>
          <w:b w:val="0"/>
          <w:szCs w:val="24"/>
          <w:shd w:val="clear" w:color="auto" w:fill="FFFFFF"/>
        </w:rPr>
      </w:pPr>
      <w:r w:rsidRPr="002F425C">
        <w:rPr>
          <w:rStyle w:val="Strong"/>
          <w:b w:val="0"/>
          <w:szCs w:val="24"/>
          <w:shd w:val="clear" w:color="auto" w:fill="FFFFFF"/>
        </w:rPr>
        <w:t>Основные направления деятельности:</w:t>
      </w:r>
    </w:p>
    <w:p w:rsidR="007064C6" w:rsidRPr="002F425C" w:rsidRDefault="007064C6" w:rsidP="00BB23E2">
      <w:pPr>
        <w:ind w:firstLine="708"/>
        <w:jc w:val="both"/>
        <w:rPr>
          <w:rStyle w:val="Strong"/>
          <w:b w:val="0"/>
          <w:szCs w:val="24"/>
          <w:shd w:val="clear" w:color="auto" w:fill="FFFFFF"/>
        </w:rPr>
      </w:pPr>
      <w:r w:rsidRPr="002F425C">
        <w:rPr>
          <w:rStyle w:val="Strong"/>
          <w:b w:val="0"/>
          <w:szCs w:val="24"/>
          <w:shd w:val="clear" w:color="auto" w:fill="FFFFFF"/>
        </w:rPr>
        <w:t>- обеспечение условий для реализации права граждан на свободный доступ к информации, библиотечно-информационным ресурсам и услугам библиотек на территории поселения</w:t>
      </w:r>
    </w:p>
    <w:p w:rsidR="007064C6" w:rsidRPr="002F425C" w:rsidRDefault="007064C6" w:rsidP="00BB23E2">
      <w:pPr>
        <w:ind w:firstLine="708"/>
        <w:jc w:val="both"/>
        <w:rPr>
          <w:rStyle w:val="Strong"/>
          <w:b w:val="0"/>
          <w:szCs w:val="24"/>
          <w:shd w:val="clear" w:color="auto" w:fill="FFFFFF"/>
        </w:rPr>
      </w:pPr>
      <w:r w:rsidRPr="002F425C">
        <w:rPr>
          <w:rStyle w:val="Strong"/>
          <w:b w:val="0"/>
          <w:szCs w:val="24"/>
          <w:shd w:val="clear" w:color="auto" w:fill="FFFFFF"/>
        </w:rPr>
        <w:t>- развитие информационной, культурно-просветительской и образовательной деятельности на территории Иштанского сельского поселения.</w:t>
      </w:r>
    </w:p>
    <w:p w:rsidR="007064C6" w:rsidRPr="002F425C" w:rsidRDefault="007064C6" w:rsidP="00BB23E2">
      <w:pPr>
        <w:ind w:firstLine="708"/>
        <w:jc w:val="both"/>
        <w:rPr>
          <w:rStyle w:val="Strong"/>
          <w:b w:val="0"/>
          <w:szCs w:val="24"/>
          <w:shd w:val="clear" w:color="auto" w:fill="FFFFFF"/>
        </w:rPr>
      </w:pPr>
      <w:r w:rsidRPr="002F425C">
        <w:rPr>
          <w:rStyle w:val="Strong"/>
          <w:b w:val="0"/>
          <w:szCs w:val="24"/>
          <w:shd w:val="clear" w:color="auto" w:fill="FFFFFF"/>
        </w:rPr>
        <w:t>Приоритетными направлениями деятельности библиотек являются:</w:t>
      </w:r>
    </w:p>
    <w:p w:rsidR="007064C6" w:rsidRPr="002F425C" w:rsidRDefault="007064C6" w:rsidP="00BB23E2">
      <w:pPr>
        <w:ind w:firstLine="708"/>
        <w:jc w:val="both"/>
        <w:rPr>
          <w:rStyle w:val="Strong"/>
          <w:b w:val="0"/>
          <w:szCs w:val="24"/>
          <w:shd w:val="clear" w:color="auto" w:fill="FFFFFF"/>
        </w:rPr>
      </w:pPr>
      <w:r w:rsidRPr="002F425C">
        <w:rPr>
          <w:rStyle w:val="Strong"/>
          <w:b w:val="0"/>
          <w:szCs w:val="24"/>
          <w:shd w:val="clear" w:color="auto" w:fill="FFFFFF"/>
        </w:rPr>
        <w:sym w:font="Times New Roman" w:char="003F"/>
      </w:r>
      <w:r w:rsidRPr="002F425C">
        <w:rPr>
          <w:rStyle w:val="Strong"/>
          <w:b w:val="0"/>
          <w:szCs w:val="24"/>
          <w:shd w:val="clear" w:color="auto" w:fill="FFFFFF"/>
        </w:rPr>
        <w:tab/>
        <w:t>Развитие просветительской функции библиотеки</w:t>
      </w:r>
    </w:p>
    <w:p w:rsidR="007064C6" w:rsidRPr="002F425C" w:rsidRDefault="007064C6" w:rsidP="00BB23E2">
      <w:pPr>
        <w:ind w:firstLine="708"/>
        <w:jc w:val="both"/>
        <w:rPr>
          <w:rStyle w:val="Strong"/>
          <w:b w:val="0"/>
          <w:szCs w:val="24"/>
          <w:shd w:val="clear" w:color="auto" w:fill="FFFFFF"/>
        </w:rPr>
      </w:pPr>
      <w:r w:rsidRPr="002F425C">
        <w:rPr>
          <w:rStyle w:val="Strong"/>
          <w:b w:val="0"/>
          <w:szCs w:val="24"/>
          <w:shd w:val="clear" w:color="auto" w:fill="FFFFFF"/>
        </w:rPr>
        <w:sym w:font="Times New Roman" w:char="003F"/>
      </w:r>
      <w:r w:rsidRPr="002F425C">
        <w:rPr>
          <w:rStyle w:val="Strong"/>
          <w:b w:val="0"/>
          <w:szCs w:val="24"/>
          <w:shd w:val="clear" w:color="auto" w:fill="FFFFFF"/>
        </w:rPr>
        <w:tab/>
        <w:t>Краеведческая деятельность</w:t>
      </w:r>
    </w:p>
    <w:p w:rsidR="007064C6" w:rsidRPr="002F425C" w:rsidRDefault="007064C6" w:rsidP="00BB23E2">
      <w:pPr>
        <w:ind w:firstLine="708"/>
        <w:jc w:val="both"/>
        <w:rPr>
          <w:rStyle w:val="Strong"/>
          <w:b w:val="0"/>
          <w:szCs w:val="24"/>
          <w:shd w:val="clear" w:color="auto" w:fill="FFFFFF"/>
        </w:rPr>
      </w:pPr>
      <w:r w:rsidRPr="002F425C">
        <w:rPr>
          <w:rStyle w:val="Strong"/>
          <w:b w:val="0"/>
          <w:szCs w:val="24"/>
          <w:shd w:val="clear" w:color="auto" w:fill="FFFFFF"/>
        </w:rPr>
        <w:sym w:font="Times New Roman" w:char="003F"/>
      </w:r>
      <w:r w:rsidRPr="002F425C">
        <w:rPr>
          <w:rStyle w:val="Strong"/>
          <w:b w:val="0"/>
          <w:szCs w:val="24"/>
          <w:shd w:val="clear" w:color="auto" w:fill="FFFFFF"/>
        </w:rPr>
        <w:tab/>
        <w:t>Расширение сферы библиотечных услуг</w:t>
      </w:r>
    </w:p>
    <w:p w:rsidR="007064C6" w:rsidRPr="002F425C" w:rsidRDefault="007064C6" w:rsidP="00BB23E2">
      <w:pPr>
        <w:ind w:firstLine="708"/>
        <w:jc w:val="both"/>
        <w:rPr>
          <w:rStyle w:val="Strong"/>
          <w:b w:val="0"/>
          <w:szCs w:val="24"/>
          <w:shd w:val="clear" w:color="auto" w:fill="FFFFFF"/>
        </w:rPr>
      </w:pPr>
      <w:r w:rsidRPr="002F425C">
        <w:rPr>
          <w:rStyle w:val="Strong"/>
          <w:b w:val="0"/>
          <w:szCs w:val="24"/>
          <w:shd w:val="clear" w:color="auto" w:fill="FFFFFF"/>
        </w:rPr>
        <w:sym w:font="Times New Roman" w:char="003F"/>
      </w:r>
      <w:r w:rsidRPr="002F425C">
        <w:rPr>
          <w:rStyle w:val="Strong"/>
          <w:b w:val="0"/>
          <w:szCs w:val="24"/>
          <w:shd w:val="clear" w:color="auto" w:fill="FFFFFF"/>
        </w:rPr>
        <w:tab/>
        <w:t>Патриотическое воспитание молодежи</w:t>
      </w:r>
    </w:p>
    <w:p w:rsidR="007064C6" w:rsidRPr="002F425C" w:rsidRDefault="007064C6" w:rsidP="00BB23E2">
      <w:pPr>
        <w:ind w:firstLine="708"/>
        <w:jc w:val="both"/>
        <w:rPr>
          <w:rStyle w:val="Strong"/>
          <w:b w:val="0"/>
          <w:szCs w:val="24"/>
          <w:shd w:val="clear" w:color="auto" w:fill="FFFFFF"/>
        </w:rPr>
      </w:pPr>
      <w:r w:rsidRPr="002F425C">
        <w:rPr>
          <w:rStyle w:val="Strong"/>
          <w:b w:val="0"/>
          <w:szCs w:val="24"/>
          <w:shd w:val="clear" w:color="auto" w:fill="FFFFFF"/>
        </w:rPr>
        <w:sym w:font="Times New Roman" w:char="003F"/>
      </w:r>
      <w:r w:rsidRPr="002F425C">
        <w:rPr>
          <w:rStyle w:val="Strong"/>
          <w:b w:val="0"/>
          <w:szCs w:val="24"/>
          <w:shd w:val="clear" w:color="auto" w:fill="FFFFFF"/>
        </w:rPr>
        <w:tab/>
        <w:t>Правовое просвещение населения</w:t>
      </w:r>
    </w:p>
    <w:p w:rsidR="007064C6" w:rsidRPr="002F425C" w:rsidRDefault="007064C6" w:rsidP="00BB23E2">
      <w:pPr>
        <w:ind w:firstLine="708"/>
        <w:jc w:val="both"/>
        <w:rPr>
          <w:rStyle w:val="Strong"/>
          <w:b w:val="0"/>
          <w:szCs w:val="24"/>
          <w:shd w:val="clear" w:color="auto" w:fill="FFFFFF"/>
        </w:rPr>
      </w:pPr>
      <w:r w:rsidRPr="002F425C">
        <w:rPr>
          <w:rStyle w:val="Strong"/>
          <w:b w:val="0"/>
          <w:szCs w:val="24"/>
          <w:shd w:val="clear" w:color="auto" w:fill="FFFFFF"/>
        </w:rPr>
        <w:sym w:font="Times New Roman" w:char="003F"/>
      </w:r>
      <w:r w:rsidRPr="002F425C">
        <w:rPr>
          <w:rStyle w:val="Strong"/>
          <w:b w:val="0"/>
          <w:szCs w:val="24"/>
          <w:shd w:val="clear" w:color="auto" w:fill="FFFFFF"/>
        </w:rPr>
        <w:tab/>
        <w:t>Пропаганда здорового образа жизни</w:t>
      </w:r>
    </w:p>
    <w:p w:rsidR="007064C6" w:rsidRPr="002F425C" w:rsidRDefault="007064C6" w:rsidP="00BB23E2">
      <w:pPr>
        <w:ind w:firstLine="708"/>
        <w:jc w:val="both"/>
        <w:rPr>
          <w:rStyle w:val="Strong"/>
          <w:b w:val="0"/>
          <w:szCs w:val="24"/>
          <w:shd w:val="clear" w:color="auto" w:fill="FFFFFF"/>
        </w:rPr>
      </w:pPr>
      <w:r w:rsidRPr="002F425C">
        <w:rPr>
          <w:rStyle w:val="Strong"/>
          <w:b w:val="0"/>
          <w:szCs w:val="24"/>
          <w:shd w:val="clear" w:color="auto" w:fill="FFFFFF"/>
        </w:rPr>
        <w:sym w:font="Times New Roman" w:char="003F"/>
      </w:r>
      <w:r w:rsidRPr="002F425C">
        <w:rPr>
          <w:rStyle w:val="Strong"/>
          <w:b w:val="0"/>
          <w:szCs w:val="24"/>
          <w:shd w:val="clear" w:color="auto" w:fill="FFFFFF"/>
        </w:rPr>
        <w:tab/>
        <w:t>Повышение квалификации библиотекарей</w:t>
      </w:r>
    </w:p>
    <w:p w:rsidR="007064C6" w:rsidRPr="002F425C" w:rsidRDefault="007064C6" w:rsidP="00C85AD4">
      <w:pPr>
        <w:ind w:firstLine="708"/>
        <w:jc w:val="both"/>
        <w:rPr>
          <w:rStyle w:val="Strong"/>
          <w:b w:val="0"/>
          <w:szCs w:val="24"/>
          <w:shd w:val="clear" w:color="auto" w:fill="FFFFFF"/>
        </w:rPr>
      </w:pPr>
      <w:r w:rsidRPr="002F425C">
        <w:rPr>
          <w:rStyle w:val="Strong"/>
          <w:b w:val="0"/>
          <w:szCs w:val="24"/>
          <w:shd w:val="clear" w:color="auto" w:fill="FFFFFF"/>
        </w:rPr>
        <w:t>Созданы стенды «Новая литература»,  «Цвети село мое родное», «Мир вокруг нас».</w:t>
      </w:r>
    </w:p>
    <w:p w:rsidR="007064C6" w:rsidRPr="002F425C" w:rsidRDefault="007064C6" w:rsidP="00C85AD4">
      <w:pPr>
        <w:ind w:firstLine="708"/>
        <w:jc w:val="both"/>
        <w:rPr>
          <w:rStyle w:val="Strong"/>
          <w:b w:val="0"/>
          <w:szCs w:val="24"/>
          <w:shd w:val="clear" w:color="auto" w:fill="FFFFFF"/>
        </w:rPr>
      </w:pPr>
      <w:r w:rsidRPr="002F425C">
        <w:rPr>
          <w:rStyle w:val="Strong"/>
          <w:b w:val="0"/>
          <w:szCs w:val="24"/>
          <w:shd w:val="clear" w:color="auto" w:fill="FFFFFF"/>
        </w:rPr>
        <w:t>Для удобства пользования читателями книжного фонда, книги представлены по тематикам  «Панорама Томской области», «Мировая литература», «Художественная литература», «Детская литература» и т.д.</w:t>
      </w:r>
    </w:p>
    <w:p w:rsidR="007064C6" w:rsidRPr="002F425C" w:rsidRDefault="007064C6" w:rsidP="00C85AD4">
      <w:pPr>
        <w:ind w:firstLine="708"/>
        <w:jc w:val="both"/>
        <w:rPr>
          <w:rStyle w:val="Strong"/>
          <w:b w:val="0"/>
          <w:szCs w:val="24"/>
          <w:shd w:val="clear" w:color="auto" w:fill="FFFFFF"/>
        </w:rPr>
      </w:pPr>
      <w:r w:rsidRPr="002F425C">
        <w:rPr>
          <w:rStyle w:val="Strong"/>
          <w:b w:val="0"/>
          <w:szCs w:val="24"/>
          <w:shd w:val="clear" w:color="auto" w:fill="FFFFFF"/>
        </w:rPr>
        <w:t xml:space="preserve">В библиотеках регулярно проводятся выставки, в которых активно участвуют жители сел. На выставках  «Прекрасное своими руками»,  представлены изделия вышитые руками местных мастериц, вязаные вещи, изделия из бересты, дерева. К памятным датам проводятся выставки и конкурсы детских ресурсов. </w:t>
      </w:r>
    </w:p>
    <w:p w:rsidR="007064C6" w:rsidRPr="002F425C" w:rsidRDefault="007064C6" w:rsidP="00423D75">
      <w:pPr>
        <w:ind w:firstLine="708"/>
        <w:jc w:val="both"/>
        <w:rPr>
          <w:rStyle w:val="Strong"/>
          <w:b w:val="0"/>
          <w:szCs w:val="24"/>
          <w:shd w:val="clear" w:color="auto" w:fill="FFFFFF"/>
        </w:rPr>
      </w:pPr>
      <w:r w:rsidRPr="002F425C">
        <w:rPr>
          <w:rStyle w:val="Strong"/>
          <w:b w:val="0"/>
          <w:szCs w:val="24"/>
          <w:shd w:val="clear" w:color="auto" w:fill="FFFFFF"/>
        </w:rPr>
        <w:t xml:space="preserve">Активно занимаются библиотеки  краеведением, ведётся накопление краеведческого материала, оформляются папки - накопители по истории сел и деревень, о  земляках награждённых правительственными наградами, о репрессированных жителях, фронтовиках, детях военного времени, родословные. </w:t>
      </w:r>
    </w:p>
    <w:p w:rsidR="007064C6" w:rsidRPr="002F425C" w:rsidRDefault="007064C6" w:rsidP="00691FE5">
      <w:pPr>
        <w:ind w:firstLine="708"/>
        <w:jc w:val="both"/>
        <w:rPr>
          <w:rStyle w:val="Strong"/>
          <w:b w:val="0"/>
          <w:szCs w:val="24"/>
          <w:shd w:val="clear" w:color="auto" w:fill="FFFFFF"/>
        </w:rPr>
      </w:pPr>
      <w:r w:rsidRPr="002F425C">
        <w:rPr>
          <w:rStyle w:val="Strong"/>
          <w:b w:val="0"/>
          <w:szCs w:val="24"/>
          <w:shd w:val="clear" w:color="auto" w:fill="FFFFFF"/>
        </w:rPr>
        <w:t>Библиотеки работают в тесном контакте с общеобразовательными школами и СДК.</w:t>
      </w:r>
    </w:p>
    <w:p w:rsidR="007064C6" w:rsidRPr="002F425C" w:rsidRDefault="007064C6" w:rsidP="00691FE5">
      <w:pPr>
        <w:ind w:firstLine="708"/>
        <w:jc w:val="both"/>
        <w:rPr>
          <w:bCs/>
          <w:szCs w:val="24"/>
          <w:shd w:val="clear" w:color="auto" w:fill="FFFFFF"/>
        </w:rPr>
      </w:pPr>
    </w:p>
    <w:p w:rsidR="007064C6" w:rsidRPr="002F425C" w:rsidRDefault="007064C6" w:rsidP="00EF4107">
      <w:pPr>
        <w:pStyle w:val="e9"/>
        <w:jc w:val="both"/>
        <w:rPr>
          <w:b/>
          <w:i/>
          <w:sz w:val="24"/>
          <w:szCs w:val="24"/>
        </w:rPr>
      </w:pPr>
      <w:r w:rsidRPr="002F425C">
        <w:rPr>
          <w:b/>
          <w:i/>
          <w:sz w:val="24"/>
          <w:szCs w:val="24"/>
        </w:rPr>
        <w:t>Культура</w:t>
      </w:r>
    </w:p>
    <w:p w:rsidR="007064C6" w:rsidRPr="002F425C" w:rsidRDefault="007064C6" w:rsidP="00EF4107">
      <w:pPr>
        <w:pStyle w:val="e9"/>
        <w:jc w:val="both"/>
        <w:rPr>
          <w:b/>
          <w:i/>
          <w:sz w:val="24"/>
        </w:rPr>
      </w:pPr>
    </w:p>
    <w:p w:rsidR="007064C6" w:rsidRPr="002F425C" w:rsidRDefault="007064C6" w:rsidP="00E02955">
      <w:pPr>
        <w:pStyle w:val="e9"/>
        <w:jc w:val="both"/>
        <w:rPr>
          <w:sz w:val="24"/>
          <w:szCs w:val="24"/>
        </w:rPr>
      </w:pPr>
      <w:r w:rsidRPr="002F425C">
        <w:rPr>
          <w:sz w:val="24"/>
          <w:szCs w:val="24"/>
        </w:rPr>
        <w:tab/>
        <w:t>Полномочия по обеспечению жителей Иштанского сельского поселения услугами организации культуры, согласно решению Совета Иштанского сельского поселения, переданы и  осуществляются работниками  МБУК «Кривошеинская МЦКС»: организация культурного досуга и отдыха, поддержка и развитие национальных культур, народного творчества, любительского искусства.</w:t>
      </w:r>
    </w:p>
    <w:p w:rsidR="007064C6" w:rsidRPr="002F425C" w:rsidRDefault="007064C6" w:rsidP="00E02955">
      <w:pPr>
        <w:pStyle w:val="e9"/>
        <w:jc w:val="both"/>
        <w:rPr>
          <w:sz w:val="24"/>
          <w:szCs w:val="24"/>
        </w:rPr>
      </w:pPr>
      <w:r w:rsidRPr="002F425C">
        <w:rPr>
          <w:sz w:val="24"/>
          <w:szCs w:val="24"/>
        </w:rPr>
        <w:tab/>
        <w:t xml:space="preserve">На территории Иштанского сельского поселения представлены два сельских объекта культуры, входящих в состав МЦКС как филиалы. </w:t>
      </w:r>
    </w:p>
    <w:p w:rsidR="007064C6" w:rsidRPr="002F425C" w:rsidRDefault="007064C6" w:rsidP="00210E42">
      <w:pPr>
        <w:pStyle w:val="e9"/>
        <w:ind w:firstLine="708"/>
        <w:jc w:val="both"/>
        <w:rPr>
          <w:sz w:val="24"/>
          <w:szCs w:val="24"/>
        </w:rPr>
      </w:pPr>
      <w:r w:rsidRPr="002F425C">
        <w:rPr>
          <w:sz w:val="24"/>
          <w:szCs w:val="24"/>
        </w:rPr>
        <w:t>В с. Иштан  СДК находится  в здании Администрации. В с. Никольское СДК располагается в бывшем здании магазина.</w:t>
      </w:r>
    </w:p>
    <w:p w:rsidR="007064C6" w:rsidRPr="002F425C" w:rsidRDefault="007064C6" w:rsidP="00210E42">
      <w:pPr>
        <w:pStyle w:val="e9"/>
        <w:ind w:firstLine="708"/>
        <w:jc w:val="both"/>
        <w:rPr>
          <w:sz w:val="24"/>
          <w:szCs w:val="24"/>
        </w:rPr>
      </w:pPr>
      <w:r w:rsidRPr="002F425C">
        <w:rPr>
          <w:sz w:val="24"/>
          <w:szCs w:val="24"/>
        </w:rPr>
        <w:t xml:space="preserve"> Вся профессиональная деятельность координируется и направляется через методический центр и базовых специалистов ЦКД «Космос».  На территории поселения в сфере культуры работают два сотрудника.  </w:t>
      </w:r>
    </w:p>
    <w:p w:rsidR="007064C6" w:rsidRPr="002F425C" w:rsidRDefault="007064C6" w:rsidP="00CD2BB5">
      <w:pPr>
        <w:pStyle w:val="e9"/>
        <w:jc w:val="both"/>
        <w:rPr>
          <w:sz w:val="24"/>
          <w:szCs w:val="24"/>
        </w:rPr>
      </w:pPr>
      <w:r w:rsidRPr="002F425C">
        <w:rPr>
          <w:sz w:val="24"/>
          <w:szCs w:val="24"/>
        </w:rPr>
        <w:tab/>
        <w:t xml:space="preserve">Услуги  культуры представлены различными  мероприятиям. Традиционными    стали мероприятий, такие, как День старшего поколения, День единства, День Победы, День защиты детей, День молодежи и др. Проводятся Клубы-кафе, дискотеки для молодежи и детей школьного возраста. </w:t>
      </w:r>
    </w:p>
    <w:p w:rsidR="007064C6" w:rsidRPr="002F425C" w:rsidRDefault="007064C6" w:rsidP="00CD2BB5">
      <w:pPr>
        <w:pStyle w:val="e9"/>
        <w:jc w:val="both"/>
        <w:rPr>
          <w:sz w:val="24"/>
          <w:szCs w:val="24"/>
        </w:rPr>
      </w:pPr>
      <w:r w:rsidRPr="002F425C">
        <w:rPr>
          <w:sz w:val="24"/>
          <w:szCs w:val="24"/>
        </w:rPr>
        <w:t xml:space="preserve"> </w:t>
      </w:r>
      <w:r w:rsidRPr="002F425C">
        <w:rPr>
          <w:sz w:val="24"/>
          <w:szCs w:val="24"/>
        </w:rPr>
        <w:tab/>
        <w:t xml:space="preserve">Жители нашего поселения активно участвуют в районных конкурсах «Сибирский звездопад», «Фейерверк мелодий», «Людям - планету без воин», «Кладовая мастеровых». </w:t>
      </w:r>
    </w:p>
    <w:p w:rsidR="007064C6" w:rsidRPr="002F425C" w:rsidRDefault="007064C6" w:rsidP="00CD2BB5">
      <w:pPr>
        <w:pStyle w:val="e9"/>
        <w:ind w:firstLine="708"/>
        <w:jc w:val="both"/>
        <w:rPr>
          <w:sz w:val="24"/>
          <w:szCs w:val="24"/>
        </w:rPr>
      </w:pPr>
      <w:r w:rsidRPr="002F425C">
        <w:rPr>
          <w:sz w:val="24"/>
          <w:szCs w:val="24"/>
        </w:rPr>
        <w:t xml:space="preserve">Работники клубной системы  работают в тесном контакте с Администрацией Иштанского сельского поселения  по организации досуга населения и проведению социально значимых мероприятий. Поселение активно участвует  в районных летних спортивных играх  «Стадион для всех», принимает волонтеров  «Автобуса профилактики» по борьбе с алкоголизмом, табакокурением и наркоманией. </w:t>
      </w:r>
    </w:p>
    <w:p w:rsidR="007064C6" w:rsidRPr="002F425C" w:rsidRDefault="007064C6" w:rsidP="00210E42">
      <w:pPr>
        <w:pStyle w:val="e9"/>
        <w:jc w:val="both"/>
        <w:rPr>
          <w:sz w:val="24"/>
          <w:szCs w:val="24"/>
        </w:rPr>
      </w:pPr>
      <w:r w:rsidRPr="002F425C">
        <w:rPr>
          <w:sz w:val="24"/>
          <w:szCs w:val="24"/>
        </w:rPr>
        <w:tab/>
        <w:t xml:space="preserve">Проблемы, с которыми сталкивается Иштанское сельское поселение в области организации досуга – это, прежде всего, кадровый вопрос. Молодежь с образованием в село едет без особой охоты.  </w:t>
      </w:r>
    </w:p>
    <w:p w:rsidR="007064C6" w:rsidRPr="002F425C" w:rsidRDefault="007064C6" w:rsidP="00C87EAC">
      <w:pPr>
        <w:pStyle w:val="e9"/>
        <w:jc w:val="both"/>
        <w:rPr>
          <w:sz w:val="24"/>
          <w:szCs w:val="24"/>
        </w:rPr>
      </w:pPr>
      <w:r w:rsidRPr="002F425C">
        <w:rPr>
          <w:sz w:val="24"/>
          <w:szCs w:val="24"/>
        </w:rPr>
        <w:tab/>
        <w:t>Следующая проблема, это  системное техническое переоснащение  объектов культуры, в соответствии с современными условиями и потребностями населения  (аудио и видео аппаратуры, мебель, оргтехника,   и  т.д.)</w:t>
      </w:r>
    </w:p>
    <w:p w:rsidR="007064C6" w:rsidRPr="002F425C" w:rsidRDefault="007064C6" w:rsidP="00C87EAC">
      <w:pPr>
        <w:pStyle w:val="e9"/>
        <w:jc w:val="both"/>
        <w:rPr>
          <w:sz w:val="24"/>
          <w:szCs w:val="24"/>
        </w:rPr>
      </w:pPr>
    </w:p>
    <w:p w:rsidR="007064C6" w:rsidRPr="002F425C" w:rsidRDefault="007064C6" w:rsidP="00AC6121">
      <w:pPr>
        <w:pStyle w:val="e9"/>
        <w:spacing w:line="360" w:lineRule="auto"/>
        <w:jc w:val="both"/>
        <w:rPr>
          <w:b/>
          <w:i/>
          <w:sz w:val="24"/>
          <w:szCs w:val="24"/>
        </w:rPr>
      </w:pPr>
      <w:r w:rsidRPr="002F425C">
        <w:rPr>
          <w:sz w:val="24"/>
          <w:szCs w:val="24"/>
        </w:rPr>
        <w:tab/>
      </w:r>
      <w:r w:rsidRPr="002F425C">
        <w:rPr>
          <w:b/>
          <w:i/>
          <w:sz w:val="24"/>
          <w:szCs w:val="24"/>
        </w:rPr>
        <w:t>Здравоохранение</w:t>
      </w:r>
    </w:p>
    <w:p w:rsidR="007064C6" w:rsidRPr="002F425C" w:rsidRDefault="007064C6" w:rsidP="00574F27">
      <w:pPr>
        <w:pStyle w:val="e9"/>
        <w:ind w:firstLine="708"/>
        <w:jc w:val="both"/>
        <w:rPr>
          <w:b/>
          <w:i/>
          <w:sz w:val="24"/>
          <w:szCs w:val="24"/>
        </w:rPr>
      </w:pPr>
      <w:r w:rsidRPr="002F425C">
        <w:rPr>
          <w:sz w:val="24"/>
          <w:szCs w:val="24"/>
        </w:rPr>
        <w:t xml:space="preserve">На территории муниципального образования Иштанского сельского поселения здравоохранение представлено двумя фельдшерско-акушерскими пунктами (ФАП) в с. Иштан и в с. Никольское. </w:t>
      </w:r>
    </w:p>
    <w:p w:rsidR="007064C6" w:rsidRPr="002F425C" w:rsidRDefault="007064C6" w:rsidP="00574F27">
      <w:pPr>
        <w:pStyle w:val="e9"/>
        <w:jc w:val="both"/>
        <w:rPr>
          <w:sz w:val="24"/>
          <w:szCs w:val="24"/>
        </w:rPr>
      </w:pPr>
      <w:r w:rsidRPr="002F425C">
        <w:rPr>
          <w:sz w:val="24"/>
          <w:szCs w:val="24"/>
        </w:rPr>
        <w:tab/>
        <w:t>ФАП в с. Иштан и с. Никольское  расположены в здании школ. В  2010 году там был сделан капитальный ремонт.</w:t>
      </w:r>
    </w:p>
    <w:p w:rsidR="007064C6" w:rsidRPr="002F425C" w:rsidRDefault="007064C6" w:rsidP="00574F27">
      <w:pPr>
        <w:pStyle w:val="e9"/>
        <w:jc w:val="both"/>
        <w:rPr>
          <w:sz w:val="24"/>
          <w:szCs w:val="24"/>
        </w:rPr>
      </w:pPr>
      <w:r w:rsidRPr="002F425C">
        <w:rPr>
          <w:sz w:val="24"/>
          <w:szCs w:val="24"/>
        </w:rPr>
        <w:tab/>
      </w:r>
    </w:p>
    <w:p w:rsidR="007064C6" w:rsidRPr="002F425C" w:rsidRDefault="007064C6" w:rsidP="00B919B0">
      <w:pPr>
        <w:pStyle w:val="e9"/>
        <w:jc w:val="both"/>
        <w:rPr>
          <w:sz w:val="24"/>
          <w:szCs w:val="24"/>
        </w:rPr>
      </w:pPr>
    </w:p>
    <w:p w:rsidR="007064C6" w:rsidRPr="002F425C" w:rsidRDefault="007064C6" w:rsidP="00EF4107">
      <w:pPr>
        <w:pStyle w:val="e9"/>
        <w:spacing w:line="360" w:lineRule="auto"/>
        <w:jc w:val="both"/>
        <w:rPr>
          <w:b/>
          <w:i/>
          <w:sz w:val="24"/>
          <w:szCs w:val="24"/>
        </w:rPr>
      </w:pPr>
      <w:r w:rsidRPr="002F425C">
        <w:rPr>
          <w:b/>
          <w:sz w:val="24"/>
          <w:szCs w:val="24"/>
        </w:rPr>
        <w:tab/>
      </w:r>
      <w:r w:rsidRPr="002F425C">
        <w:rPr>
          <w:b/>
          <w:i/>
          <w:sz w:val="24"/>
          <w:szCs w:val="24"/>
        </w:rPr>
        <w:t>Обеспечение общественного  порядка</w:t>
      </w:r>
    </w:p>
    <w:p w:rsidR="007064C6" w:rsidRPr="002F425C" w:rsidRDefault="007064C6" w:rsidP="00B919B0">
      <w:pPr>
        <w:pStyle w:val="e9"/>
        <w:ind w:firstLine="708"/>
        <w:jc w:val="both"/>
        <w:rPr>
          <w:sz w:val="24"/>
          <w:szCs w:val="24"/>
        </w:rPr>
      </w:pPr>
      <w:r w:rsidRPr="002F425C">
        <w:rPr>
          <w:sz w:val="24"/>
          <w:szCs w:val="24"/>
        </w:rPr>
        <w:t>На территории Кривошеинского района созданы 6 участковых пунктов полиции на восьми административных участках. Населенные пункты Иштанского сельского поселения относятся к административному участку № 6 обслуживает участковый уполномоченный полиции.</w:t>
      </w:r>
    </w:p>
    <w:p w:rsidR="007064C6" w:rsidRPr="002F425C" w:rsidRDefault="007064C6" w:rsidP="00EF4107">
      <w:pPr>
        <w:spacing w:line="360" w:lineRule="auto"/>
        <w:ind w:firstLine="720"/>
        <w:jc w:val="both"/>
        <w:rPr>
          <w:b/>
          <w:i/>
        </w:rPr>
      </w:pPr>
    </w:p>
    <w:p w:rsidR="007064C6" w:rsidRPr="002F425C" w:rsidRDefault="007064C6" w:rsidP="00EF4107">
      <w:pPr>
        <w:spacing w:line="360" w:lineRule="auto"/>
        <w:ind w:firstLine="720"/>
        <w:jc w:val="both"/>
        <w:rPr>
          <w:b/>
          <w:i/>
        </w:rPr>
      </w:pPr>
      <w:r w:rsidRPr="002F425C">
        <w:rPr>
          <w:b/>
          <w:i/>
        </w:rPr>
        <w:t>Благоустройство и озеленение территорий</w:t>
      </w:r>
    </w:p>
    <w:p w:rsidR="007064C6" w:rsidRPr="002F425C" w:rsidRDefault="007064C6" w:rsidP="00691FE5">
      <w:pPr>
        <w:ind w:firstLine="720"/>
        <w:jc w:val="both"/>
      </w:pPr>
      <w:r w:rsidRPr="002F425C">
        <w:t xml:space="preserve">Благоустройство территории включает в себя  мероприятия направленные на улучшение качества жизни населения Иштанского  сельского поселения. </w:t>
      </w:r>
    </w:p>
    <w:p w:rsidR="007064C6" w:rsidRPr="002F425C" w:rsidRDefault="007064C6" w:rsidP="00081BB2">
      <w:pPr>
        <w:ind w:firstLine="720"/>
        <w:jc w:val="both"/>
      </w:pPr>
    </w:p>
    <w:p w:rsidR="007064C6" w:rsidRPr="002F425C" w:rsidRDefault="007064C6" w:rsidP="00081BB2">
      <w:pPr>
        <w:ind w:firstLine="720"/>
        <w:jc w:val="both"/>
      </w:pPr>
      <w:r w:rsidRPr="002F425C">
        <w:t xml:space="preserve">Таблица 12. Основные мероприятия и </w:t>
      </w:r>
      <w:r w:rsidRPr="002F425C">
        <w:rPr>
          <w:szCs w:val="24"/>
        </w:rPr>
        <w:t>израсходованные средства</w:t>
      </w:r>
      <w:r w:rsidRPr="002F425C">
        <w:t xml:space="preserve"> указаны в таблице:</w:t>
      </w:r>
    </w:p>
    <w:p w:rsidR="007064C6" w:rsidRPr="002F425C" w:rsidRDefault="007064C6" w:rsidP="00B919B0">
      <w:pPr>
        <w:jc w:val="center"/>
        <w:rPr>
          <w:b/>
          <w:i/>
          <w:szCs w:val="24"/>
        </w:rPr>
      </w:pPr>
      <w:r w:rsidRPr="002F425C">
        <w:rPr>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1"/>
        <w:gridCol w:w="2281"/>
        <w:gridCol w:w="1984"/>
        <w:gridCol w:w="2268"/>
        <w:gridCol w:w="2268"/>
      </w:tblGrid>
      <w:tr w:rsidR="007064C6" w:rsidRPr="002F425C" w:rsidTr="00C63E0A">
        <w:tc>
          <w:tcPr>
            <w:tcW w:w="521" w:type="dxa"/>
          </w:tcPr>
          <w:p w:rsidR="007064C6" w:rsidRPr="00C63E0A" w:rsidRDefault="007064C6" w:rsidP="00C63E0A">
            <w:pPr>
              <w:jc w:val="center"/>
              <w:rPr>
                <w:b/>
                <w:i/>
                <w:szCs w:val="24"/>
              </w:rPr>
            </w:pPr>
            <w:r w:rsidRPr="00C63E0A">
              <w:rPr>
                <w:b/>
                <w:i/>
                <w:szCs w:val="24"/>
              </w:rPr>
              <w:t>№1</w:t>
            </w:r>
          </w:p>
        </w:tc>
        <w:tc>
          <w:tcPr>
            <w:tcW w:w="2281" w:type="dxa"/>
          </w:tcPr>
          <w:p w:rsidR="007064C6" w:rsidRPr="00C63E0A" w:rsidRDefault="007064C6" w:rsidP="00C63E0A">
            <w:pPr>
              <w:jc w:val="center"/>
              <w:rPr>
                <w:b/>
                <w:i/>
                <w:szCs w:val="24"/>
              </w:rPr>
            </w:pPr>
          </w:p>
        </w:tc>
        <w:tc>
          <w:tcPr>
            <w:tcW w:w="1984" w:type="dxa"/>
          </w:tcPr>
          <w:p w:rsidR="007064C6" w:rsidRPr="00C63E0A" w:rsidRDefault="007064C6" w:rsidP="00C63E0A">
            <w:pPr>
              <w:jc w:val="center"/>
              <w:rPr>
                <w:b/>
                <w:i/>
                <w:szCs w:val="24"/>
              </w:rPr>
            </w:pPr>
            <w:r w:rsidRPr="00C63E0A">
              <w:rPr>
                <w:b/>
                <w:i/>
                <w:szCs w:val="24"/>
              </w:rPr>
              <w:t>2011</w:t>
            </w:r>
          </w:p>
        </w:tc>
        <w:tc>
          <w:tcPr>
            <w:tcW w:w="2268" w:type="dxa"/>
          </w:tcPr>
          <w:p w:rsidR="007064C6" w:rsidRPr="00C63E0A" w:rsidRDefault="007064C6" w:rsidP="00C63E0A">
            <w:pPr>
              <w:jc w:val="center"/>
              <w:rPr>
                <w:b/>
                <w:i/>
                <w:szCs w:val="24"/>
              </w:rPr>
            </w:pPr>
            <w:r w:rsidRPr="00C63E0A">
              <w:rPr>
                <w:b/>
                <w:i/>
                <w:szCs w:val="24"/>
              </w:rPr>
              <w:t>2012</w:t>
            </w:r>
          </w:p>
        </w:tc>
        <w:tc>
          <w:tcPr>
            <w:tcW w:w="2268" w:type="dxa"/>
          </w:tcPr>
          <w:p w:rsidR="007064C6" w:rsidRPr="00C63E0A" w:rsidRDefault="007064C6" w:rsidP="00C63E0A">
            <w:pPr>
              <w:jc w:val="center"/>
              <w:rPr>
                <w:b/>
                <w:i/>
                <w:szCs w:val="24"/>
              </w:rPr>
            </w:pPr>
            <w:r w:rsidRPr="00C63E0A">
              <w:rPr>
                <w:b/>
                <w:i/>
                <w:szCs w:val="24"/>
              </w:rPr>
              <w:t>2013</w:t>
            </w:r>
          </w:p>
        </w:tc>
      </w:tr>
      <w:tr w:rsidR="007064C6" w:rsidRPr="002F425C" w:rsidTr="00C63E0A">
        <w:tc>
          <w:tcPr>
            <w:tcW w:w="521" w:type="dxa"/>
          </w:tcPr>
          <w:p w:rsidR="007064C6" w:rsidRPr="00C63E0A" w:rsidRDefault="007064C6" w:rsidP="00C63E0A">
            <w:pPr>
              <w:jc w:val="center"/>
              <w:rPr>
                <w:szCs w:val="24"/>
              </w:rPr>
            </w:pPr>
            <w:r w:rsidRPr="00C63E0A">
              <w:rPr>
                <w:szCs w:val="24"/>
              </w:rPr>
              <w:t>1</w:t>
            </w:r>
          </w:p>
        </w:tc>
        <w:tc>
          <w:tcPr>
            <w:tcW w:w="2281" w:type="dxa"/>
          </w:tcPr>
          <w:p w:rsidR="007064C6" w:rsidRPr="00C63E0A" w:rsidRDefault="007064C6" w:rsidP="00DA4402">
            <w:pPr>
              <w:rPr>
                <w:b/>
                <w:i/>
              </w:rPr>
            </w:pPr>
            <w:r w:rsidRPr="00C63E0A">
              <w:rPr>
                <w:b/>
                <w:i/>
              </w:rPr>
              <w:t>Дорожное хозяйство</w:t>
            </w:r>
          </w:p>
        </w:tc>
        <w:tc>
          <w:tcPr>
            <w:tcW w:w="1984" w:type="dxa"/>
          </w:tcPr>
          <w:p w:rsidR="007064C6" w:rsidRPr="002F425C" w:rsidRDefault="007064C6" w:rsidP="00652A73">
            <w:r w:rsidRPr="002F425C">
              <w:t>803,3</w:t>
            </w:r>
          </w:p>
        </w:tc>
        <w:tc>
          <w:tcPr>
            <w:tcW w:w="2268" w:type="dxa"/>
          </w:tcPr>
          <w:p w:rsidR="007064C6" w:rsidRPr="002F425C" w:rsidRDefault="007064C6" w:rsidP="00256941">
            <w:r w:rsidRPr="002F425C">
              <w:t>895,5</w:t>
            </w:r>
          </w:p>
        </w:tc>
        <w:tc>
          <w:tcPr>
            <w:tcW w:w="2268" w:type="dxa"/>
          </w:tcPr>
          <w:p w:rsidR="007064C6" w:rsidRPr="002F425C" w:rsidRDefault="007064C6" w:rsidP="00256941">
            <w:r w:rsidRPr="002F425C">
              <w:t>1105,0</w:t>
            </w:r>
          </w:p>
        </w:tc>
      </w:tr>
      <w:tr w:rsidR="007064C6" w:rsidRPr="002F425C" w:rsidTr="00C63E0A">
        <w:tc>
          <w:tcPr>
            <w:tcW w:w="521" w:type="dxa"/>
          </w:tcPr>
          <w:p w:rsidR="007064C6" w:rsidRPr="00C63E0A" w:rsidRDefault="007064C6" w:rsidP="00C63E0A">
            <w:pPr>
              <w:jc w:val="center"/>
              <w:rPr>
                <w:szCs w:val="24"/>
              </w:rPr>
            </w:pPr>
            <w:r w:rsidRPr="00C63E0A">
              <w:rPr>
                <w:szCs w:val="24"/>
              </w:rPr>
              <w:t>2</w:t>
            </w:r>
          </w:p>
        </w:tc>
        <w:tc>
          <w:tcPr>
            <w:tcW w:w="2281" w:type="dxa"/>
          </w:tcPr>
          <w:p w:rsidR="007064C6" w:rsidRPr="00C63E0A" w:rsidRDefault="007064C6" w:rsidP="00DA4402">
            <w:pPr>
              <w:rPr>
                <w:b/>
                <w:i/>
              </w:rPr>
            </w:pPr>
            <w:r w:rsidRPr="00C63E0A">
              <w:rPr>
                <w:b/>
                <w:i/>
              </w:rPr>
              <w:t xml:space="preserve">Жилищное хозяйство </w:t>
            </w:r>
          </w:p>
        </w:tc>
        <w:tc>
          <w:tcPr>
            <w:tcW w:w="1984" w:type="dxa"/>
          </w:tcPr>
          <w:p w:rsidR="007064C6" w:rsidRPr="00C63E0A" w:rsidRDefault="007064C6" w:rsidP="00652A73">
            <w:pPr>
              <w:rPr>
                <w:szCs w:val="24"/>
              </w:rPr>
            </w:pPr>
            <w:r w:rsidRPr="00C63E0A">
              <w:rPr>
                <w:szCs w:val="24"/>
              </w:rPr>
              <w:t>0,212</w:t>
            </w:r>
          </w:p>
        </w:tc>
        <w:tc>
          <w:tcPr>
            <w:tcW w:w="2268" w:type="dxa"/>
          </w:tcPr>
          <w:p w:rsidR="007064C6" w:rsidRPr="00C63E0A" w:rsidRDefault="007064C6" w:rsidP="00256941">
            <w:pPr>
              <w:rPr>
                <w:szCs w:val="24"/>
              </w:rPr>
            </w:pPr>
            <w:r w:rsidRPr="00C63E0A">
              <w:rPr>
                <w:szCs w:val="24"/>
              </w:rPr>
              <w:t>374,2</w:t>
            </w:r>
          </w:p>
        </w:tc>
        <w:tc>
          <w:tcPr>
            <w:tcW w:w="2268" w:type="dxa"/>
          </w:tcPr>
          <w:p w:rsidR="007064C6" w:rsidRPr="002F425C" w:rsidRDefault="007064C6" w:rsidP="00652A73">
            <w:r w:rsidRPr="002F425C">
              <w:t>102,4</w:t>
            </w:r>
          </w:p>
        </w:tc>
      </w:tr>
      <w:tr w:rsidR="007064C6" w:rsidRPr="002F425C" w:rsidTr="00C63E0A">
        <w:tc>
          <w:tcPr>
            <w:tcW w:w="521" w:type="dxa"/>
          </w:tcPr>
          <w:p w:rsidR="007064C6" w:rsidRPr="00C63E0A" w:rsidRDefault="007064C6" w:rsidP="00C63E0A">
            <w:pPr>
              <w:jc w:val="center"/>
              <w:rPr>
                <w:szCs w:val="24"/>
              </w:rPr>
            </w:pPr>
            <w:r w:rsidRPr="00C63E0A">
              <w:rPr>
                <w:szCs w:val="24"/>
              </w:rPr>
              <w:t>4</w:t>
            </w:r>
          </w:p>
        </w:tc>
        <w:tc>
          <w:tcPr>
            <w:tcW w:w="2281" w:type="dxa"/>
          </w:tcPr>
          <w:p w:rsidR="007064C6" w:rsidRPr="00C63E0A" w:rsidRDefault="007064C6" w:rsidP="00DA4402">
            <w:pPr>
              <w:rPr>
                <w:b/>
                <w:i/>
              </w:rPr>
            </w:pPr>
            <w:r w:rsidRPr="00C63E0A">
              <w:rPr>
                <w:b/>
                <w:i/>
              </w:rPr>
              <w:t>Коммунальное хозяйство</w:t>
            </w:r>
          </w:p>
          <w:p w:rsidR="007064C6" w:rsidRPr="00C63E0A" w:rsidRDefault="007064C6" w:rsidP="00256941">
            <w:pPr>
              <w:rPr>
                <w:b/>
                <w:i/>
              </w:rPr>
            </w:pPr>
          </w:p>
        </w:tc>
        <w:tc>
          <w:tcPr>
            <w:tcW w:w="1984" w:type="dxa"/>
          </w:tcPr>
          <w:p w:rsidR="007064C6" w:rsidRPr="002F425C" w:rsidRDefault="007064C6" w:rsidP="00256941">
            <w:r w:rsidRPr="002F425C">
              <w:t>657,8</w:t>
            </w:r>
          </w:p>
        </w:tc>
        <w:tc>
          <w:tcPr>
            <w:tcW w:w="2268" w:type="dxa"/>
          </w:tcPr>
          <w:p w:rsidR="007064C6" w:rsidRPr="002F425C" w:rsidRDefault="007064C6" w:rsidP="00256941">
            <w:r w:rsidRPr="002F425C">
              <w:t>6781,9</w:t>
            </w:r>
          </w:p>
        </w:tc>
        <w:tc>
          <w:tcPr>
            <w:tcW w:w="2268" w:type="dxa"/>
          </w:tcPr>
          <w:p w:rsidR="007064C6" w:rsidRPr="002F425C" w:rsidRDefault="007064C6" w:rsidP="00256941">
            <w:r w:rsidRPr="002F425C">
              <w:t>249,8</w:t>
            </w:r>
          </w:p>
        </w:tc>
      </w:tr>
    </w:tbl>
    <w:p w:rsidR="007064C6" w:rsidRPr="002F425C" w:rsidRDefault="007064C6" w:rsidP="00B919B0">
      <w:pPr>
        <w:rPr>
          <w:szCs w:val="24"/>
        </w:rPr>
      </w:pPr>
    </w:p>
    <w:p w:rsidR="007064C6" w:rsidRPr="002F425C" w:rsidRDefault="007064C6" w:rsidP="00081BB2">
      <w:pPr>
        <w:jc w:val="both"/>
      </w:pPr>
      <w:r w:rsidRPr="002F425C">
        <w:t xml:space="preserve">        Проблемы благоустройства территории остается актуальной темой для каждого сельского поселения Кривошеинского района, в том числе Иштанского сельского поселения. Не хватает детских площадок, оформленных мест отдыха, особенно, мест для отдыха молодежи. Эту проблему поселение решает с помощью участия в различных программах.   Так в 2012 году на территории с. Иштан  появилась детская площадка благодаря инициативной группе  разработавшей проект и получившей финансирования по программе «Инициатива-2012» средства на строительство детской игровой площадки.</w:t>
      </w:r>
    </w:p>
    <w:p w:rsidR="007064C6" w:rsidRPr="002F425C" w:rsidRDefault="007064C6" w:rsidP="00475304">
      <w:pPr>
        <w:jc w:val="both"/>
      </w:pPr>
      <w:r w:rsidRPr="002F425C">
        <w:tab/>
        <w:t xml:space="preserve">Большую роль в озеленении сел  играют сами жители поселения. Практически каждая усадьба имеет приусадебные участки и цветники, которые радуют глаз окружающим.                                                                           </w:t>
      </w:r>
    </w:p>
    <w:p w:rsidR="007064C6" w:rsidRPr="002F425C" w:rsidRDefault="007064C6" w:rsidP="00574F27">
      <w:pPr>
        <w:ind w:firstLine="720"/>
        <w:jc w:val="both"/>
      </w:pPr>
      <w:r w:rsidRPr="002F425C">
        <w:t xml:space="preserve">Для поддержания чистоты и порядка в населенных пунктах поселения, разработан и утвержден решением  Совета  Иштанского сельского поселения  от 11.05.2012 № 11  нормативный правовой акт «Об утверждении «Норм и правил благоустройства территории муниципального образования Иштанское сельское поселение». </w:t>
      </w:r>
    </w:p>
    <w:p w:rsidR="007064C6" w:rsidRPr="002F425C" w:rsidRDefault="007064C6" w:rsidP="00574F27">
      <w:pPr>
        <w:ind w:firstLine="720"/>
        <w:jc w:val="both"/>
      </w:pPr>
    </w:p>
    <w:p w:rsidR="007064C6" w:rsidRPr="002F425C" w:rsidRDefault="007064C6" w:rsidP="00416B56">
      <w:pPr>
        <w:spacing w:line="360" w:lineRule="auto"/>
        <w:ind w:firstLine="720"/>
      </w:pPr>
      <w:r w:rsidRPr="002F425C">
        <w:t>1.6.4.ЭКОЛОГИЧЕСКАЯ СИТУАЦИЯ И ПРИРОДООХРАННАЯ ДЕЯТЕЛЬНОСТЬ ИШТАНСКОГО СЕЛЬСКОГО ПОСЕЛЕНИЯ</w:t>
      </w:r>
    </w:p>
    <w:p w:rsidR="007064C6" w:rsidRPr="002F425C" w:rsidRDefault="007064C6" w:rsidP="00416B56">
      <w:pPr>
        <w:pStyle w:val="BodyText"/>
        <w:spacing w:after="0"/>
        <w:ind w:firstLine="575"/>
        <w:jc w:val="center"/>
        <w:rPr>
          <w:rFonts w:ascii="Times New Roman" w:hAnsi="Times New Roman"/>
          <w:b/>
          <w:i/>
        </w:rPr>
      </w:pPr>
      <w:r w:rsidRPr="002F425C">
        <w:rPr>
          <w:rFonts w:ascii="Times New Roman" w:hAnsi="Times New Roman"/>
          <w:b/>
          <w:i/>
        </w:rPr>
        <w:t>Характеристика системы</w:t>
      </w:r>
    </w:p>
    <w:p w:rsidR="007064C6" w:rsidRPr="002F425C" w:rsidRDefault="007064C6" w:rsidP="00416B56">
      <w:pPr>
        <w:pStyle w:val="BodyText"/>
        <w:spacing w:after="0"/>
        <w:ind w:firstLine="575"/>
        <w:jc w:val="center"/>
        <w:rPr>
          <w:rFonts w:ascii="Times New Roman" w:hAnsi="Times New Roman"/>
          <w:b/>
          <w:i/>
        </w:rPr>
      </w:pPr>
      <w:r w:rsidRPr="002F425C">
        <w:rPr>
          <w:rFonts w:ascii="Times New Roman" w:hAnsi="Times New Roman"/>
          <w:b/>
          <w:i/>
        </w:rPr>
        <w:t xml:space="preserve">сбора и утилизации (захоронения)  ТБО на территории  </w:t>
      </w:r>
    </w:p>
    <w:p w:rsidR="007064C6" w:rsidRPr="002F425C" w:rsidRDefault="007064C6" w:rsidP="00416B56">
      <w:pPr>
        <w:pStyle w:val="BodyText"/>
        <w:spacing w:after="0"/>
        <w:ind w:firstLine="575"/>
        <w:jc w:val="center"/>
        <w:rPr>
          <w:rFonts w:ascii="Times New Roman" w:hAnsi="Times New Roman"/>
          <w:b/>
          <w:i/>
        </w:rPr>
      </w:pPr>
      <w:r w:rsidRPr="002F425C">
        <w:rPr>
          <w:rFonts w:ascii="Times New Roman" w:hAnsi="Times New Roman"/>
          <w:b/>
          <w:i/>
        </w:rPr>
        <w:t>Иштанского сельского поселения</w:t>
      </w:r>
    </w:p>
    <w:p w:rsidR="007064C6" w:rsidRPr="002F425C" w:rsidRDefault="007064C6" w:rsidP="00416B56">
      <w:pPr>
        <w:pStyle w:val="BodyText"/>
        <w:spacing w:after="0"/>
        <w:ind w:firstLine="575"/>
        <w:jc w:val="center"/>
        <w:rPr>
          <w:rFonts w:ascii="Times New Roman" w:hAnsi="Times New Roman"/>
          <w:b/>
        </w:rPr>
      </w:pPr>
    </w:p>
    <w:p w:rsidR="007064C6" w:rsidRPr="002F425C" w:rsidRDefault="007064C6" w:rsidP="00416B56">
      <w:pPr>
        <w:pStyle w:val="BodyText"/>
        <w:spacing w:after="0"/>
        <w:ind w:firstLine="575"/>
        <w:rPr>
          <w:rFonts w:ascii="Times New Roman" w:hAnsi="Times New Roman"/>
        </w:rPr>
      </w:pPr>
      <w:r w:rsidRPr="002F425C">
        <w:rPr>
          <w:rFonts w:ascii="Times New Roman" w:hAnsi="Times New Roman"/>
        </w:rPr>
        <w:t>На территории муниципального образования Иштанское сельское поселение находятся два  объекта размещения твердых бытовых отходов:</w:t>
      </w:r>
    </w:p>
    <w:p w:rsidR="007064C6" w:rsidRDefault="007064C6" w:rsidP="00416B56">
      <w:pPr>
        <w:pStyle w:val="BodyText"/>
        <w:spacing w:before="120"/>
        <w:ind w:firstLine="575"/>
        <w:jc w:val="right"/>
        <w:rPr>
          <w:rFonts w:ascii="Times New Roman" w:hAnsi="Times New Roman"/>
        </w:rPr>
      </w:pPr>
    </w:p>
    <w:p w:rsidR="007064C6" w:rsidRPr="002F425C" w:rsidRDefault="007064C6" w:rsidP="00416B56">
      <w:pPr>
        <w:pStyle w:val="BodyText"/>
        <w:spacing w:before="120"/>
        <w:ind w:firstLine="575"/>
        <w:jc w:val="right"/>
        <w:rPr>
          <w:rFonts w:ascii="Times New Roman" w:hAnsi="Times New Roman"/>
        </w:rPr>
      </w:pPr>
      <w:r w:rsidRPr="002F425C">
        <w:rPr>
          <w:rFonts w:ascii="Times New Roman" w:hAnsi="Times New Roman"/>
        </w:rPr>
        <w:t>Таблица 13.</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0"/>
        <w:gridCol w:w="760"/>
        <w:gridCol w:w="878"/>
        <w:gridCol w:w="996"/>
        <w:gridCol w:w="1015"/>
        <w:gridCol w:w="1014"/>
      </w:tblGrid>
      <w:tr w:rsidR="007064C6" w:rsidRPr="002F425C" w:rsidTr="00C63E0A">
        <w:trPr>
          <w:cantSplit/>
          <w:trHeight w:val="2978"/>
          <w:jc w:val="center"/>
        </w:trPr>
        <w:tc>
          <w:tcPr>
            <w:tcW w:w="5190" w:type="dxa"/>
          </w:tcPr>
          <w:p w:rsidR="007064C6" w:rsidRPr="00194583" w:rsidRDefault="007064C6" w:rsidP="00C63E0A">
            <w:pPr>
              <w:pStyle w:val="BodyText"/>
              <w:spacing w:before="120"/>
              <w:jc w:val="center"/>
              <w:rPr>
                <w:rFonts w:ascii="Times New Roman" w:hAnsi="Times New Roman"/>
                <w:szCs w:val="22"/>
                <w:lang w:eastAsia="en-US"/>
              </w:rPr>
            </w:pPr>
            <w:r w:rsidRPr="00194583">
              <w:rPr>
                <w:rFonts w:ascii="Times New Roman" w:hAnsi="Times New Roman"/>
                <w:szCs w:val="22"/>
                <w:lang w:eastAsia="en-US"/>
              </w:rPr>
              <w:t>Наименование объекта размещения отходов</w:t>
            </w:r>
          </w:p>
        </w:tc>
        <w:tc>
          <w:tcPr>
            <w:tcW w:w="760" w:type="dxa"/>
            <w:textDirection w:val="btLr"/>
          </w:tcPr>
          <w:p w:rsidR="007064C6" w:rsidRPr="00194583" w:rsidRDefault="007064C6" w:rsidP="00C63E0A">
            <w:pPr>
              <w:pStyle w:val="BodyText"/>
              <w:spacing w:before="120"/>
              <w:ind w:left="113" w:right="113"/>
              <w:rPr>
                <w:rFonts w:ascii="Times New Roman" w:hAnsi="Times New Roman"/>
                <w:szCs w:val="22"/>
                <w:lang w:eastAsia="en-US"/>
              </w:rPr>
            </w:pPr>
            <w:r w:rsidRPr="00194583">
              <w:rPr>
                <w:rFonts w:ascii="Times New Roman" w:hAnsi="Times New Roman"/>
                <w:szCs w:val="22"/>
                <w:lang w:eastAsia="en-US"/>
              </w:rPr>
              <w:t>Год ввода в эксплуатацию</w:t>
            </w:r>
          </w:p>
        </w:tc>
        <w:tc>
          <w:tcPr>
            <w:tcW w:w="878" w:type="dxa"/>
            <w:textDirection w:val="btLr"/>
          </w:tcPr>
          <w:p w:rsidR="007064C6" w:rsidRPr="00194583" w:rsidRDefault="007064C6" w:rsidP="00C63E0A">
            <w:pPr>
              <w:pStyle w:val="BodyText"/>
              <w:spacing w:before="120"/>
              <w:ind w:left="113" w:right="113"/>
              <w:rPr>
                <w:rFonts w:ascii="Times New Roman" w:hAnsi="Times New Roman"/>
                <w:szCs w:val="22"/>
                <w:lang w:eastAsia="en-US"/>
              </w:rPr>
            </w:pPr>
            <w:r w:rsidRPr="00194583">
              <w:rPr>
                <w:rFonts w:ascii="Times New Roman" w:hAnsi="Times New Roman"/>
                <w:szCs w:val="22"/>
                <w:lang w:eastAsia="en-US"/>
              </w:rPr>
              <w:t>Год   окончания эксплуатации</w:t>
            </w:r>
          </w:p>
        </w:tc>
        <w:tc>
          <w:tcPr>
            <w:tcW w:w="996" w:type="dxa"/>
            <w:textDirection w:val="btLr"/>
          </w:tcPr>
          <w:p w:rsidR="007064C6" w:rsidRPr="00194583" w:rsidRDefault="007064C6" w:rsidP="00C63E0A">
            <w:pPr>
              <w:pStyle w:val="BodyText"/>
              <w:spacing w:before="120"/>
              <w:ind w:left="113" w:right="113"/>
              <w:rPr>
                <w:rFonts w:ascii="Times New Roman" w:hAnsi="Times New Roman"/>
                <w:szCs w:val="22"/>
                <w:lang w:eastAsia="en-US"/>
              </w:rPr>
            </w:pPr>
            <w:r w:rsidRPr="00194583">
              <w:rPr>
                <w:rFonts w:ascii="Times New Roman" w:hAnsi="Times New Roman"/>
                <w:szCs w:val="22"/>
                <w:lang w:eastAsia="en-US"/>
              </w:rPr>
              <w:t>Площадь объекта, м2</w:t>
            </w:r>
          </w:p>
        </w:tc>
        <w:tc>
          <w:tcPr>
            <w:tcW w:w="1015" w:type="dxa"/>
            <w:textDirection w:val="btLr"/>
          </w:tcPr>
          <w:p w:rsidR="007064C6" w:rsidRPr="00194583" w:rsidRDefault="007064C6" w:rsidP="00C63E0A">
            <w:pPr>
              <w:pStyle w:val="BodyText"/>
              <w:spacing w:before="120"/>
              <w:ind w:left="113" w:right="113"/>
              <w:rPr>
                <w:rFonts w:ascii="Times New Roman" w:hAnsi="Times New Roman"/>
                <w:szCs w:val="22"/>
                <w:lang w:eastAsia="en-US"/>
              </w:rPr>
            </w:pPr>
            <w:r w:rsidRPr="00194583">
              <w:rPr>
                <w:rFonts w:ascii="Times New Roman" w:hAnsi="Times New Roman"/>
                <w:szCs w:val="22"/>
                <w:lang w:eastAsia="en-US"/>
              </w:rPr>
              <w:t>Мощность объекта по проекту, тонн/год</w:t>
            </w:r>
          </w:p>
        </w:tc>
        <w:tc>
          <w:tcPr>
            <w:tcW w:w="1014" w:type="dxa"/>
            <w:textDirection w:val="btLr"/>
          </w:tcPr>
          <w:p w:rsidR="007064C6" w:rsidRPr="00194583" w:rsidRDefault="007064C6" w:rsidP="00C63E0A">
            <w:pPr>
              <w:pStyle w:val="BodyText"/>
              <w:spacing w:before="120"/>
              <w:ind w:left="113" w:right="113"/>
              <w:rPr>
                <w:rFonts w:ascii="Times New Roman" w:hAnsi="Times New Roman"/>
                <w:szCs w:val="22"/>
                <w:lang w:eastAsia="en-US"/>
              </w:rPr>
            </w:pPr>
            <w:r w:rsidRPr="00194583">
              <w:rPr>
                <w:rFonts w:ascii="Times New Roman" w:hAnsi="Times New Roman"/>
                <w:szCs w:val="22"/>
                <w:lang w:eastAsia="en-US"/>
              </w:rPr>
              <w:t>Накоплено отходов всего до 2010года, тонн</w:t>
            </w:r>
          </w:p>
        </w:tc>
      </w:tr>
      <w:tr w:rsidR="007064C6" w:rsidRPr="002F425C" w:rsidTr="00C63E0A">
        <w:trPr>
          <w:trHeight w:val="168"/>
          <w:jc w:val="center"/>
        </w:trPr>
        <w:tc>
          <w:tcPr>
            <w:tcW w:w="5190" w:type="dxa"/>
          </w:tcPr>
          <w:p w:rsidR="007064C6" w:rsidRPr="00194583" w:rsidRDefault="007064C6" w:rsidP="00C63E0A">
            <w:pPr>
              <w:pStyle w:val="BodyText"/>
              <w:spacing w:before="120"/>
              <w:jc w:val="center"/>
              <w:rPr>
                <w:rFonts w:ascii="Times New Roman" w:hAnsi="Times New Roman"/>
                <w:szCs w:val="22"/>
                <w:lang w:eastAsia="en-US"/>
              </w:rPr>
            </w:pPr>
            <w:r w:rsidRPr="00194583">
              <w:rPr>
                <w:rFonts w:ascii="Times New Roman" w:hAnsi="Times New Roman"/>
                <w:szCs w:val="22"/>
                <w:lang w:eastAsia="en-US"/>
              </w:rPr>
              <w:t>1</w:t>
            </w:r>
          </w:p>
        </w:tc>
        <w:tc>
          <w:tcPr>
            <w:tcW w:w="760" w:type="dxa"/>
          </w:tcPr>
          <w:p w:rsidR="007064C6" w:rsidRPr="00194583" w:rsidRDefault="007064C6" w:rsidP="00C63E0A">
            <w:pPr>
              <w:pStyle w:val="BodyText"/>
              <w:spacing w:before="120"/>
              <w:jc w:val="center"/>
              <w:rPr>
                <w:rFonts w:ascii="Times New Roman" w:hAnsi="Times New Roman"/>
                <w:szCs w:val="22"/>
                <w:lang w:eastAsia="en-US"/>
              </w:rPr>
            </w:pPr>
            <w:r w:rsidRPr="00194583">
              <w:rPr>
                <w:rFonts w:ascii="Times New Roman" w:hAnsi="Times New Roman"/>
                <w:szCs w:val="22"/>
                <w:lang w:eastAsia="en-US"/>
              </w:rPr>
              <w:t>2</w:t>
            </w:r>
          </w:p>
        </w:tc>
        <w:tc>
          <w:tcPr>
            <w:tcW w:w="878" w:type="dxa"/>
          </w:tcPr>
          <w:p w:rsidR="007064C6" w:rsidRPr="00194583" w:rsidRDefault="007064C6" w:rsidP="00C63E0A">
            <w:pPr>
              <w:pStyle w:val="BodyText"/>
              <w:spacing w:before="120"/>
              <w:jc w:val="center"/>
              <w:rPr>
                <w:rFonts w:ascii="Times New Roman" w:hAnsi="Times New Roman"/>
                <w:szCs w:val="22"/>
                <w:lang w:eastAsia="en-US"/>
              </w:rPr>
            </w:pPr>
            <w:r w:rsidRPr="00194583">
              <w:rPr>
                <w:rFonts w:ascii="Times New Roman" w:hAnsi="Times New Roman"/>
                <w:szCs w:val="22"/>
                <w:lang w:eastAsia="en-US"/>
              </w:rPr>
              <w:t>3</w:t>
            </w:r>
          </w:p>
        </w:tc>
        <w:tc>
          <w:tcPr>
            <w:tcW w:w="996" w:type="dxa"/>
          </w:tcPr>
          <w:p w:rsidR="007064C6" w:rsidRPr="00194583" w:rsidRDefault="007064C6" w:rsidP="00C63E0A">
            <w:pPr>
              <w:pStyle w:val="BodyText"/>
              <w:spacing w:before="120"/>
              <w:jc w:val="center"/>
              <w:rPr>
                <w:rFonts w:ascii="Times New Roman" w:hAnsi="Times New Roman"/>
                <w:szCs w:val="22"/>
                <w:lang w:eastAsia="en-US"/>
              </w:rPr>
            </w:pPr>
            <w:r w:rsidRPr="00194583">
              <w:rPr>
                <w:rFonts w:ascii="Times New Roman" w:hAnsi="Times New Roman"/>
                <w:szCs w:val="22"/>
                <w:lang w:eastAsia="en-US"/>
              </w:rPr>
              <w:t>4</w:t>
            </w:r>
          </w:p>
        </w:tc>
        <w:tc>
          <w:tcPr>
            <w:tcW w:w="1015" w:type="dxa"/>
          </w:tcPr>
          <w:p w:rsidR="007064C6" w:rsidRPr="00194583" w:rsidRDefault="007064C6" w:rsidP="00C63E0A">
            <w:pPr>
              <w:pStyle w:val="BodyText"/>
              <w:spacing w:before="120"/>
              <w:jc w:val="center"/>
              <w:rPr>
                <w:rFonts w:ascii="Times New Roman" w:hAnsi="Times New Roman"/>
                <w:szCs w:val="22"/>
                <w:lang w:eastAsia="en-US"/>
              </w:rPr>
            </w:pPr>
            <w:r w:rsidRPr="00194583">
              <w:rPr>
                <w:rFonts w:ascii="Times New Roman" w:hAnsi="Times New Roman"/>
                <w:szCs w:val="22"/>
                <w:lang w:eastAsia="en-US"/>
              </w:rPr>
              <w:t>5</w:t>
            </w:r>
          </w:p>
        </w:tc>
        <w:tc>
          <w:tcPr>
            <w:tcW w:w="1014" w:type="dxa"/>
          </w:tcPr>
          <w:p w:rsidR="007064C6" w:rsidRPr="00194583" w:rsidRDefault="007064C6" w:rsidP="00C63E0A">
            <w:pPr>
              <w:pStyle w:val="BodyText"/>
              <w:spacing w:before="120"/>
              <w:jc w:val="center"/>
              <w:rPr>
                <w:rFonts w:ascii="Times New Roman" w:hAnsi="Times New Roman"/>
                <w:szCs w:val="22"/>
                <w:lang w:eastAsia="en-US"/>
              </w:rPr>
            </w:pPr>
            <w:r w:rsidRPr="00194583">
              <w:rPr>
                <w:rFonts w:ascii="Times New Roman" w:hAnsi="Times New Roman"/>
                <w:szCs w:val="22"/>
                <w:lang w:eastAsia="en-US"/>
              </w:rPr>
              <w:t>6</w:t>
            </w:r>
          </w:p>
        </w:tc>
      </w:tr>
      <w:tr w:rsidR="007064C6" w:rsidRPr="002F425C" w:rsidTr="00C63E0A">
        <w:trPr>
          <w:jc w:val="center"/>
        </w:trPr>
        <w:tc>
          <w:tcPr>
            <w:tcW w:w="5190" w:type="dxa"/>
          </w:tcPr>
          <w:p w:rsidR="007064C6" w:rsidRPr="00194583" w:rsidRDefault="007064C6" w:rsidP="00C63E0A">
            <w:pPr>
              <w:pStyle w:val="BodyText"/>
              <w:spacing w:before="120"/>
              <w:jc w:val="center"/>
              <w:rPr>
                <w:rFonts w:ascii="Times New Roman" w:hAnsi="Times New Roman"/>
                <w:szCs w:val="22"/>
                <w:u w:val="single"/>
                <w:lang w:eastAsia="en-US"/>
              </w:rPr>
            </w:pPr>
            <w:r w:rsidRPr="00194583">
              <w:rPr>
                <w:rFonts w:ascii="Times New Roman" w:hAnsi="Times New Roman"/>
                <w:szCs w:val="22"/>
                <w:u w:val="single"/>
                <w:lang w:eastAsia="en-US"/>
              </w:rPr>
              <w:t>Санкционированная свалка с. Никольское</w:t>
            </w:r>
          </w:p>
          <w:p w:rsidR="007064C6" w:rsidRPr="00194583" w:rsidRDefault="007064C6" w:rsidP="00C63E0A">
            <w:pPr>
              <w:pStyle w:val="BodyText"/>
              <w:spacing w:before="120"/>
              <w:jc w:val="center"/>
              <w:rPr>
                <w:rFonts w:ascii="Times New Roman" w:hAnsi="Times New Roman"/>
                <w:szCs w:val="22"/>
                <w:lang w:eastAsia="en-US"/>
              </w:rPr>
            </w:pPr>
            <w:r w:rsidRPr="00194583">
              <w:rPr>
                <w:rFonts w:ascii="Times New Roman" w:hAnsi="Times New Roman"/>
                <w:szCs w:val="22"/>
                <w:lang w:eastAsia="en-US"/>
              </w:rPr>
              <w:t xml:space="preserve"> Местонахождение объекта – наименование ориентира, расположенного в границах участка.  Участок находится  примерно в </w:t>
            </w:r>
            <w:smartTag w:uri="urn:schemas-microsoft-com:office:smarttags" w:element="metricconverter">
              <w:smartTagPr>
                <w:attr w:name="ProductID" w:val="250 м"/>
              </w:smartTagPr>
              <w:r w:rsidRPr="00194583">
                <w:rPr>
                  <w:rFonts w:ascii="Times New Roman" w:hAnsi="Times New Roman"/>
                  <w:szCs w:val="22"/>
                  <w:lang w:eastAsia="en-US"/>
                </w:rPr>
                <w:t>250 м</w:t>
              </w:r>
            </w:smartTag>
            <w:r w:rsidRPr="00194583">
              <w:rPr>
                <w:rFonts w:ascii="Times New Roman" w:hAnsi="Times New Roman"/>
                <w:szCs w:val="22"/>
                <w:lang w:eastAsia="en-US"/>
              </w:rPr>
              <w:t xml:space="preserve"> от ориентира по направлению на запада   </w:t>
            </w:r>
          </w:p>
        </w:tc>
        <w:tc>
          <w:tcPr>
            <w:tcW w:w="760" w:type="dxa"/>
          </w:tcPr>
          <w:p w:rsidR="007064C6" w:rsidRPr="00194583" w:rsidRDefault="007064C6" w:rsidP="00C63E0A">
            <w:pPr>
              <w:pStyle w:val="BodyText"/>
              <w:spacing w:before="120"/>
              <w:rPr>
                <w:rFonts w:ascii="Times New Roman" w:hAnsi="Times New Roman"/>
                <w:szCs w:val="22"/>
                <w:lang w:eastAsia="en-US"/>
              </w:rPr>
            </w:pPr>
            <w:r w:rsidRPr="00194583">
              <w:rPr>
                <w:rFonts w:ascii="Times New Roman" w:hAnsi="Times New Roman"/>
                <w:szCs w:val="22"/>
                <w:lang w:eastAsia="en-US"/>
              </w:rPr>
              <w:t>1994</w:t>
            </w:r>
          </w:p>
        </w:tc>
        <w:tc>
          <w:tcPr>
            <w:tcW w:w="878" w:type="dxa"/>
          </w:tcPr>
          <w:p w:rsidR="007064C6" w:rsidRPr="00194583" w:rsidRDefault="007064C6" w:rsidP="00C63E0A">
            <w:pPr>
              <w:pStyle w:val="BodyText"/>
              <w:spacing w:before="120"/>
              <w:rPr>
                <w:rFonts w:ascii="Times New Roman" w:hAnsi="Times New Roman"/>
                <w:szCs w:val="22"/>
                <w:lang w:eastAsia="en-US"/>
              </w:rPr>
            </w:pPr>
            <w:r w:rsidRPr="00194583">
              <w:rPr>
                <w:rFonts w:ascii="Times New Roman" w:hAnsi="Times New Roman"/>
                <w:szCs w:val="22"/>
                <w:lang w:eastAsia="en-US"/>
              </w:rPr>
              <w:t>2011</w:t>
            </w:r>
          </w:p>
        </w:tc>
        <w:tc>
          <w:tcPr>
            <w:tcW w:w="996" w:type="dxa"/>
          </w:tcPr>
          <w:p w:rsidR="007064C6" w:rsidRPr="00194583" w:rsidRDefault="007064C6" w:rsidP="00C63E0A">
            <w:pPr>
              <w:pStyle w:val="BodyText"/>
              <w:spacing w:before="120"/>
              <w:rPr>
                <w:rFonts w:ascii="Times New Roman" w:hAnsi="Times New Roman"/>
                <w:szCs w:val="22"/>
                <w:lang w:eastAsia="en-US"/>
              </w:rPr>
            </w:pPr>
            <w:r w:rsidRPr="00194583">
              <w:rPr>
                <w:rFonts w:ascii="Times New Roman" w:hAnsi="Times New Roman"/>
                <w:szCs w:val="22"/>
                <w:lang w:eastAsia="en-US"/>
              </w:rPr>
              <w:t>8900</w:t>
            </w:r>
          </w:p>
        </w:tc>
        <w:tc>
          <w:tcPr>
            <w:tcW w:w="1015" w:type="dxa"/>
          </w:tcPr>
          <w:p w:rsidR="007064C6" w:rsidRPr="00194583" w:rsidRDefault="007064C6" w:rsidP="00C63E0A">
            <w:pPr>
              <w:pStyle w:val="BodyText"/>
              <w:spacing w:before="120"/>
              <w:rPr>
                <w:rFonts w:ascii="Times New Roman" w:hAnsi="Times New Roman"/>
                <w:szCs w:val="22"/>
                <w:lang w:eastAsia="en-US"/>
              </w:rPr>
            </w:pPr>
            <w:r w:rsidRPr="00194583">
              <w:rPr>
                <w:rFonts w:ascii="Times New Roman" w:hAnsi="Times New Roman"/>
                <w:szCs w:val="22"/>
                <w:lang w:eastAsia="en-US"/>
              </w:rPr>
              <w:t>86,1</w:t>
            </w:r>
          </w:p>
        </w:tc>
        <w:tc>
          <w:tcPr>
            <w:tcW w:w="1014" w:type="dxa"/>
          </w:tcPr>
          <w:p w:rsidR="007064C6" w:rsidRPr="00194583" w:rsidRDefault="007064C6" w:rsidP="00C63E0A">
            <w:pPr>
              <w:pStyle w:val="BodyText"/>
              <w:spacing w:before="120"/>
              <w:rPr>
                <w:rFonts w:ascii="Times New Roman" w:hAnsi="Times New Roman"/>
                <w:szCs w:val="22"/>
                <w:lang w:eastAsia="en-US"/>
              </w:rPr>
            </w:pPr>
            <w:r w:rsidRPr="00194583">
              <w:rPr>
                <w:rFonts w:ascii="Times New Roman" w:hAnsi="Times New Roman"/>
                <w:szCs w:val="22"/>
                <w:lang w:eastAsia="en-US"/>
              </w:rPr>
              <w:t>913,3</w:t>
            </w:r>
          </w:p>
        </w:tc>
      </w:tr>
      <w:tr w:rsidR="007064C6" w:rsidRPr="002F425C" w:rsidTr="00C63E0A">
        <w:trPr>
          <w:jc w:val="center"/>
        </w:trPr>
        <w:tc>
          <w:tcPr>
            <w:tcW w:w="5190" w:type="dxa"/>
          </w:tcPr>
          <w:p w:rsidR="007064C6" w:rsidRPr="00194583" w:rsidRDefault="007064C6" w:rsidP="00C63E0A">
            <w:pPr>
              <w:pStyle w:val="BodyText"/>
              <w:spacing w:before="120"/>
              <w:jc w:val="center"/>
              <w:rPr>
                <w:rFonts w:ascii="Times New Roman" w:hAnsi="Times New Roman"/>
                <w:szCs w:val="22"/>
                <w:u w:val="single"/>
                <w:lang w:eastAsia="en-US"/>
              </w:rPr>
            </w:pPr>
            <w:r w:rsidRPr="00194583">
              <w:rPr>
                <w:rFonts w:ascii="Times New Roman" w:hAnsi="Times New Roman"/>
                <w:szCs w:val="22"/>
                <w:u w:val="single"/>
                <w:lang w:eastAsia="en-US"/>
              </w:rPr>
              <w:t>Санкционированная свалка д. Рыбалово</w:t>
            </w:r>
          </w:p>
          <w:p w:rsidR="007064C6" w:rsidRPr="00194583" w:rsidRDefault="007064C6" w:rsidP="00C63E0A">
            <w:pPr>
              <w:pStyle w:val="BodyText"/>
              <w:spacing w:before="120"/>
              <w:jc w:val="center"/>
              <w:rPr>
                <w:rFonts w:ascii="Times New Roman" w:hAnsi="Times New Roman"/>
                <w:szCs w:val="22"/>
                <w:lang w:eastAsia="en-US"/>
              </w:rPr>
            </w:pPr>
            <w:r w:rsidRPr="00194583">
              <w:rPr>
                <w:rFonts w:ascii="Times New Roman" w:hAnsi="Times New Roman"/>
                <w:szCs w:val="22"/>
                <w:lang w:eastAsia="en-US"/>
              </w:rPr>
              <w:t xml:space="preserve">Местонахождение объекта – наименование ориентир, расположенного примерно в </w:t>
            </w:r>
            <w:smartTag w:uri="urn:schemas-microsoft-com:office:smarttags" w:element="metricconverter">
              <w:smartTagPr>
                <w:attr w:name="ProductID" w:val="500 м"/>
              </w:smartTagPr>
              <w:r w:rsidRPr="00194583">
                <w:rPr>
                  <w:rFonts w:ascii="Times New Roman" w:hAnsi="Times New Roman"/>
                  <w:szCs w:val="22"/>
                  <w:lang w:eastAsia="en-US"/>
                </w:rPr>
                <w:t>500 м</w:t>
              </w:r>
            </w:smartTag>
            <w:r w:rsidRPr="00194583">
              <w:rPr>
                <w:rFonts w:ascii="Times New Roman" w:hAnsi="Times New Roman"/>
                <w:szCs w:val="22"/>
                <w:lang w:eastAsia="en-US"/>
              </w:rPr>
              <w:t>. от ориентира по направлению на юго-запад</w:t>
            </w:r>
          </w:p>
        </w:tc>
        <w:tc>
          <w:tcPr>
            <w:tcW w:w="760" w:type="dxa"/>
          </w:tcPr>
          <w:p w:rsidR="007064C6" w:rsidRPr="00194583" w:rsidRDefault="007064C6" w:rsidP="00C63E0A">
            <w:pPr>
              <w:pStyle w:val="BodyText"/>
              <w:spacing w:before="120"/>
              <w:rPr>
                <w:rFonts w:ascii="Times New Roman" w:hAnsi="Times New Roman"/>
                <w:szCs w:val="22"/>
                <w:lang w:eastAsia="en-US"/>
              </w:rPr>
            </w:pPr>
            <w:r w:rsidRPr="00194583">
              <w:rPr>
                <w:rFonts w:ascii="Times New Roman" w:hAnsi="Times New Roman"/>
                <w:szCs w:val="22"/>
                <w:lang w:eastAsia="en-US"/>
              </w:rPr>
              <w:t>1994</w:t>
            </w:r>
          </w:p>
        </w:tc>
        <w:tc>
          <w:tcPr>
            <w:tcW w:w="878" w:type="dxa"/>
          </w:tcPr>
          <w:p w:rsidR="007064C6" w:rsidRPr="00194583" w:rsidRDefault="007064C6" w:rsidP="00C63E0A">
            <w:pPr>
              <w:pStyle w:val="BodyText"/>
              <w:spacing w:before="120"/>
              <w:rPr>
                <w:rFonts w:ascii="Times New Roman" w:hAnsi="Times New Roman"/>
                <w:szCs w:val="22"/>
                <w:lang w:eastAsia="en-US"/>
              </w:rPr>
            </w:pPr>
            <w:r w:rsidRPr="00194583">
              <w:rPr>
                <w:rFonts w:ascii="Times New Roman" w:hAnsi="Times New Roman"/>
                <w:szCs w:val="22"/>
                <w:lang w:eastAsia="en-US"/>
              </w:rPr>
              <w:t>2011</w:t>
            </w:r>
          </w:p>
        </w:tc>
        <w:tc>
          <w:tcPr>
            <w:tcW w:w="996" w:type="dxa"/>
          </w:tcPr>
          <w:p w:rsidR="007064C6" w:rsidRPr="00194583" w:rsidRDefault="007064C6" w:rsidP="00C63E0A">
            <w:pPr>
              <w:pStyle w:val="BodyText"/>
              <w:spacing w:before="120"/>
              <w:rPr>
                <w:rFonts w:ascii="Times New Roman" w:hAnsi="Times New Roman"/>
                <w:szCs w:val="22"/>
                <w:lang w:eastAsia="en-US"/>
              </w:rPr>
            </w:pPr>
            <w:r w:rsidRPr="00194583">
              <w:rPr>
                <w:rFonts w:ascii="Times New Roman" w:hAnsi="Times New Roman"/>
                <w:szCs w:val="22"/>
                <w:lang w:eastAsia="en-US"/>
              </w:rPr>
              <w:t>9952</w:t>
            </w:r>
          </w:p>
        </w:tc>
        <w:tc>
          <w:tcPr>
            <w:tcW w:w="1015" w:type="dxa"/>
          </w:tcPr>
          <w:p w:rsidR="007064C6" w:rsidRPr="00194583" w:rsidRDefault="007064C6" w:rsidP="00C63E0A">
            <w:pPr>
              <w:pStyle w:val="BodyText"/>
              <w:spacing w:before="120"/>
              <w:rPr>
                <w:rFonts w:ascii="Times New Roman" w:hAnsi="Times New Roman"/>
                <w:szCs w:val="22"/>
                <w:lang w:eastAsia="en-US"/>
              </w:rPr>
            </w:pPr>
            <w:r w:rsidRPr="00194583">
              <w:rPr>
                <w:rFonts w:ascii="Times New Roman" w:hAnsi="Times New Roman"/>
                <w:szCs w:val="22"/>
                <w:lang w:eastAsia="en-US"/>
              </w:rPr>
              <w:t>36,1</w:t>
            </w:r>
          </w:p>
        </w:tc>
        <w:tc>
          <w:tcPr>
            <w:tcW w:w="1014" w:type="dxa"/>
          </w:tcPr>
          <w:p w:rsidR="007064C6" w:rsidRPr="00194583" w:rsidRDefault="007064C6" w:rsidP="00C63E0A">
            <w:pPr>
              <w:pStyle w:val="BodyText"/>
              <w:spacing w:before="120"/>
              <w:rPr>
                <w:rFonts w:ascii="Times New Roman" w:hAnsi="Times New Roman"/>
                <w:szCs w:val="22"/>
                <w:lang w:eastAsia="en-US"/>
              </w:rPr>
            </w:pPr>
            <w:r w:rsidRPr="00194583">
              <w:rPr>
                <w:rFonts w:ascii="Times New Roman" w:hAnsi="Times New Roman"/>
                <w:szCs w:val="22"/>
                <w:lang w:eastAsia="en-US"/>
              </w:rPr>
              <w:t>715,3</w:t>
            </w:r>
          </w:p>
        </w:tc>
      </w:tr>
      <w:tr w:rsidR="007064C6" w:rsidRPr="002F425C" w:rsidTr="00C63E0A">
        <w:trPr>
          <w:jc w:val="center"/>
        </w:trPr>
        <w:tc>
          <w:tcPr>
            <w:tcW w:w="5190" w:type="dxa"/>
          </w:tcPr>
          <w:p w:rsidR="007064C6" w:rsidRPr="00194583" w:rsidRDefault="007064C6" w:rsidP="00C63E0A">
            <w:pPr>
              <w:pStyle w:val="BodyText"/>
              <w:spacing w:before="120"/>
              <w:jc w:val="center"/>
              <w:rPr>
                <w:rFonts w:ascii="Times New Roman" w:hAnsi="Times New Roman"/>
                <w:szCs w:val="22"/>
                <w:u w:val="single"/>
                <w:lang w:eastAsia="en-US"/>
              </w:rPr>
            </w:pPr>
            <w:r w:rsidRPr="00194583">
              <w:rPr>
                <w:rFonts w:ascii="Times New Roman" w:hAnsi="Times New Roman"/>
                <w:szCs w:val="22"/>
                <w:u w:val="single"/>
                <w:lang w:eastAsia="en-US"/>
              </w:rPr>
              <w:t>Санкционированная свалка д. Карнаухово</w:t>
            </w:r>
          </w:p>
          <w:p w:rsidR="007064C6" w:rsidRPr="00194583" w:rsidRDefault="007064C6" w:rsidP="00C63E0A">
            <w:pPr>
              <w:pStyle w:val="BodyText"/>
              <w:spacing w:before="120"/>
              <w:jc w:val="center"/>
              <w:rPr>
                <w:rFonts w:ascii="Times New Roman" w:hAnsi="Times New Roman"/>
                <w:szCs w:val="22"/>
                <w:lang w:eastAsia="en-US"/>
              </w:rPr>
            </w:pPr>
            <w:r w:rsidRPr="00194583">
              <w:rPr>
                <w:rFonts w:ascii="Times New Roman" w:hAnsi="Times New Roman"/>
                <w:szCs w:val="22"/>
                <w:lang w:eastAsia="en-US"/>
              </w:rPr>
              <w:t xml:space="preserve">Местонахождения объекта – наименование ориентира  </w:t>
            </w:r>
            <w:smartTag w:uri="urn:schemas-microsoft-com:office:smarttags" w:element="metricconverter">
              <w:smartTagPr>
                <w:attr w:name="ProductID" w:val="400 м"/>
              </w:smartTagPr>
              <w:r w:rsidRPr="00194583">
                <w:rPr>
                  <w:rFonts w:ascii="Times New Roman" w:hAnsi="Times New Roman"/>
                  <w:szCs w:val="22"/>
                  <w:lang w:eastAsia="en-US"/>
                </w:rPr>
                <w:t>400 м</w:t>
              </w:r>
            </w:smartTag>
            <w:r w:rsidRPr="00194583">
              <w:rPr>
                <w:rFonts w:ascii="Times New Roman" w:hAnsi="Times New Roman"/>
                <w:szCs w:val="22"/>
                <w:lang w:eastAsia="en-US"/>
              </w:rPr>
              <w:t>. западнее д. Карнаухово</w:t>
            </w:r>
          </w:p>
          <w:p w:rsidR="007064C6" w:rsidRPr="00194583" w:rsidRDefault="007064C6" w:rsidP="00C63E0A">
            <w:pPr>
              <w:pStyle w:val="BodyText"/>
              <w:spacing w:before="120"/>
              <w:jc w:val="center"/>
              <w:rPr>
                <w:rFonts w:ascii="Times New Roman" w:hAnsi="Times New Roman"/>
                <w:szCs w:val="22"/>
                <w:u w:val="single"/>
                <w:lang w:eastAsia="en-US"/>
              </w:rPr>
            </w:pPr>
          </w:p>
        </w:tc>
        <w:tc>
          <w:tcPr>
            <w:tcW w:w="760" w:type="dxa"/>
          </w:tcPr>
          <w:p w:rsidR="007064C6" w:rsidRPr="00194583" w:rsidRDefault="007064C6" w:rsidP="00C63E0A">
            <w:pPr>
              <w:pStyle w:val="BodyText"/>
              <w:spacing w:before="120"/>
              <w:rPr>
                <w:rFonts w:ascii="Times New Roman" w:hAnsi="Times New Roman"/>
                <w:szCs w:val="22"/>
                <w:lang w:eastAsia="en-US"/>
              </w:rPr>
            </w:pPr>
            <w:r w:rsidRPr="00194583">
              <w:rPr>
                <w:rFonts w:ascii="Times New Roman" w:hAnsi="Times New Roman"/>
                <w:szCs w:val="22"/>
                <w:lang w:eastAsia="en-US"/>
              </w:rPr>
              <w:t>1994</w:t>
            </w:r>
          </w:p>
        </w:tc>
        <w:tc>
          <w:tcPr>
            <w:tcW w:w="878" w:type="dxa"/>
          </w:tcPr>
          <w:p w:rsidR="007064C6" w:rsidRPr="00194583" w:rsidRDefault="007064C6" w:rsidP="00C63E0A">
            <w:pPr>
              <w:pStyle w:val="BodyText"/>
              <w:spacing w:before="120"/>
              <w:rPr>
                <w:rFonts w:ascii="Times New Roman" w:hAnsi="Times New Roman"/>
                <w:szCs w:val="22"/>
                <w:lang w:eastAsia="en-US"/>
              </w:rPr>
            </w:pPr>
            <w:r w:rsidRPr="00194583">
              <w:rPr>
                <w:rFonts w:ascii="Times New Roman" w:hAnsi="Times New Roman"/>
                <w:szCs w:val="22"/>
                <w:lang w:eastAsia="en-US"/>
              </w:rPr>
              <w:t>2011</w:t>
            </w:r>
          </w:p>
        </w:tc>
        <w:tc>
          <w:tcPr>
            <w:tcW w:w="996" w:type="dxa"/>
          </w:tcPr>
          <w:p w:rsidR="007064C6" w:rsidRPr="00194583" w:rsidRDefault="007064C6" w:rsidP="00C63E0A">
            <w:pPr>
              <w:pStyle w:val="BodyText"/>
              <w:spacing w:before="120"/>
              <w:rPr>
                <w:rFonts w:ascii="Times New Roman" w:hAnsi="Times New Roman"/>
                <w:szCs w:val="22"/>
                <w:lang w:eastAsia="en-US"/>
              </w:rPr>
            </w:pPr>
            <w:r w:rsidRPr="00194583">
              <w:rPr>
                <w:rFonts w:ascii="Times New Roman" w:hAnsi="Times New Roman"/>
                <w:szCs w:val="22"/>
                <w:lang w:eastAsia="en-US"/>
              </w:rPr>
              <w:t>7318</w:t>
            </w:r>
          </w:p>
        </w:tc>
        <w:tc>
          <w:tcPr>
            <w:tcW w:w="1015" w:type="dxa"/>
          </w:tcPr>
          <w:p w:rsidR="007064C6" w:rsidRPr="00194583" w:rsidRDefault="007064C6" w:rsidP="00C63E0A">
            <w:pPr>
              <w:pStyle w:val="BodyText"/>
              <w:spacing w:before="120"/>
              <w:rPr>
                <w:rFonts w:ascii="Times New Roman" w:hAnsi="Times New Roman"/>
                <w:szCs w:val="22"/>
                <w:lang w:eastAsia="en-US"/>
              </w:rPr>
            </w:pPr>
            <w:r w:rsidRPr="00194583">
              <w:rPr>
                <w:rFonts w:ascii="Times New Roman" w:hAnsi="Times New Roman"/>
                <w:szCs w:val="22"/>
                <w:lang w:eastAsia="en-US"/>
              </w:rPr>
              <w:t>36,2</w:t>
            </w:r>
          </w:p>
        </w:tc>
        <w:tc>
          <w:tcPr>
            <w:tcW w:w="1014" w:type="dxa"/>
          </w:tcPr>
          <w:p w:rsidR="007064C6" w:rsidRPr="00194583" w:rsidRDefault="007064C6" w:rsidP="00C63E0A">
            <w:pPr>
              <w:pStyle w:val="BodyText"/>
              <w:spacing w:before="120"/>
              <w:rPr>
                <w:rFonts w:ascii="Times New Roman" w:hAnsi="Times New Roman"/>
                <w:szCs w:val="22"/>
                <w:lang w:eastAsia="en-US"/>
              </w:rPr>
            </w:pPr>
            <w:r w:rsidRPr="00194583">
              <w:rPr>
                <w:rFonts w:ascii="Times New Roman" w:hAnsi="Times New Roman"/>
                <w:szCs w:val="22"/>
                <w:lang w:eastAsia="en-US"/>
              </w:rPr>
              <w:t>751,4</w:t>
            </w:r>
          </w:p>
        </w:tc>
      </w:tr>
      <w:tr w:rsidR="007064C6" w:rsidRPr="002F425C" w:rsidTr="00C63E0A">
        <w:trPr>
          <w:jc w:val="center"/>
        </w:trPr>
        <w:tc>
          <w:tcPr>
            <w:tcW w:w="5190" w:type="dxa"/>
          </w:tcPr>
          <w:p w:rsidR="007064C6" w:rsidRPr="00194583" w:rsidRDefault="007064C6" w:rsidP="00C63E0A">
            <w:pPr>
              <w:pStyle w:val="BodyText"/>
              <w:spacing w:before="120"/>
              <w:jc w:val="center"/>
              <w:rPr>
                <w:rFonts w:ascii="Times New Roman" w:hAnsi="Times New Roman"/>
                <w:szCs w:val="22"/>
                <w:lang w:eastAsia="en-US"/>
              </w:rPr>
            </w:pPr>
            <w:r w:rsidRPr="00194583">
              <w:rPr>
                <w:rFonts w:ascii="Times New Roman" w:hAnsi="Times New Roman"/>
                <w:szCs w:val="22"/>
                <w:u w:val="single"/>
                <w:lang w:eastAsia="en-US"/>
              </w:rPr>
              <w:t xml:space="preserve">Санкционированная свалка с. Иштан. </w:t>
            </w:r>
            <w:r w:rsidRPr="00194583">
              <w:rPr>
                <w:rFonts w:ascii="Times New Roman" w:hAnsi="Times New Roman"/>
                <w:szCs w:val="22"/>
                <w:lang w:eastAsia="en-US"/>
              </w:rPr>
              <w:t xml:space="preserve">Местонахождение объекта – наименование ориентира  с. Иштан. Участок находится примерно в </w:t>
            </w:r>
            <w:smartTag w:uri="urn:schemas-microsoft-com:office:smarttags" w:element="metricconverter">
              <w:smartTagPr>
                <w:attr w:name="ProductID" w:val="500 м"/>
              </w:smartTagPr>
              <w:r w:rsidRPr="00194583">
                <w:rPr>
                  <w:rFonts w:ascii="Times New Roman" w:hAnsi="Times New Roman"/>
                  <w:szCs w:val="22"/>
                  <w:lang w:eastAsia="en-US"/>
                </w:rPr>
                <w:t>500 м</w:t>
              </w:r>
            </w:smartTag>
            <w:r w:rsidRPr="00194583">
              <w:rPr>
                <w:rFonts w:ascii="Times New Roman" w:hAnsi="Times New Roman"/>
                <w:szCs w:val="22"/>
                <w:lang w:eastAsia="en-US"/>
              </w:rPr>
              <w:t xml:space="preserve">  от ориентира по направлению на север. </w:t>
            </w:r>
          </w:p>
        </w:tc>
        <w:tc>
          <w:tcPr>
            <w:tcW w:w="760" w:type="dxa"/>
          </w:tcPr>
          <w:p w:rsidR="007064C6" w:rsidRPr="00194583" w:rsidRDefault="007064C6" w:rsidP="00C63E0A">
            <w:pPr>
              <w:pStyle w:val="BodyText"/>
              <w:spacing w:before="120"/>
              <w:rPr>
                <w:rFonts w:ascii="Times New Roman" w:hAnsi="Times New Roman"/>
                <w:szCs w:val="22"/>
                <w:lang w:eastAsia="en-US"/>
              </w:rPr>
            </w:pPr>
            <w:r w:rsidRPr="00194583">
              <w:rPr>
                <w:rFonts w:ascii="Times New Roman" w:hAnsi="Times New Roman"/>
                <w:szCs w:val="22"/>
                <w:lang w:eastAsia="en-US"/>
              </w:rPr>
              <w:t>1994</w:t>
            </w:r>
          </w:p>
        </w:tc>
        <w:tc>
          <w:tcPr>
            <w:tcW w:w="878" w:type="dxa"/>
          </w:tcPr>
          <w:p w:rsidR="007064C6" w:rsidRPr="00194583" w:rsidRDefault="007064C6" w:rsidP="00C63E0A">
            <w:pPr>
              <w:pStyle w:val="BodyText"/>
              <w:spacing w:before="120"/>
              <w:rPr>
                <w:rFonts w:ascii="Times New Roman" w:hAnsi="Times New Roman"/>
                <w:szCs w:val="22"/>
                <w:lang w:eastAsia="en-US"/>
              </w:rPr>
            </w:pPr>
            <w:r w:rsidRPr="00194583">
              <w:rPr>
                <w:rFonts w:ascii="Times New Roman" w:hAnsi="Times New Roman"/>
                <w:szCs w:val="22"/>
                <w:lang w:eastAsia="en-US"/>
              </w:rPr>
              <w:t>2011</w:t>
            </w:r>
          </w:p>
        </w:tc>
        <w:tc>
          <w:tcPr>
            <w:tcW w:w="996" w:type="dxa"/>
          </w:tcPr>
          <w:p w:rsidR="007064C6" w:rsidRPr="00194583" w:rsidRDefault="007064C6" w:rsidP="00C63E0A">
            <w:pPr>
              <w:pStyle w:val="BodyText"/>
              <w:spacing w:before="120"/>
              <w:rPr>
                <w:rFonts w:ascii="Times New Roman" w:hAnsi="Times New Roman"/>
                <w:szCs w:val="22"/>
                <w:lang w:eastAsia="en-US"/>
              </w:rPr>
            </w:pPr>
            <w:r w:rsidRPr="00194583">
              <w:rPr>
                <w:rFonts w:ascii="Times New Roman" w:hAnsi="Times New Roman"/>
                <w:szCs w:val="22"/>
                <w:lang w:eastAsia="en-US"/>
              </w:rPr>
              <w:t>11528</w:t>
            </w:r>
          </w:p>
        </w:tc>
        <w:tc>
          <w:tcPr>
            <w:tcW w:w="1015" w:type="dxa"/>
          </w:tcPr>
          <w:p w:rsidR="007064C6" w:rsidRPr="00194583" w:rsidRDefault="007064C6" w:rsidP="00C63E0A">
            <w:pPr>
              <w:pStyle w:val="BodyText"/>
              <w:spacing w:before="120"/>
              <w:rPr>
                <w:rFonts w:ascii="Times New Roman" w:hAnsi="Times New Roman"/>
                <w:szCs w:val="22"/>
                <w:lang w:eastAsia="en-US"/>
              </w:rPr>
            </w:pPr>
            <w:r w:rsidRPr="00194583">
              <w:rPr>
                <w:rFonts w:ascii="Times New Roman" w:hAnsi="Times New Roman"/>
                <w:szCs w:val="22"/>
                <w:lang w:eastAsia="en-US"/>
              </w:rPr>
              <w:t>116,1</w:t>
            </w:r>
          </w:p>
        </w:tc>
        <w:tc>
          <w:tcPr>
            <w:tcW w:w="1014" w:type="dxa"/>
          </w:tcPr>
          <w:p w:rsidR="007064C6" w:rsidRPr="00194583" w:rsidRDefault="007064C6" w:rsidP="00C63E0A">
            <w:pPr>
              <w:pStyle w:val="BodyText"/>
              <w:spacing w:before="120"/>
              <w:rPr>
                <w:rFonts w:ascii="Times New Roman" w:hAnsi="Times New Roman"/>
                <w:szCs w:val="22"/>
                <w:lang w:eastAsia="en-US"/>
              </w:rPr>
            </w:pPr>
            <w:r w:rsidRPr="00194583">
              <w:rPr>
                <w:rFonts w:ascii="Times New Roman" w:hAnsi="Times New Roman"/>
                <w:szCs w:val="22"/>
                <w:lang w:eastAsia="en-US"/>
              </w:rPr>
              <w:t>1110,23</w:t>
            </w:r>
          </w:p>
        </w:tc>
      </w:tr>
    </w:tbl>
    <w:p w:rsidR="007064C6" w:rsidRPr="002F425C" w:rsidRDefault="007064C6" w:rsidP="006070C9">
      <w:pPr>
        <w:pStyle w:val="BodyText"/>
        <w:spacing w:before="120"/>
        <w:rPr>
          <w:rFonts w:ascii="Times New Roman" w:hAnsi="Times New Roman"/>
          <w:b/>
          <w:sz w:val="27"/>
          <w:szCs w:val="27"/>
        </w:rPr>
      </w:pPr>
    </w:p>
    <w:p w:rsidR="007064C6" w:rsidRPr="002F425C" w:rsidRDefault="007064C6" w:rsidP="00416B56">
      <w:pPr>
        <w:pStyle w:val="BodyText"/>
        <w:spacing w:after="0"/>
        <w:ind w:left="575"/>
        <w:jc w:val="center"/>
        <w:rPr>
          <w:rFonts w:ascii="Times New Roman" w:hAnsi="Times New Roman"/>
          <w:b/>
          <w:i/>
        </w:rPr>
      </w:pPr>
      <w:r w:rsidRPr="002F425C">
        <w:rPr>
          <w:rFonts w:ascii="Times New Roman" w:hAnsi="Times New Roman"/>
          <w:b/>
          <w:i/>
        </w:rPr>
        <w:t xml:space="preserve"> Характеристика системы сбора ТБО  в Иштанском </w:t>
      </w:r>
    </w:p>
    <w:p w:rsidR="007064C6" w:rsidRPr="002F425C" w:rsidRDefault="007064C6" w:rsidP="00416B56">
      <w:pPr>
        <w:pStyle w:val="BodyText"/>
        <w:spacing w:after="0"/>
        <w:ind w:left="575"/>
        <w:jc w:val="center"/>
        <w:rPr>
          <w:rFonts w:ascii="Times New Roman" w:hAnsi="Times New Roman"/>
          <w:b/>
          <w:i/>
        </w:rPr>
      </w:pPr>
      <w:r w:rsidRPr="002F425C">
        <w:rPr>
          <w:rFonts w:ascii="Times New Roman" w:hAnsi="Times New Roman"/>
          <w:b/>
          <w:i/>
        </w:rPr>
        <w:t>сельском поселении</w:t>
      </w:r>
    </w:p>
    <w:p w:rsidR="007064C6" w:rsidRPr="002F425C" w:rsidRDefault="007064C6" w:rsidP="006070C9">
      <w:pPr>
        <w:pStyle w:val="BodyText"/>
        <w:spacing w:after="0"/>
        <w:ind w:firstLine="575"/>
        <w:jc w:val="both"/>
        <w:rPr>
          <w:rFonts w:ascii="Times New Roman" w:hAnsi="Times New Roman"/>
        </w:rPr>
      </w:pPr>
      <w:r w:rsidRPr="002F425C">
        <w:rPr>
          <w:rFonts w:ascii="Times New Roman" w:hAnsi="Times New Roman"/>
        </w:rPr>
        <w:t xml:space="preserve">Сбор отходов в Иштанском сельском поселении производится населением, учреждениями и предпринимателями  самовывозом. Администрация Иштанского сельского поселения ежегодно оказывает помощь населению  по вывозу ТБО: в весенний период времени  предоставляет технику для сбора и вывоза отходов  до свалки.    </w:t>
      </w:r>
    </w:p>
    <w:p w:rsidR="007064C6" w:rsidRPr="002F425C" w:rsidRDefault="007064C6" w:rsidP="006070C9">
      <w:pPr>
        <w:pStyle w:val="BodyText"/>
        <w:spacing w:before="120"/>
        <w:ind w:firstLine="575"/>
        <w:jc w:val="both"/>
        <w:rPr>
          <w:rFonts w:ascii="Times New Roman" w:hAnsi="Times New Roman"/>
        </w:rPr>
      </w:pPr>
      <w:r w:rsidRPr="002F425C">
        <w:rPr>
          <w:rFonts w:ascii="Times New Roman" w:hAnsi="Times New Roman"/>
        </w:rPr>
        <w:t xml:space="preserve">Расстояние от села Иштан   до объекта размещения отходов составляет – </w:t>
      </w:r>
      <w:smartTag w:uri="urn:schemas-microsoft-com:office:smarttags" w:element="metricconverter">
        <w:smartTagPr>
          <w:attr w:name="ProductID" w:val="0,5 км"/>
        </w:smartTagPr>
        <w:r w:rsidRPr="002F425C">
          <w:rPr>
            <w:rFonts w:ascii="Times New Roman" w:hAnsi="Times New Roman"/>
          </w:rPr>
          <w:t>0,5 км</w:t>
        </w:r>
      </w:smartTag>
      <w:r w:rsidRPr="002F425C">
        <w:rPr>
          <w:rFonts w:ascii="Times New Roman" w:hAnsi="Times New Roman"/>
        </w:rPr>
        <w:t xml:space="preserve">. Расстояние от села Никольское  до объекта размещения отходов составляет </w:t>
      </w:r>
      <w:smartTag w:uri="urn:schemas-microsoft-com:office:smarttags" w:element="metricconverter">
        <w:smartTagPr>
          <w:attr w:name="ProductID" w:val="0,3 км"/>
        </w:smartTagPr>
        <w:r w:rsidRPr="002F425C">
          <w:rPr>
            <w:rFonts w:ascii="Times New Roman" w:hAnsi="Times New Roman"/>
          </w:rPr>
          <w:t>0,3 км</w:t>
        </w:r>
      </w:smartTag>
      <w:r w:rsidRPr="002F425C">
        <w:rPr>
          <w:rFonts w:ascii="Times New Roman" w:hAnsi="Times New Roman"/>
        </w:rPr>
        <w:t xml:space="preserve">, расстояние от д. Рыбалово до объекта размещения отходов составляет </w:t>
      </w:r>
      <w:smartTag w:uri="urn:schemas-microsoft-com:office:smarttags" w:element="metricconverter">
        <w:smartTagPr>
          <w:attr w:name="ProductID" w:val="0,5 км"/>
        </w:smartTagPr>
        <w:r w:rsidRPr="002F425C">
          <w:rPr>
            <w:rFonts w:ascii="Times New Roman" w:hAnsi="Times New Roman"/>
          </w:rPr>
          <w:t>0,5 км</w:t>
        </w:r>
      </w:smartTag>
      <w:r w:rsidRPr="002F425C">
        <w:rPr>
          <w:rFonts w:ascii="Times New Roman" w:hAnsi="Times New Roman"/>
        </w:rPr>
        <w:t xml:space="preserve">, расстояние от д. Карнаухово до объекта размещения отходов составляет </w:t>
      </w:r>
      <w:smartTag w:uri="urn:schemas-microsoft-com:office:smarttags" w:element="metricconverter">
        <w:smartTagPr>
          <w:attr w:name="ProductID" w:val="0,4 км"/>
        </w:smartTagPr>
        <w:r w:rsidRPr="002F425C">
          <w:rPr>
            <w:rFonts w:ascii="Times New Roman" w:hAnsi="Times New Roman"/>
          </w:rPr>
          <w:t>0,4 км</w:t>
        </w:r>
      </w:smartTag>
      <w:r w:rsidRPr="002F425C">
        <w:rPr>
          <w:rFonts w:ascii="Times New Roman" w:hAnsi="Times New Roman"/>
        </w:rPr>
        <w:t xml:space="preserve">. </w:t>
      </w:r>
    </w:p>
    <w:p w:rsidR="007064C6" w:rsidRPr="002F425C" w:rsidRDefault="007064C6" w:rsidP="006070C9">
      <w:pPr>
        <w:spacing w:before="2"/>
        <w:jc w:val="center"/>
        <w:rPr>
          <w:b/>
          <w:i/>
        </w:rPr>
      </w:pPr>
    </w:p>
    <w:p w:rsidR="007064C6" w:rsidRPr="002F425C" w:rsidRDefault="007064C6" w:rsidP="006070C9">
      <w:pPr>
        <w:spacing w:before="2"/>
        <w:jc w:val="center"/>
        <w:rPr>
          <w:b/>
          <w:i/>
        </w:rPr>
      </w:pPr>
    </w:p>
    <w:p w:rsidR="007064C6" w:rsidRPr="002F425C" w:rsidRDefault="007064C6" w:rsidP="006070C9">
      <w:pPr>
        <w:spacing w:before="2"/>
        <w:jc w:val="center"/>
        <w:rPr>
          <w:b/>
          <w:i/>
        </w:rPr>
      </w:pPr>
    </w:p>
    <w:p w:rsidR="007064C6" w:rsidRPr="002F425C" w:rsidRDefault="007064C6" w:rsidP="006070C9">
      <w:pPr>
        <w:spacing w:before="2"/>
        <w:jc w:val="center"/>
        <w:rPr>
          <w:b/>
          <w:i/>
        </w:rPr>
      </w:pPr>
    </w:p>
    <w:p w:rsidR="007064C6" w:rsidRPr="002F425C" w:rsidRDefault="007064C6" w:rsidP="006070C9">
      <w:pPr>
        <w:spacing w:before="2"/>
        <w:jc w:val="center"/>
        <w:rPr>
          <w:b/>
          <w:i/>
        </w:rPr>
      </w:pPr>
      <w:r w:rsidRPr="002F425C">
        <w:rPr>
          <w:b/>
          <w:i/>
        </w:rPr>
        <w:t>Характеристика системы утилизации (захоронения) ТБО</w:t>
      </w:r>
    </w:p>
    <w:p w:rsidR="007064C6" w:rsidRPr="002F425C" w:rsidRDefault="007064C6" w:rsidP="006070C9">
      <w:pPr>
        <w:spacing w:before="2"/>
        <w:jc w:val="center"/>
        <w:rPr>
          <w:b/>
          <w:i/>
        </w:rPr>
      </w:pPr>
      <w:r w:rsidRPr="002F425C">
        <w:rPr>
          <w:b/>
          <w:i/>
        </w:rPr>
        <w:t>в Иштанском сельском поселении</w:t>
      </w:r>
    </w:p>
    <w:p w:rsidR="007064C6" w:rsidRPr="002F425C" w:rsidRDefault="007064C6" w:rsidP="006070C9">
      <w:pPr>
        <w:spacing w:before="2"/>
        <w:jc w:val="both"/>
        <w:rPr>
          <w:b/>
        </w:rPr>
      </w:pPr>
    </w:p>
    <w:p w:rsidR="007064C6" w:rsidRPr="002F425C" w:rsidRDefault="007064C6" w:rsidP="006070C9">
      <w:pPr>
        <w:spacing w:before="2"/>
        <w:jc w:val="both"/>
      </w:pPr>
      <w:r w:rsidRPr="002F425C">
        <w:t xml:space="preserve">      Отходы вывозятся на четыре санкционированные свалки с. Иштан, с. Никольское, д. Рыбалово, д. Карнаухово.  Объем, принятых твердых  бытовых отходов на объекты захоронения  представлены в таблице  14 и 15. </w:t>
      </w:r>
    </w:p>
    <w:p w:rsidR="007064C6" w:rsidRPr="002F425C" w:rsidRDefault="007064C6" w:rsidP="00416B56">
      <w:pPr>
        <w:spacing w:before="2"/>
        <w:jc w:val="center"/>
      </w:pPr>
    </w:p>
    <w:p w:rsidR="007064C6" w:rsidRPr="002F425C" w:rsidRDefault="007064C6" w:rsidP="00416B56">
      <w:pPr>
        <w:spacing w:before="2"/>
        <w:jc w:val="center"/>
      </w:pPr>
      <w:r w:rsidRPr="002F425C">
        <w:t>Нормативы образования  твердых бытовых отходов</w:t>
      </w:r>
    </w:p>
    <w:p w:rsidR="007064C6" w:rsidRPr="002F425C" w:rsidRDefault="007064C6" w:rsidP="00416B56">
      <w:pPr>
        <w:spacing w:before="2"/>
        <w:jc w:val="right"/>
      </w:pPr>
      <w:r w:rsidRPr="002F425C">
        <w:t>Таблица 14.</w:t>
      </w:r>
    </w:p>
    <w:p w:rsidR="007064C6" w:rsidRPr="002F425C" w:rsidRDefault="007064C6" w:rsidP="00416B56">
      <w:pPr>
        <w:spacing w:before="2"/>
        <w:jc w:val="right"/>
      </w:pPr>
      <w:r w:rsidRPr="002F425C">
        <w:t xml:space="preserve">средняя плотность 200 кг/куб.м.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08"/>
        <w:gridCol w:w="2244"/>
      </w:tblGrid>
      <w:tr w:rsidR="007064C6" w:rsidRPr="002F425C" w:rsidTr="00C22BC2">
        <w:trPr>
          <w:trHeight w:val="842"/>
        </w:trPr>
        <w:tc>
          <w:tcPr>
            <w:tcW w:w="7608" w:type="dxa"/>
          </w:tcPr>
          <w:p w:rsidR="007064C6" w:rsidRPr="002F425C" w:rsidRDefault="007064C6" w:rsidP="00C22BC2">
            <w:pPr>
              <w:spacing w:before="2"/>
              <w:jc w:val="center"/>
              <w:rPr>
                <w:lang w:eastAsia="en-US"/>
              </w:rPr>
            </w:pPr>
            <w:r w:rsidRPr="002F425C">
              <w:rPr>
                <w:lang w:eastAsia="en-US"/>
              </w:rPr>
              <w:t>Наименование  потребителя</w:t>
            </w:r>
          </w:p>
        </w:tc>
        <w:tc>
          <w:tcPr>
            <w:tcW w:w="2244" w:type="dxa"/>
          </w:tcPr>
          <w:p w:rsidR="007064C6" w:rsidRPr="002F425C" w:rsidRDefault="007064C6" w:rsidP="00C22BC2">
            <w:pPr>
              <w:spacing w:before="2"/>
              <w:jc w:val="center"/>
              <w:rPr>
                <w:lang w:eastAsia="en-US"/>
              </w:rPr>
            </w:pPr>
            <w:r w:rsidRPr="002F425C">
              <w:rPr>
                <w:lang w:eastAsia="en-US"/>
              </w:rPr>
              <w:t>Норматив образования отходов в год, кг.</w:t>
            </w:r>
          </w:p>
        </w:tc>
      </w:tr>
      <w:tr w:rsidR="007064C6" w:rsidRPr="002F425C" w:rsidTr="00C22BC2">
        <w:trPr>
          <w:trHeight w:val="195"/>
        </w:trPr>
        <w:tc>
          <w:tcPr>
            <w:tcW w:w="7608" w:type="dxa"/>
          </w:tcPr>
          <w:p w:rsidR="007064C6" w:rsidRPr="002F425C" w:rsidRDefault="007064C6" w:rsidP="00C22BC2">
            <w:pPr>
              <w:spacing w:before="2"/>
              <w:jc w:val="center"/>
              <w:rPr>
                <w:lang w:eastAsia="en-US"/>
              </w:rPr>
            </w:pPr>
            <w:r w:rsidRPr="002F425C">
              <w:rPr>
                <w:lang w:eastAsia="en-US"/>
              </w:rPr>
              <w:t>1</w:t>
            </w:r>
          </w:p>
        </w:tc>
        <w:tc>
          <w:tcPr>
            <w:tcW w:w="2244" w:type="dxa"/>
          </w:tcPr>
          <w:p w:rsidR="007064C6" w:rsidRPr="002F425C" w:rsidRDefault="007064C6" w:rsidP="00C22BC2">
            <w:pPr>
              <w:spacing w:before="2"/>
              <w:jc w:val="center"/>
              <w:rPr>
                <w:lang w:eastAsia="en-US"/>
              </w:rPr>
            </w:pPr>
            <w:r w:rsidRPr="002F425C">
              <w:rPr>
                <w:lang w:eastAsia="en-US"/>
              </w:rPr>
              <w:t>2</w:t>
            </w:r>
          </w:p>
        </w:tc>
      </w:tr>
      <w:tr w:rsidR="007064C6" w:rsidRPr="002F425C" w:rsidTr="00C22BC2">
        <w:tc>
          <w:tcPr>
            <w:tcW w:w="7608" w:type="dxa"/>
          </w:tcPr>
          <w:p w:rsidR="007064C6" w:rsidRPr="002F425C" w:rsidRDefault="007064C6" w:rsidP="00C22BC2">
            <w:pPr>
              <w:spacing w:before="2"/>
              <w:jc w:val="center"/>
              <w:rPr>
                <w:lang w:eastAsia="en-US"/>
              </w:rPr>
            </w:pPr>
            <w:r w:rsidRPr="002F425C">
              <w:rPr>
                <w:lang w:eastAsia="en-US"/>
              </w:rPr>
              <w:t xml:space="preserve">Работник предприятия (учреждения, организации) </w:t>
            </w:r>
          </w:p>
        </w:tc>
        <w:tc>
          <w:tcPr>
            <w:tcW w:w="2244" w:type="dxa"/>
          </w:tcPr>
          <w:p w:rsidR="007064C6" w:rsidRPr="002F425C" w:rsidRDefault="007064C6" w:rsidP="00C22BC2">
            <w:pPr>
              <w:spacing w:before="2"/>
              <w:jc w:val="center"/>
              <w:rPr>
                <w:lang w:eastAsia="en-US"/>
              </w:rPr>
            </w:pPr>
            <w:r w:rsidRPr="002F425C">
              <w:rPr>
                <w:lang w:eastAsia="en-US"/>
              </w:rPr>
              <w:t>55,0</w:t>
            </w:r>
          </w:p>
        </w:tc>
      </w:tr>
      <w:tr w:rsidR="007064C6" w:rsidRPr="002F425C" w:rsidTr="00C22BC2">
        <w:tc>
          <w:tcPr>
            <w:tcW w:w="7608" w:type="dxa"/>
          </w:tcPr>
          <w:p w:rsidR="007064C6" w:rsidRPr="002F425C" w:rsidRDefault="007064C6" w:rsidP="00C22BC2">
            <w:pPr>
              <w:spacing w:before="2"/>
              <w:jc w:val="center"/>
              <w:rPr>
                <w:lang w:eastAsia="en-US"/>
              </w:rPr>
            </w:pPr>
            <w:r w:rsidRPr="002F425C">
              <w:rPr>
                <w:lang w:eastAsia="en-US"/>
              </w:rPr>
              <w:t>Учащийся школы, техникума</w:t>
            </w:r>
          </w:p>
        </w:tc>
        <w:tc>
          <w:tcPr>
            <w:tcW w:w="2244" w:type="dxa"/>
          </w:tcPr>
          <w:p w:rsidR="007064C6" w:rsidRPr="002F425C" w:rsidRDefault="007064C6" w:rsidP="00C22BC2">
            <w:pPr>
              <w:spacing w:before="2"/>
              <w:jc w:val="center"/>
              <w:rPr>
                <w:lang w:eastAsia="en-US"/>
              </w:rPr>
            </w:pPr>
            <w:r w:rsidRPr="002F425C">
              <w:rPr>
                <w:lang w:eastAsia="en-US"/>
              </w:rPr>
              <w:t>24,0</w:t>
            </w:r>
          </w:p>
        </w:tc>
      </w:tr>
      <w:tr w:rsidR="007064C6" w:rsidRPr="002F425C" w:rsidTr="00C22BC2">
        <w:tc>
          <w:tcPr>
            <w:tcW w:w="7608" w:type="dxa"/>
          </w:tcPr>
          <w:p w:rsidR="007064C6" w:rsidRPr="002F425C" w:rsidRDefault="007064C6" w:rsidP="00C22BC2">
            <w:pPr>
              <w:spacing w:before="2"/>
              <w:jc w:val="center"/>
              <w:rPr>
                <w:lang w:eastAsia="en-US"/>
              </w:rPr>
            </w:pPr>
            <w:r w:rsidRPr="002F425C">
              <w:rPr>
                <w:lang w:eastAsia="en-US"/>
              </w:rPr>
              <w:t xml:space="preserve">Работник продовольственного магазина </w:t>
            </w:r>
          </w:p>
        </w:tc>
        <w:tc>
          <w:tcPr>
            <w:tcW w:w="2244" w:type="dxa"/>
          </w:tcPr>
          <w:p w:rsidR="007064C6" w:rsidRPr="002F425C" w:rsidRDefault="007064C6" w:rsidP="00C22BC2">
            <w:pPr>
              <w:spacing w:before="2"/>
              <w:jc w:val="center"/>
              <w:rPr>
                <w:lang w:eastAsia="en-US"/>
              </w:rPr>
            </w:pPr>
            <w:r w:rsidRPr="002F425C">
              <w:rPr>
                <w:lang w:eastAsia="en-US"/>
              </w:rPr>
              <w:t>200,0</w:t>
            </w:r>
          </w:p>
        </w:tc>
      </w:tr>
      <w:tr w:rsidR="007064C6" w:rsidRPr="002F425C" w:rsidTr="00C22BC2">
        <w:tc>
          <w:tcPr>
            <w:tcW w:w="7608" w:type="dxa"/>
          </w:tcPr>
          <w:p w:rsidR="007064C6" w:rsidRPr="002F425C" w:rsidRDefault="007064C6" w:rsidP="00C22BC2">
            <w:pPr>
              <w:spacing w:before="2"/>
              <w:jc w:val="center"/>
              <w:rPr>
                <w:lang w:eastAsia="en-US"/>
              </w:rPr>
            </w:pPr>
            <w:r w:rsidRPr="002F425C">
              <w:rPr>
                <w:lang w:eastAsia="en-US"/>
              </w:rPr>
              <w:t>Работник промтоварного магазина</w:t>
            </w:r>
          </w:p>
        </w:tc>
        <w:tc>
          <w:tcPr>
            <w:tcW w:w="2244" w:type="dxa"/>
          </w:tcPr>
          <w:p w:rsidR="007064C6" w:rsidRPr="002F425C" w:rsidRDefault="007064C6" w:rsidP="00C22BC2">
            <w:pPr>
              <w:spacing w:before="2"/>
              <w:jc w:val="center"/>
              <w:rPr>
                <w:lang w:eastAsia="en-US"/>
              </w:rPr>
            </w:pPr>
            <w:r w:rsidRPr="002F425C">
              <w:rPr>
                <w:lang w:eastAsia="en-US"/>
              </w:rPr>
              <w:t>140,0</w:t>
            </w:r>
          </w:p>
        </w:tc>
      </w:tr>
      <w:tr w:rsidR="007064C6" w:rsidRPr="002F425C" w:rsidTr="00C22BC2">
        <w:tc>
          <w:tcPr>
            <w:tcW w:w="7608" w:type="dxa"/>
          </w:tcPr>
          <w:p w:rsidR="007064C6" w:rsidRPr="002F425C" w:rsidRDefault="007064C6" w:rsidP="00975825">
            <w:pPr>
              <w:spacing w:before="2"/>
              <w:jc w:val="center"/>
              <w:rPr>
                <w:lang w:eastAsia="en-US"/>
              </w:rPr>
            </w:pPr>
            <w:r w:rsidRPr="002F425C">
              <w:rPr>
                <w:lang w:eastAsia="en-US"/>
              </w:rPr>
              <w:t>Население:</w:t>
            </w:r>
          </w:p>
        </w:tc>
        <w:tc>
          <w:tcPr>
            <w:tcW w:w="2244" w:type="dxa"/>
          </w:tcPr>
          <w:p w:rsidR="007064C6" w:rsidRPr="002F425C" w:rsidRDefault="007064C6" w:rsidP="00C22BC2">
            <w:pPr>
              <w:spacing w:before="2"/>
              <w:jc w:val="center"/>
              <w:rPr>
                <w:lang w:eastAsia="en-US"/>
              </w:rPr>
            </w:pPr>
          </w:p>
        </w:tc>
      </w:tr>
      <w:tr w:rsidR="007064C6" w:rsidRPr="002F425C" w:rsidTr="00C22BC2">
        <w:tc>
          <w:tcPr>
            <w:tcW w:w="7608" w:type="dxa"/>
          </w:tcPr>
          <w:p w:rsidR="007064C6" w:rsidRPr="002F425C" w:rsidRDefault="007064C6" w:rsidP="00C22BC2">
            <w:pPr>
              <w:spacing w:before="2"/>
              <w:jc w:val="center"/>
              <w:rPr>
                <w:lang w:eastAsia="en-US"/>
              </w:rPr>
            </w:pPr>
            <w:r w:rsidRPr="002F425C">
              <w:rPr>
                <w:lang w:eastAsia="en-US"/>
              </w:rPr>
              <w:t xml:space="preserve">Жилые  дома со всеми уровнями благоустройства ( жилое помещение с водопроводом в доме, с  канализацией или выгребной ямой) </w:t>
            </w:r>
          </w:p>
        </w:tc>
        <w:tc>
          <w:tcPr>
            <w:tcW w:w="2244" w:type="dxa"/>
          </w:tcPr>
          <w:p w:rsidR="007064C6" w:rsidRPr="002F425C" w:rsidRDefault="007064C6" w:rsidP="00C22BC2">
            <w:pPr>
              <w:spacing w:before="2"/>
              <w:jc w:val="center"/>
              <w:rPr>
                <w:lang w:eastAsia="en-US"/>
              </w:rPr>
            </w:pPr>
            <w:r w:rsidRPr="002F425C">
              <w:rPr>
                <w:lang w:eastAsia="en-US"/>
              </w:rPr>
              <w:t>120,0</w:t>
            </w:r>
          </w:p>
        </w:tc>
      </w:tr>
      <w:tr w:rsidR="007064C6" w:rsidRPr="002F425C" w:rsidTr="00C22BC2">
        <w:tc>
          <w:tcPr>
            <w:tcW w:w="7608" w:type="dxa"/>
          </w:tcPr>
          <w:p w:rsidR="007064C6" w:rsidRPr="002F425C" w:rsidRDefault="007064C6" w:rsidP="00C22BC2">
            <w:pPr>
              <w:spacing w:before="2"/>
              <w:jc w:val="center"/>
              <w:rPr>
                <w:lang w:eastAsia="en-US"/>
              </w:rPr>
            </w:pPr>
            <w:r w:rsidRPr="002F425C">
              <w:rPr>
                <w:lang w:eastAsia="en-US"/>
              </w:rPr>
              <w:t xml:space="preserve">Жилые дома без благоустройства (1. жилое помещение с водопроводом в доме без канализации и выгребной ямы; 2.  уличная водоразборная колонка)   </w:t>
            </w:r>
          </w:p>
        </w:tc>
        <w:tc>
          <w:tcPr>
            <w:tcW w:w="2244" w:type="dxa"/>
          </w:tcPr>
          <w:p w:rsidR="007064C6" w:rsidRPr="002F425C" w:rsidRDefault="007064C6" w:rsidP="00C22BC2">
            <w:pPr>
              <w:spacing w:before="2"/>
              <w:jc w:val="center"/>
              <w:rPr>
                <w:lang w:eastAsia="en-US"/>
              </w:rPr>
            </w:pPr>
            <w:r w:rsidRPr="002F425C">
              <w:rPr>
                <w:lang w:eastAsia="en-US"/>
              </w:rPr>
              <w:t>50,0</w:t>
            </w:r>
          </w:p>
        </w:tc>
      </w:tr>
    </w:tbl>
    <w:p w:rsidR="007064C6" w:rsidRPr="002F425C" w:rsidRDefault="007064C6" w:rsidP="00416B56">
      <w:r w:rsidRPr="002F425C">
        <w:t xml:space="preserve">    </w:t>
      </w:r>
    </w:p>
    <w:p w:rsidR="007064C6" w:rsidRPr="002F425C" w:rsidRDefault="007064C6" w:rsidP="00416B56">
      <w:r w:rsidRPr="002F425C">
        <w:t xml:space="preserve"> Примечание: Постановление Госкомстата  России от 25.07.2002года № 157 «Расчет  нормативов  образования отходов  производства и потребления». Приложение № 2; № 3.</w:t>
      </w:r>
    </w:p>
    <w:p w:rsidR="007064C6" w:rsidRPr="002F425C" w:rsidRDefault="007064C6" w:rsidP="006070C9">
      <w:pPr>
        <w:spacing w:before="2"/>
        <w:rPr>
          <w:sz w:val="27"/>
          <w:szCs w:val="27"/>
        </w:rPr>
      </w:pPr>
    </w:p>
    <w:p w:rsidR="007064C6" w:rsidRPr="002F425C" w:rsidRDefault="007064C6" w:rsidP="00416B56">
      <w:pPr>
        <w:spacing w:before="2"/>
        <w:jc w:val="center"/>
      </w:pPr>
      <w:r w:rsidRPr="002F425C">
        <w:t>Объем ТБО, принятых свалками для их захоронения</w:t>
      </w:r>
    </w:p>
    <w:p w:rsidR="007064C6" w:rsidRPr="002F425C" w:rsidRDefault="007064C6" w:rsidP="00416B56">
      <w:pPr>
        <w:spacing w:before="2"/>
        <w:jc w:val="center"/>
      </w:pPr>
      <w:r w:rsidRPr="002F425C">
        <w:t>с учетом численности и норматива</w:t>
      </w:r>
    </w:p>
    <w:p w:rsidR="007064C6" w:rsidRPr="002F425C" w:rsidRDefault="007064C6" w:rsidP="00416B56">
      <w:pPr>
        <w:pStyle w:val="Caption"/>
        <w:ind w:firstLine="575"/>
        <w:jc w:val="right"/>
        <w:rPr>
          <w:b w:val="0"/>
          <w:color w:val="auto"/>
          <w:sz w:val="22"/>
          <w:szCs w:val="22"/>
        </w:rPr>
      </w:pPr>
      <w:r w:rsidRPr="002F425C">
        <w:rPr>
          <w:b w:val="0"/>
          <w:color w:val="auto"/>
          <w:sz w:val="22"/>
          <w:szCs w:val="22"/>
        </w:rPr>
        <w:t xml:space="preserve">Таблица 15. </w:t>
      </w:r>
    </w:p>
    <w:tbl>
      <w:tblPr>
        <w:tblW w:w="97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0"/>
        <w:gridCol w:w="807"/>
        <w:gridCol w:w="1254"/>
        <w:gridCol w:w="796"/>
        <w:gridCol w:w="1254"/>
        <w:gridCol w:w="778"/>
        <w:gridCol w:w="1254"/>
      </w:tblGrid>
      <w:tr w:rsidR="007064C6" w:rsidRPr="002F425C" w:rsidTr="00C63E0A">
        <w:tc>
          <w:tcPr>
            <w:tcW w:w="3610" w:type="dxa"/>
            <w:vMerge w:val="restart"/>
          </w:tcPr>
          <w:p w:rsidR="007064C6" w:rsidRPr="00C63E0A" w:rsidRDefault="007064C6" w:rsidP="00C63E0A">
            <w:pPr>
              <w:jc w:val="center"/>
              <w:rPr>
                <w:b/>
                <w:lang w:eastAsia="en-US"/>
              </w:rPr>
            </w:pPr>
            <w:r w:rsidRPr="00C63E0A">
              <w:rPr>
                <w:b/>
                <w:lang w:eastAsia="en-US"/>
              </w:rPr>
              <w:t>Наименование объекта захоронения ТБО</w:t>
            </w:r>
          </w:p>
        </w:tc>
        <w:tc>
          <w:tcPr>
            <w:tcW w:w="2061" w:type="dxa"/>
            <w:gridSpan w:val="2"/>
          </w:tcPr>
          <w:p w:rsidR="007064C6" w:rsidRPr="00C63E0A" w:rsidRDefault="007064C6" w:rsidP="00C63E0A">
            <w:pPr>
              <w:jc w:val="center"/>
              <w:rPr>
                <w:b/>
                <w:lang w:eastAsia="en-US"/>
              </w:rPr>
            </w:pPr>
            <w:r w:rsidRPr="00C63E0A">
              <w:rPr>
                <w:b/>
                <w:lang w:eastAsia="en-US"/>
              </w:rPr>
              <w:t>2008 год</w:t>
            </w:r>
          </w:p>
        </w:tc>
        <w:tc>
          <w:tcPr>
            <w:tcW w:w="2050" w:type="dxa"/>
            <w:gridSpan w:val="2"/>
          </w:tcPr>
          <w:p w:rsidR="007064C6" w:rsidRPr="00C63E0A" w:rsidRDefault="007064C6" w:rsidP="00C63E0A">
            <w:pPr>
              <w:jc w:val="center"/>
              <w:rPr>
                <w:b/>
                <w:lang w:eastAsia="en-US"/>
              </w:rPr>
            </w:pPr>
            <w:r w:rsidRPr="00C63E0A">
              <w:rPr>
                <w:b/>
                <w:lang w:eastAsia="en-US"/>
              </w:rPr>
              <w:t>2009 год</w:t>
            </w:r>
          </w:p>
        </w:tc>
        <w:tc>
          <w:tcPr>
            <w:tcW w:w="2032" w:type="dxa"/>
            <w:gridSpan w:val="2"/>
          </w:tcPr>
          <w:p w:rsidR="007064C6" w:rsidRPr="00C63E0A" w:rsidRDefault="007064C6" w:rsidP="00C63E0A">
            <w:pPr>
              <w:jc w:val="center"/>
              <w:rPr>
                <w:b/>
                <w:lang w:eastAsia="en-US"/>
              </w:rPr>
            </w:pPr>
            <w:r w:rsidRPr="00C63E0A">
              <w:rPr>
                <w:b/>
                <w:lang w:eastAsia="en-US"/>
              </w:rPr>
              <w:t>2010 год</w:t>
            </w:r>
          </w:p>
        </w:tc>
      </w:tr>
      <w:tr w:rsidR="007064C6" w:rsidRPr="002F425C" w:rsidTr="00C63E0A">
        <w:tc>
          <w:tcPr>
            <w:tcW w:w="0" w:type="auto"/>
            <w:vMerge/>
            <w:vAlign w:val="center"/>
          </w:tcPr>
          <w:p w:rsidR="007064C6" w:rsidRPr="00C63E0A" w:rsidRDefault="007064C6" w:rsidP="00C22BC2">
            <w:pPr>
              <w:rPr>
                <w:b/>
                <w:lang w:eastAsia="en-US"/>
              </w:rPr>
            </w:pPr>
          </w:p>
        </w:tc>
        <w:tc>
          <w:tcPr>
            <w:tcW w:w="807" w:type="dxa"/>
          </w:tcPr>
          <w:p w:rsidR="007064C6" w:rsidRPr="002F425C" w:rsidRDefault="007064C6" w:rsidP="00C63E0A">
            <w:pPr>
              <w:jc w:val="center"/>
              <w:rPr>
                <w:lang w:eastAsia="en-US"/>
              </w:rPr>
            </w:pPr>
            <w:r w:rsidRPr="002F425C">
              <w:rPr>
                <w:lang w:eastAsia="en-US"/>
              </w:rPr>
              <w:t>всего</w:t>
            </w:r>
          </w:p>
        </w:tc>
        <w:tc>
          <w:tcPr>
            <w:tcW w:w="1254" w:type="dxa"/>
          </w:tcPr>
          <w:p w:rsidR="007064C6" w:rsidRPr="002F425C" w:rsidRDefault="007064C6" w:rsidP="00C63E0A">
            <w:pPr>
              <w:jc w:val="center"/>
              <w:rPr>
                <w:lang w:eastAsia="en-US"/>
              </w:rPr>
            </w:pPr>
            <w:r w:rsidRPr="002F425C">
              <w:rPr>
                <w:lang w:eastAsia="en-US"/>
              </w:rPr>
              <w:t xml:space="preserve">в т.ч. население </w:t>
            </w:r>
          </w:p>
        </w:tc>
        <w:tc>
          <w:tcPr>
            <w:tcW w:w="796" w:type="dxa"/>
          </w:tcPr>
          <w:p w:rsidR="007064C6" w:rsidRPr="002F425C" w:rsidRDefault="007064C6" w:rsidP="00C63E0A">
            <w:pPr>
              <w:jc w:val="center"/>
              <w:rPr>
                <w:lang w:eastAsia="en-US"/>
              </w:rPr>
            </w:pPr>
            <w:r w:rsidRPr="002F425C">
              <w:rPr>
                <w:lang w:eastAsia="en-US"/>
              </w:rPr>
              <w:t>всего</w:t>
            </w:r>
          </w:p>
        </w:tc>
        <w:tc>
          <w:tcPr>
            <w:tcW w:w="1254" w:type="dxa"/>
          </w:tcPr>
          <w:p w:rsidR="007064C6" w:rsidRPr="002F425C" w:rsidRDefault="007064C6" w:rsidP="00C63E0A">
            <w:pPr>
              <w:jc w:val="center"/>
              <w:rPr>
                <w:lang w:eastAsia="en-US"/>
              </w:rPr>
            </w:pPr>
            <w:r w:rsidRPr="002F425C">
              <w:rPr>
                <w:lang w:eastAsia="en-US"/>
              </w:rPr>
              <w:t xml:space="preserve">в т.ч. население </w:t>
            </w:r>
          </w:p>
        </w:tc>
        <w:tc>
          <w:tcPr>
            <w:tcW w:w="778" w:type="dxa"/>
          </w:tcPr>
          <w:p w:rsidR="007064C6" w:rsidRPr="002F425C" w:rsidRDefault="007064C6" w:rsidP="00C63E0A">
            <w:pPr>
              <w:jc w:val="center"/>
              <w:rPr>
                <w:lang w:eastAsia="en-US"/>
              </w:rPr>
            </w:pPr>
            <w:r w:rsidRPr="002F425C">
              <w:rPr>
                <w:lang w:eastAsia="en-US"/>
              </w:rPr>
              <w:t>всего</w:t>
            </w:r>
          </w:p>
        </w:tc>
        <w:tc>
          <w:tcPr>
            <w:tcW w:w="1254" w:type="dxa"/>
          </w:tcPr>
          <w:p w:rsidR="007064C6" w:rsidRPr="002F425C" w:rsidRDefault="007064C6" w:rsidP="00C63E0A">
            <w:pPr>
              <w:jc w:val="center"/>
              <w:rPr>
                <w:lang w:eastAsia="en-US"/>
              </w:rPr>
            </w:pPr>
            <w:r w:rsidRPr="002F425C">
              <w:rPr>
                <w:lang w:eastAsia="en-US"/>
              </w:rPr>
              <w:t xml:space="preserve">в т.ч. население </w:t>
            </w:r>
          </w:p>
        </w:tc>
      </w:tr>
      <w:tr w:rsidR="007064C6" w:rsidRPr="002F425C" w:rsidTr="00C63E0A">
        <w:trPr>
          <w:trHeight w:val="1189"/>
        </w:trPr>
        <w:tc>
          <w:tcPr>
            <w:tcW w:w="3610" w:type="dxa"/>
          </w:tcPr>
          <w:p w:rsidR="007064C6" w:rsidRPr="00194583" w:rsidRDefault="007064C6" w:rsidP="00C63E0A">
            <w:pPr>
              <w:pStyle w:val="BodyText"/>
              <w:spacing w:before="120"/>
              <w:jc w:val="center"/>
              <w:rPr>
                <w:rFonts w:ascii="Times New Roman" w:hAnsi="Times New Roman"/>
                <w:szCs w:val="22"/>
                <w:u w:val="single"/>
                <w:lang w:eastAsia="en-US"/>
              </w:rPr>
            </w:pPr>
            <w:r w:rsidRPr="00194583">
              <w:rPr>
                <w:rFonts w:ascii="Times New Roman" w:hAnsi="Times New Roman"/>
                <w:szCs w:val="22"/>
                <w:u w:val="single"/>
                <w:lang w:eastAsia="en-US"/>
              </w:rPr>
              <w:t>Санкционированная свалка с. Никольское</w:t>
            </w:r>
          </w:p>
          <w:p w:rsidR="007064C6" w:rsidRPr="00194583" w:rsidRDefault="007064C6" w:rsidP="00C63E0A">
            <w:pPr>
              <w:pStyle w:val="BodyText"/>
              <w:spacing w:before="120"/>
              <w:jc w:val="center"/>
              <w:rPr>
                <w:rFonts w:ascii="Times New Roman" w:hAnsi="Times New Roman"/>
                <w:szCs w:val="22"/>
                <w:lang w:eastAsia="en-US"/>
              </w:rPr>
            </w:pPr>
            <w:r w:rsidRPr="00194583">
              <w:rPr>
                <w:rFonts w:ascii="Times New Roman" w:hAnsi="Times New Roman"/>
                <w:szCs w:val="22"/>
                <w:lang w:eastAsia="en-US"/>
              </w:rPr>
              <w:t xml:space="preserve"> Местонахождение объекта – наименование ориентира, расположенного в границах участка.  Участок находится  примерно в </w:t>
            </w:r>
            <w:smartTag w:uri="urn:schemas-microsoft-com:office:smarttags" w:element="metricconverter">
              <w:smartTagPr>
                <w:attr w:name="ProductID" w:val="250 м"/>
              </w:smartTagPr>
              <w:r w:rsidRPr="00194583">
                <w:rPr>
                  <w:rFonts w:ascii="Times New Roman" w:hAnsi="Times New Roman"/>
                  <w:szCs w:val="22"/>
                  <w:lang w:eastAsia="en-US"/>
                </w:rPr>
                <w:t>250 м</w:t>
              </w:r>
            </w:smartTag>
            <w:r w:rsidRPr="00194583">
              <w:rPr>
                <w:rFonts w:ascii="Times New Roman" w:hAnsi="Times New Roman"/>
                <w:szCs w:val="22"/>
                <w:lang w:eastAsia="en-US"/>
              </w:rPr>
              <w:t xml:space="preserve"> от ориентира по направлению на запада   </w:t>
            </w:r>
          </w:p>
        </w:tc>
        <w:tc>
          <w:tcPr>
            <w:tcW w:w="807" w:type="dxa"/>
          </w:tcPr>
          <w:p w:rsidR="007064C6" w:rsidRPr="002F425C" w:rsidRDefault="007064C6" w:rsidP="00C63E0A">
            <w:pPr>
              <w:jc w:val="center"/>
              <w:rPr>
                <w:lang w:eastAsia="en-US"/>
              </w:rPr>
            </w:pPr>
            <w:r w:rsidRPr="002F425C">
              <w:rPr>
                <w:lang w:eastAsia="en-US"/>
              </w:rPr>
              <w:t>9,60</w:t>
            </w:r>
          </w:p>
        </w:tc>
        <w:tc>
          <w:tcPr>
            <w:tcW w:w="1254" w:type="dxa"/>
          </w:tcPr>
          <w:p w:rsidR="007064C6" w:rsidRPr="002F425C" w:rsidRDefault="007064C6" w:rsidP="00C63E0A">
            <w:pPr>
              <w:jc w:val="center"/>
              <w:rPr>
                <w:lang w:eastAsia="en-US"/>
              </w:rPr>
            </w:pPr>
            <w:r w:rsidRPr="002F425C">
              <w:rPr>
                <w:lang w:eastAsia="en-US"/>
              </w:rPr>
              <w:t>7,2</w:t>
            </w:r>
          </w:p>
        </w:tc>
        <w:tc>
          <w:tcPr>
            <w:tcW w:w="796" w:type="dxa"/>
          </w:tcPr>
          <w:p w:rsidR="007064C6" w:rsidRPr="002F425C" w:rsidRDefault="007064C6" w:rsidP="00C63E0A">
            <w:pPr>
              <w:jc w:val="center"/>
              <w:rPr>
                <w:lang w:eastAsia="en-US"/>
              </w:rPr>
            </w:pPr>
            <w:r w:rsidRPr="002F425C">
              <w:rPr>
                <w:lang w:eastAsia="en-US"/>
              </w:rPr>
              <w:t>10,4</w:t>
            </w:r>
          </w:p>
        </w:tc>
        <w:tc>
          <w:tcPr>
            <w:tcW w:w="1254" w:type="dxa"/>
          </w:tcPr>
          <w:p w:rsidR="007064C6" w:rsidRPr="002F425C" w:rsidRDefault="007064C6" w:rsidP="00C63E0A">
            <w:pPr>
              <w:jc w:val="center"/>
              <w:rPr>
                <w:lang w:eastAsia="en-US"/>
              </w:rPr>
            </w:pPr>
            <w:r w:rsidRPr="002F425C">
              <w:rPr>
                <w:lang w:eastAsia="en-US"/>
              </w:rPr>
              <w:t>8,0</w:t>
            </w:r>
          </w:p>
        </w:tc>
        <w:tc>
          <w:tcPr>
            <w:tcW w:w="778" w:type="dxa"/>
          </w:tcPr>
          <w:p w:rsidR="007064C6" w:rsidRPr="002F425C" w:rsidRDefault="007064C6" w:rsidP="00C63E0A">
            <w:pPr>
              <w:jc w:val="center"/>
              <w:rPr>
                <w:lang w:eastAsia="en-US"/>
              </w:rPr>
            </w:pPr>
            <w:r w:rsidRPr="002F425C">
              <w:rPr>
                <w:lang w:eastAsia="en-US"/>
              </w:rPr>
              <w:t>10,4</w:t>
            </w:r>
          </w:p>
        </w:tc>
        <w:tc>
          <w:tcPr>
            <w:tcW w:w="1254" w:type="dxa"/>
          </w:tcPr>
          <w:p w:rsidR="007064C6" w:rsidRPr="002F425C" w:rsidRDefault="007064C6" w:rsidP="00C63E0A">
            <w:pPr>
              <w:jc w:val="center"/>
              <w:rPr>
                <w:lang w:eastAsia="en-US"/>
              </w:rPr>
            </w:pPr>
            <w:r w:rsidRPr="002F425C">
              <w:rPr>
                <w:lang w:eastAsia="en-US"/>
              </w:rPr>
              <w:t>8,0</w:t>
            </w:r>
          </w:p>
        </w:tc>
      </w:tr>
      <w:tr w:rsidR="007064C6" w:rsidRPr="002F425C" w:rsidTr="00C63E0A">
        <w:tc>
          <w:tcPr>
            <w:tcW w:w="3610" w:type="dxa"/>
          </w:tcPr>
          <w:p w:rsidR="007064C6" w:rsidRPr="00194583" w:rsidRDefault="007064C6" w:rsidP="00C63E0A">
            <w:pPr>
              <w:pStyle w:val="BodyText"/>
              <w:spacing w:before="120"/>
              <w:jc w:val="center"/>
              <w:rPr>
                <w:rFonts w:ascii="Times New Roman" w:hAnsi="Times New Roman"/>
                <w:szCs w:val="22"/>
                <w:lang w:eastAsia="en-US"/>
              </w:rPr>
            </w:pPr>
            <w:r w:rsidRPr="00194583">
              <w:rPr>
                <w:rFonts w:ascii="Times New Roman" w:hAnsi="Times New Roman"/>
                <w:szCs w:val="22"/>
                <w:u w:val="single"/>
                <w:lang w:eastAsia="en-US"/>
              </w:rPr>
              <w:t xml:space="preserve">Санкционированная свалка с. Иштан. </w:t>
            </w:r>
            <w:r w:rsidRPr="00194583">
              <w:rPr>
                <w:rFonts w:ascii="Times New Roman" w:hAnsi="Times New Roman"/>
                <w:szCs w:val="22"/>
                <w:lang w:eastAsia="en-US"/>
              </w:rPr>
              <w:t xml:space="preserve">Местонахождение объекта – наименование ориентира  с. Иштан. Участок находится примерно в </w:t>
            </w:r>
            <w:smartTag w:uri="urn:schemas-microsoft-com:office:smarttags" w:element="metricconverter">
              <w:smartTagPr>
                <w:attr w:name="ProductID" w:val="500 м"/>
              </w:smartTagPr>
              <w:r w:rsidRPr="00194583">
                <w:rPr>
                  <w:rFonts w:ascii="Times New Roman" w:hAnsi="Times New Roman"/>
                  <w:szCs w:val="22"/>
                  <w:lang w:eastAsia="en-US"/>
                </w:rPr>
                <w:t>500 м</w:t>
              </w:r>
            </w:smartTag>
            <w:r w:rsidRPr="00194583">
              <w:rPr>
                <w:rFonts w:ascii="Times New Roman" w:hAnsi="Times New Roman"/>
                <w:szCs w:val="22"/>
                <w:lang w:eastAsia="en-US"/>
              </w:rPr>
              <w:t xml:space="preserve">  от ориентира по направлению на север. </w:t>
            </w:r>
          </w:p>
        </w:tc>
        <w:tc>
          <w:tcPr>
            <w:tcW w:w="807" w:type="dxa"/>
          </w:tcPr>
          <w:p w:rsidR="007064C6" w:rsidRPr="002F425C" w:rsidRDefault="007064C6" w:rsidP="00C63E0A">
            <w:pPr>
              <w:jc w:val="center"/>
              <w:rPr>
                <w:lang w:eastAsia="en-US"/>
              </w:rPr>
            </w:pPr>
            <w:r w:rsidRPr="002F425C">
              <w:rPr>
                <w:lang w:eastAsia="en-US"/>
              </w:rPr>
              <w:t>22,83</w:t>
            </w:r>
          </w:p>
        </w:tc>
        <w:tc>
          <w:tcPr>
            <w:tcW w:w="1254" w:type="dxa"/>
          </w:tcPr>
          <w:p w:rsidR="007064C6" w:rsidRPr="002F425C" w:rsidRDefault="007064C6" w:rsidP="00C63E0A">
            <w:pPr>
              <w:jc w:val="center"/>
              <w:rPr>
                <w:lang w:eastAsia="en-US"/>
              </w:rPr>
            </w:pPr>
            <w:r w:rsidRPr="002F425C">
              <w:rPr>
                <w:lang w:eastAsia="en-US"/>
              </w:rPr>
              <w:t>9,3</w:t>
            </w:r>
          </w:p>
        </w:tc>
        <w:tc>
          <w:tcPr>
            <w:tcW w:w="796" w:type="dxa"/>
          </w:tcPr>
          <w:p w:rsidR="007064C6" w:rsidRPr="002F425C" w:rsidRDefault="007064C6" w:rsidP="00C63E0A">
            <w:pPr>
              <w:jc w:val="center"/>
              <w:rPr>
                <w:lang w:eastAsia="en-US"/>
              </w:rPr>
            </w:pPr>
            <w:r w:rsidRPr="002F425C">
              <w:rPr>
                <w:lang w:eastAsia="en-US"/>
              </w:rPr>
              <w:t>23,83</w:t>
            </w:r>
          </w:p>
        </w:tc>
        <w:tc>
          <w:tcPr>
            <w:tcW w:w="1254" w:type="dxa"/>
          </w:tcPr>
          <w:p w:rsidR="007064C6" w:rsidRPr="002F425C" w:rsidRDefault="007064C6" w:rsidP="00C63E0A">
            <w:pPr>
              <w:jc w:val="center"/>
              <w:rPr>
                <w:lang w:eastAsia="en-US"/>
              </w:rPr>
            </w:pPr>
            <w:r w:rsidRPr="002F425C">
              <w:rPr>
                <w:lang w:eastAsia="en-US"/>
              </w:rPr>
              <w:t>10,3</w:t>
            </w:r>
          </w:p>
        </w:tc>
        <w:tc>
          <w:tcPr>
            <w:tcW w:w="778" w:type="dxa"/>
          </w:tcPr>
          <w:p w:rsidR="007064C6" w:rsidRPr="002F425C" w:rsidRDefault="007064C6" w:rsidP="00C63E0A">
            <w:pPr>
              <w:jc w:val="center"/>
              <w:rPr>
                <w:lang w:eastAsia="en-US"/>
              </w:rPr>
            </w:pPr>
            <w:r w:rsidRPr="002F425C">
              <w:rPr>
                <w:lang w:eastAsia="en-US"/>
              </w:rPr>
              <w:t>23,83</w:t>
            </w:r>
          </w:p>
        </w:tc>
        <w:tc>
          <w:tcPr>
            <w:tcW w:w="1254" w:type="dxa"/>
          </w:tcPr>
          <w:p w:rsidR="007064C6" w:rsidRPr="002F425C" w:rsidRDefault="007064C6" w:rsidP="00C63E0A">
            <w:pPr>
              <w:jc w:val="center"/>
              <w:rPr>
                <w:lang w:eastAsia="en-US"/>
              </w:rPr>
            </w:pPr>
            <w:r w:rsidRPr="002F425C">
              <w:rPr>
                <w:lang w:eastAsia="en-US"/>
              </w:rPr>
              <w:t>10,3</w:t>
            </w:r>
          </w:p>
        </w:tc>
      </w:tr>
      <w:tr w:rsidR="007064C6" w:rsidRPr="002F425C" w:rsidTr="00C63E0A">
        <w:tc>
          <w:tcPr>
            <w:tcW w:w="3610" w:type="dxa"/>
          </w:tcPr>
          <w:p w:rsidR="007064C6" w:rsidRPr="00194583" w:rsidRDefault="007064C6" w:rsidP="00C63E0A">
            <w:pPr>
              <w:pStyle w:val="BodyText"/>
              <w:spacing w:before="120"/>
              <w:jc w:val="center"/>
              <w:rPr>
                <w:rFonts w:ascii="Times New Roman" w:hAnsi="Times New Roman"/>
                <w:szCs w:val="22"/>
                <w:u w:val="single"/>
                <w:lang w:eastAsia="en-US"/>
              </w:rPr>
            </w:pPr>
            <w:r w:rsidRPr="00194583">
              <w:rPr>
                <w:rFonts w:ascii="Times New Roman" w:hAnsi="Times New Roman"/>
                <w:szCs w:val="22"/>
                <w:u w:val="single"/>
                <w:lang w:eastAsia="en-US"/>
              </w:rPr>
              <w:t>Санкционированная свалка д. Рыбалово</w:t>
            </w:r>
          </w:p>
          <w:p w:rsidR="007064C6" w:rsidRPr="00194583" w:rsidRDefault="007064C6" w:rsidP="00C63E0A">
            <w:pPr>
              <w:pStyle w:val="BodyText"/>
              <w:spacing w:before="120"/>
              <w:jc w:val="center"/>
              <w:rPr>
                <w:rFonts w:ascii="Times New Roman" w:hAnsi="Times New Roman"/>
                <w:szCs w:val="22"/>
                <w:lang w:eastAsia="en-US"/>
              </w:rPr>
            </w:pPr>
            <w:r w:rsidRPr="00194583">
              <w:rPr>
                <w:rFonts w:ascii="Times New Roman" w:hAnsi="Times New Roman"/>
                <w:szCs w:val="22"/>
                <w:lang w:eastAsia="en-US"/>
              </w:rPr>
              <w:t xml:space="preserve">Местонахождение объекта – наименование ориентир, расположенного примерно в </w:t>
            </w:r>
            <w:smartTag w:uri="urn:schemas-microsoft-com:office:smarttags" w:element="metricconverter">
              <w:smartTagPr>
                <w:attr w:name="ProductID" w:val="500 м"/>
              </w:smartTagPr>
              <w:r w:rsidRPr="00194583">
                <w:rPr>
                  <w:rFonts w:ascii="Times New Roman" w:hAnsi="Times New Roman"/>
                  <w:szCs w:val="22"/>
                  <w:lang w:eastAsia="en-US"/>
                </w:rPr>
                <w:t>500 м</w:t>
              </w:r>
            </w:smartTag>
            <w:r w:rsidRPr="00194583">
              <w:rPr>
                <w:rFonts w:ascii="Times New Roman" w:hAnsi="Times New Roman"/>
                <w:szCs w:val="22"/>
                <w:lang w:eastAsia="en-US"/>
              </w:rPr>
              <w:t>. от ориентира по направлению на юго-запад</w:t>
            </w:r>
          </w:p>
        </w:tc>
        <w:tc>
          <w:tcPr>
            <w:tcW w:w="807" w:type="dxa"/>
          </w:tcPr>
          <w:p w:rsidR="007064C6" w:rsidRPr="002F425C" w:rsidRDefault="007064C6" w:rsidP="00C63E0A">
            <w:pPr>
              <w:jc w:val="center"/>
              <w:rPr>
                <w:lang w:eastAsia="en-US"/>
              </w:rPr>
            </w:pPr>
          </w:p>
        </w:tc>
        <w:tc>
          <w:tcPr>
            <w:tcW w:w="1254" w:type="dxa"/>
          </w:tcPr>
          <w:p w:rsidR="007064C6" w:rsidRPr="002F425C" w:rsidRDefault="007064C6" w:rsidP="00C63E0A">
            <w:pPr>
              <w:jc w:val="center"/>
              <w:rPr>
                <w:lang w:eastAsia="en-US"/>
              </w:rPr>
            </w:pPr>
          </w:p>
        </w:tc>
        <w:tc>
          <w:tcPr>
            <w:tcW w:w="796" w:type="dxa"/>
          </w:tcPr>
          <w:p w:rsidR="007064C6" w:rsidRPr="002F425C" w:rsidRDefault="007064C6" w:rsidP="00C63E0A">
            <w:pPr>
              <w:jc w:val="center"/>
              <w:rPr>
                <w:lang w:eastAsia="en-US"/>
              </w:rPr>
            </w:pPr>
          </w:p>
        </w:tc>
        <w:tc>
          <w:tcPr>
            <w:tcW w:w="1254" w:type="dxa"/>
          </w:tcPr>
          <w:p w:rsidR="007064C6" w:rsidRPr="002F425C" w:rsidRDefault="007064C6" w:rsidP="00C63E0A">
            <w:pPr>
              <w:jc w:val="center"/>
              <w:rPr>
                <w:lang w:eastAsia="en-US"/>
              </w:rPr>
            </w:pPr>
          </w:p>
        </w:tc>
        <w:tc>
          <w:tcPr>
            <w:tcW w:w="778" w:type="dxa"/>
          </w:tcPr>
          <w:p w:rsidR="007064C6" w:rsidRPr="002F425C" w:rsidRDefault="007064C6" w:rsidP="00C63E0A">
            <w:pPr>
              <w:jc w:val="center"/>
              <w:rPr>
                <w:lang w:eastAsia="en-US"/>
              </w:rPr>
            </w:pPr>
          </w:p>
        </w:tc>
        <w:tc>
          <w:tcPr>
            <w:tcW w:w="1254" w:type="dxa"/>
          </w:tcPr>
          <w:p w:rsidR="007064C6" w:rsidRPr="002F425C" w:rsidRDefault="007064C6" w:rsidP="00C63E0A">
            <w:pPr>
              <w:jc w:val="center"/>
              <w:rPr>
                <w:lang w:eastAsia="en-US"/>
              </w:rPr>
            </w:pPr>
          </w:p>
        </w:tc>
      </w:tr>
      <w:tr w:rsidR="007064C6" w:rsidRPr="002F425C" w:rsidTr="00C63E0A">
        <w:tc>
          <w:tcPr>
            <w:tcW w:w="3610" w:type="dxa"/>
          </w:tcPr>
          <w:p w:rsidR="007064C6" w:rsidRPr="00194583" w:rsidRDefault="007064C6" w:rsidP="00C63E0A">
            <w:pPr>
              <w:pStyle w:val="BodyText"/>
              <w:spacing w:before="120"/>
              <w:jc w:val="center"/>
              <w:rPr>
                <w:rFonts w:ascii="Times New Roman" w:hAnsi="Times New Roman"/>
                <w:szCs w:val="22"/>
                <w:u w:val="single"/>
                <w:lang w:eastAsia="en-US"/>
              </w:rPr>
            </w:pPr>
            <w:r w:rsidRPr="00194583">
              <w:rPr>
                <w:rFonts w:ascii="Times New Roman" w:hAnsi="Times New Roman"/>
                <w:szCs w:val="22"/>
                <w:u w:val="single"/>
                <w:lang w:eastAsia="en-US"/>
              </w:rPr>
              <w:t>Санкционированная свалка д. Карнаухово</w:t>
            </w:r>
          </w:p>
          <w:p w:rsidR="007064C6" w:rsidRPr="00194583" w:rsidRDefault="007064C6" w:rsidP="00C63E0A">
            <w:pPr>
              <w:pStyle w:val="BodyText"/>
              <w:spacing w:before="120"/>
              <w:jc w:val="center"/>
              <w:rPr>
                <w:rFonts w:ascii="Times New Roman" w:hAnsi="Times New Roman"/>
                <w:szCs w:val="22"/>
                <w:lang w:eastAsia="en-US"/>
              </w:rPr>
            </w:pPr>
            <w:r w:rsidRPr="00194583">
              <w:rPr>
                <w:rFonts w:ascii="Times New Roman" w:hAnsi="Times New Roman"/>
                <w:szCs w:val="22"/>
                <w:lang w:eastAsia="en-US"/>
              </w:rPr>
              <w:t xml:space="preserve">Местонахождения объекта – наименование ориентира  </w:t>
            </w:r>
            <w:smartTag w:uri="urn:schemas-microsoft-com:office:smarttags" w:element="metricconverter">
              <w:smartTagPr>
                <w:attr w:name="ProductID" w:val="400 м"/>
              </w:smartTagPr>
              <w:r w:rsidRPr="00194583">
                <w:rPr>
                  <w:rFonts w:ascii="Times New Roman" w:hAnsi="Times New Roman"/>
                  <w:szCs w:val="22"/>
                  <w:lang w:eastAsia="en-US"/>
                </w:rPr>
                <w:t>400 м</w:t>
              </w:r>
            </w:smartTag>
            <w:r w:rsidRPr="00194583">
              <w:rPr>
                <w:rFonts w:ascii="Times New Roman" w:hAnsi="Times New Roman"/>
                <w:szCs w:val="22"/>
                <w:lang w:eastAsia="en-US"/>
              </w:rPr>
              <w:t>. западнее д. Карнаухово</w:t>
            </w:r>
          </w:p>
          <w:p w:rsidR="007064C6" w:rsidRPr="00194583" w:rsidRDefault="007064C6" w:rsidP="00C63E0A">
            <w:pPr>
              <w:pStyle w:val="BodyText"/>
              <w:spacing w:before="120"/>
              <w:jc w:val="center"/>
              <w:rPr>
                <w:rFonts w:ascii="Times New Roman" w:hAnsi="Times New Roman"/>
                <w:szCs w:val="22"/>
                <w:u w:val="single"/>
                <w:lang w:eastAsia="en-US"/>
              </w:rPr>
            </w:pPr>
          </w:p>
        </w:tc>
        <w:tc>
          <w:tcPr>
            <w:tcW w:w="807" w:type="dxa"/>
          </w:tcPr>
          <w:p w:rsidR="007064C6" w:rsidRPr="002F425C" w:rsidRDefault="007064C6" w:rsidP="00C63E0A">
            <w:pPr>
              <w:jc w:val="center"/>
              <w:rPr>
                <w:lang w:eastAsia="en-US"/>
              </w:rPr>
            </w:pPr>
          </w:p>
        </w:tc>
        <w:tc>
          <w:tcPr>
            <w:tcW w:w="1254" w:type="dxa"/>
          </w:tcPr>
          <w:p w:rsidR="007064C6" w:rsidRPr="002F425C" w:rsidRDefault="007064C6" w:rsidP="00C63E0A">
            <w:pPr>
              <w:jc w:val="center"/>
              <w:rPr>
                <w:lang w:eastAsia="en-US"/>
              </w:rPr>
            </w:pPr>
          </w:p>
        </w:tc>
        <w:tc>
          <w:tcPr>
            <w:tcW w:w="796" w:type="dxa"/>
          </w:tcPr>
          <w:p w:rsidR="007064C6" w:rsidRPr="002F425C" w:rsidRDefault="007064C6" w:rsidP="00C63E0A">
            <w:pPr>
              <w:jc w:val="center"/>
              <w:rPr>
                <w:lang w:eastAsia="en-US"/>
              </w:rPr>
            </w:pPr>
          </w:p>
        </w:tc>
        <w:tc>
          <w:tcPr>
            <w:tcW w:w="1254" w:type="dxa"/>
          </w:tcPr>
          <w:p w:rsidR="007064C6" w:rsidRPr="002F425C" w:rsidRDefault="007064C6" w:rsidP="00C63E0A">
            <w:pPr>
              <w:jc w:val="center"/>
              <w:rPr>
                <w:lang w:eastAsia="en-US"/>
              </w:rPr>
            </w:pPr>
          </w:p>
        </w:tc>
        <w:tc>
          <w:tcPr>
            <w:tcW w:w="778" w:type="dxa"/>
          </w:tcPr>
          <w:p w:rsidR="007064C6" w:rsidRPr="002F425C" w:rsidRDefault="007064C6" w:rsidP="00C63E0A">
            <w:pPr>
              <w:jc w:val="center"/>
              <w:rPr>
                <w:lang w:eastAsia="en-US"/>
              </w:rPr>
            </w:pPr>
          </w:p>
        </w:tc>
        <w:tc>
          <w:tcPr>
            <w:tcW w:w="1254" w:type="dxa"/>
          </w:tcPr>
          <w:p w:rsidR="007064C6" w:rsidRPr="002F425C" w:rsidRDefault="007064C6" w:rsidP="00C63E0A">
            <w:pPr>
              <w:jc w:val="center"/>
              <w:rPr>
                <w:lang w:eastAsia="en-US"/>
              </w:rPr>
            </w:pPr>
          </w:p>
        </w:tc>
      </w:tr>
    </w:tbl>
    <w:p w:rsidR="007064C6" w:rsidRPr="002F425C" w:rsidRDefault="007064C6" w:rsidP="006070C9">
      <w:pPr>
        <w:pStyle w:val="BodyText"/>
        <w:spacing w:before="120"/>
        <w:ind w:firstLine="575"/>
        <w:jc w:val="both"/>
        <w:rPr>
          <w:rFonts w:ascii="Times New Roman" w:hAnsi="Times New Roman"/>
        </w:rPr>
      </w:pPr>
      <w:r w:rsidRPr="002F425C">
        <w:rPr>
          <w:rFonts w:ascii="Times New Roman" w:hAnsi="Times New Roman"/>
        </w:rPr>
        <w:t>Начиная с  октября  2009 года  ответственность за содержание объектов размещения отходов несет Администрация Кривошеинского района, в связи с тем, что  ООО «Региональное коммунальное объединение» расторгло Договора аренды земельных участков, предназначенные под свалки.  Стоимость утилизации 1 куб.м. ТБО с НДС ООО «РКО»  в  2009году составила  126 руб. 91коп.</w:t>
      </w:r>
    </w:p>
    <w:p w:rsidR="007064C6" w:rsidRPr="002F425C" w:rsidRDefault="007064C6" w:rsidP="006070C9">
      <w:pPr>
        <w:pStyle w:val="BodyText"/>
        <w:spacing w:after="0"/>
        <w:ind w:firstLine="575"/>
        <w:jc w:val="both"/>
        <w:rPr>
          <w:rFonts w:ascii="Times New Roman" w:hAnsi="Times New Roman"/>
        </w:rPr>
      </w:pPr>
      <w:r w:rsidRPr="002F425C">
        <w:rPr>
          <w:rFonts w:ascii="Times New Roman" w:hAnsi="Times New Roman"/>
        </w:rPr>
        <w:t xml:space="preserve">С 2009 года Администрация Кривошеинского района на договорной основе, без взимания платы,  дает разрешение на размещение твердых бытовых отходов  на санкционированных свалках с. Иштан, с. Никольское, д. Рыбалово, д. Карнаухово  учреждениям, организациям, предприятиям и частным предпринимателям, находящимся на территории Иштанского сельского поселения. </w:t>
      </w:r>
    </w:p>
    <w:p w:rsidR="007064C6" w:rsidRPr="002F425C" w:rsidRDefault="007064C6" w:rsidP="006070C9">
      <w:pPr>
        <w:pStyle w:val="BodyText"/>
        <w:spacing w:after="0"/>
        <w:ind w:firstLine="575"/>
        <w:jc w:val="both"/>
        <w:rPr>
          <w:rFonts w:ascii="Times New Roman" w:hAnsi="Times New Roman"/>
        </w:rPr>
      </w:pPr>
      <w:r w:rsidRPr="002F425C">
        <w:rPr>
          <w:rFonts w:ascii="Times New Roman" w:hAnsi="Times New Roman"/>
        </w:rPr>
        <w:t xml:space="preserve">С 26.01.2012 г.  муниципальным образованием Кривошеинский район по соглашению переданы  полномочия  по решению вопросов организации утилизации и переработке бытовых и промышленных отходов  муниципальному образованию Иштанское сельское поселение. </w:t>
      </w:r>
    </w:p>
    <w:p w:rsidR="007064C6" w:rsidRPr="002F425C" w:rsidRDefault="007064C6" w:rsidP="006070C9">
      <w:pPr>
        <w:pStyle w:val="BodyText"/>
        <w:spacing w:after="0"/>
        <w:ind w:firstLine="575"/>
        <w:jc w:val="both"/>
        <w:rPr>
          <w:rFonts w:ascii="Times New Roman" w:hAnsi="Times New Roman"/>
        </w:rPr>
      </w:pPr>
      <w:r w:rsidRPr="002F425C">
        <w:rPr>
          <w:rFonts w:ascii="Times New Roman" w:hAnsi="Times New Roman"/>
        </w:rPr>
        <w:t xml:space="preserve">На свалки  принимаются отходы от жилых домов, общественных зданий, учреждений, предприятий торговли, общественного питания, уличный, садово-огородный смет (отходы 4-5 класса опасности). </w:t>
      </w:r>
    </w:p>
    <w:p w:rsidR="007064C6" w:rsidRPr="002F425C" w:rsidRDefault="007064C6" w:rsidP="006070C9">
      <w:pPr>
        <w:pStyle w:val="BodyText"/>
        <w:spacing w:after="0"/>
        <w:jc w:val="both"/>
        <w:rPr>
          <w:rFonts w:ascii="Times New Roman" w:hAnsi="Times New Roman"/>
        </w:rPr>
      </w:pPr>
      <w:r w:rsidRPr="002F425C">
        <w:rPr>
          <w:rFonts w:ascii="Times New Roman" w:hAnsi="Times New Roman"/>
        </w:rPr>
        <w:t xml:space="preserve">   Санкционированные свалки с. Иштан, с. Никольское, д. Рыбалово, д. Карнаухово   эксплуатируются, начиная  1994 года. Площади по четырём  свалкам позволяют принимать накопленные отходы от населения и предприятий. Вместимость объектов по проекту  - 3437,4 тонн, а  накоплено отходов, всего 2023,53 тонн.     </w:t>
      </w:r>
    </w:p>
    <w:p w:rsidR="007064C6" w:rsidRPr="002F425C" w:rsidRDefault="007064C6" w:rsidP="006070C9">
      <w:pPr>
        <w:pStyle w:val="Heading4"/>
        <w:tabs>
          <w:tab w:val="left" w:pos="708"/>
        </w:tabs>
        <w:spacing w:before="0" w:after="0"/>
        <w:jc w:val="both"/>
        <w:rPr>
          <w:b w:val="0"/>
          <w:sz w:val="24"/>
          <w:szCs w:val="24"/>
        </w:rPr>
      </w:pPr>
      <w:r w:rsidRPr="002F425C">
        <w:rPr>
          <w:b w:val="0"/>
          <w:sz w:val="24"/>
          <w:szCs w:val="24"/>
        </w:rPr>
        <w:t xml:space="preserve">    Объект захоронения ТБО с. Иштан находится при въезде в населенный пункт, рядом с автодорогой. Население при вывозе мусора постоянно производит складирование отходов рядом с автодорогой, что экологически небезопасно.  </w:t>
      </w:r>
    </w:p>
    <w:p w:rsidR="007064C6" w:rsidRPr="002F425C" w:rsidRDefault="007064C6" w:rsidP="006070C9">
      <w:pPr>
        <w:pStyle w:val="Heading4"/>
        <w:tabs>
          <w:tab w:val="left" w:pos="708"/>
        </w:tabs>
        <w:spacing w:before="0" w:after="0"/>
        <w:jc w:val="both"/>
        <w:rPr>
          <w:b w:val="0"/>
          <w:sz w:val="24"/>
          <w:szCs w:val="24"/>
        </w:rPr>
      </w:pPr>
      <w:r w:rsidRPr="002F425C">
        <w:rPr>
          <w:b w:val="0"/>
          <w:sz w:val="24"/>
          <w:szCs w:val="24"/>
        </w:rPr>
        <w:t xml:space="preserve">Для обеспечения санитарной надежности и  эпидемиологической безопасности   населения и предприятий необходимо принять решение о закрытии данного объекта ТБО и  определить новый земельный участок под санкционированную  свалку, удаленный от с. Иштан на достаточное расстояние. </w:t>
      </w:r>
    </w:p>
    <w:p w:rsidR="007064C6" w:rsidRPr="002F425C" w:rsidRDefault="007064C6" w:rsidP="005279CE">
      <w:pPr>
        <w:spacing w:before="2"/>
      </w:pPr>
      <w:r w:rsidRPr="002F425C">
        <w:t xml:space="preserve"> Оценивая  текущие состояния системы захоронения (утилизации) ТБО Иштанского  сельского  поселения можно выделить следующие </w:t>
      </w:r>
      <w:r w:rsidRPr="002F425C">
        <w:rPr>
          <w:u w:val="single"/>
        </w:rPr>
        <w:t>проблемы:</w:t>
      </w:r>
    </w:p>
    <w:p w:rsidR="007064C6" w:rsidRPr="002F425C" w:rsidRDefault="007064C6" w:rsidP="005279CE">
      <w:pPr>
        <w:pStyle w:val="BodyText"/>
        <w:widowControl w:val="0"/>
        <w:numPr>
          <w:ilvl w:val="0"/>
          <w:numId w:val="12"/>
        </w:numPr>
        <w:tabs>
          <w:tab w:val="clear" w:pos="567"/>
          <w:tab w:val="num" w:pos="805"/>
        </w:tabs>
        <w:spacing w:after="0" w:line="280" w:lineRule="atLeast"/>
        <w:ind w:left="0" w:firstLine="573"/>
        <w:jc w:val="both"/>
        <w:rPr>
          <w:rFonts w:ascii="Times New Roman" w:hAnsi="Times New Roman"/>
        </w:rPr>
      </w:pPr>
      <w:r w:rsidRPr="002F425C">
        <w:rPr>
          <w:rFonts w:ascii="Times New Roman" w:hAnsi="Times New Roman"/>
        </w:rPr>
        <w:t xml:space="preserve">Свалку с. Иштан требуется перенести в более   эпидемиологическое безопасное для населения и предприятий место. </w:t>
      </w:r>
      <w:r w:rsidRPr="002F425C">
        <w:rPr>
          <w:rFonts w:ascii="Times New Roman" w:hAnsi="Times New Roman"/>
          <w:szCs w:val="24"/>
        </w:rPr>
        <w:t xml:space="preserve">                                                                                                            </w:t>
      </w:r>
    </w:p>
    <w:p w:rsidR="007064C6" w:rsidRPr="002F425C" w:rsidRDefault="007064C6" w:rsidP="005279CE">
      <w:pPr>
        <w:pStyle w:val="BodyText"/>
        <w:widowControl w:val="0"/>
        <w:numPr>
          <w:ilvl w:val="0"/>
          <w:numId w:val="12"/>
        </w:numPr>
        <w:tabs>
          <w:tab w:val="clear" w:pos="567"/>
          <w:tab w:val="num" w:pos="805"/>
        </w:tabs>
        <w:spacing w:after="0" w:line="280" w:lineRule="atLeast"/>
        <w:ind w:left="0" w:firstLine="573"/>
        <w:jc w:val="both"/>
        <w:rPr>
          <w:rFonts w:ascii="Times New Roman" w:hAnsi="Times New Roman"/>
        </w:rPr>
      </w:pPr>
      <w:r w:rsidRPr="002F425C">
        <w:rPr>
          <w:rFonts w:ascii="Times New Roman" w:hAnsi="Times New Roman"/>
        </w:rPr>
        <w:t>Отсутствие системы контроля над ввозимыми отходами и состоянием территории, прилегающей к объекту размещения ТБО, обуславливает наличие высоких рисков нарушения экологической обстановки в районе свалки.</w:t>
      </w:r>
    </w:p>
    <w:p w:rsidR="007064C6" w:rsidRPr="002F425C" w:rsidRDefault="007064C6" w:rsidP="00B761C0">
      <w:pPr>
        <w:pStyle w:val="BodyText"/>
        <w:widowControl w:val="0"/>
        <w:spacing w:after="0" w:line="280" w:lineRule="atLeast"/>
        <w:ind w:left="573"/>
        <w:jc w:val="both"/>
        <w:rPr>
          <w:rFonts w:ascii="Times New Roman" w:hAnsi="Times New Roman"/>
        </w:rPr>
      </w:pPr>
    </w:p>
    <w:p w:rsidR="007064C6" w:rsidRDefault="007064C6" w:rsidP="005279CE">
      <w:pPr>
        <w:spacing w:before="2"/>
        <w:jc w:val="center"/>
        <w:rPr>
          <w:b/>
        </w:rPr>
      </w:pPr>
    </w:p>
    <w:p w:rsidR="007064C6" w:rsidRDefault="007064C6" w:rsidP="005279CE">
      <w:pPr>
        <w:spacing w:before="2"/>
        <w:jc w:val="center"/>
        <w:rPr>
          <w:b/>
        </w:rPr>
      </w:pPr>
    </w:p>
    <w:p w:rsidR="007064C6" w:rsidRPr="002F425C" w:rsidRDefault="007064C6" w:rsidP="005279CE">
      <w:pPr>
        <w:spacing w:before="2"/>
        <w:jc w:val="center"/>
        <w:rPr>
          <w:b/>
          <w:i/>
        </w:rPr>
      </w:pPr>
      <w:r w:rsidRPr="002F425C">
        <w:rPr>
          <w:b/>
        </w:rPr>
        <w:t xml:space="preserve"> </w:t>
      </w:r>
      <w:r w:rsidRPr="002F425C">
        <w:rPr>
          <w:b/>
          <w:i/>
        </w:rPr>
        <w:t>Прогноз спроса на утилизацию  твердых бытовых отходов</w:t>
      </w:r>
    </w:p>
    <w:p w:rsidR="007064C6" w:rsidRPr="002F425C" w:rsidRDefault="007064C6" w:rsidP="00416B56">
      <w:pPr>
        <w:spacing w:before="2"/>
      </w:pPr>
      <w:r w:rsidRPr="002F425C">
        <w:t xml:space="preserve">    В связи со снижением численности населения в среднем ежегодно на 13 человек   объем вывоза и утилизации ТБО к  2015году составит, всего  - 32,8  тонн.</w:t>
      </w:r>
    </w:p>
    <w:p w:rsidR="007064C6" w:rsidRPr="002F425C" w:rsidRDefault="007064C6" w:rsidP="00416B56">
      <w:pPr>
        <w:spacing w:before="2"/>
        <w:jc w:val="right"/>
      </w:pPr>
      <w:r w:rsidRPr="002F425C">
        <w:t xml:space="preserve">Таблица 16 </w:t>
      </w:r>
    </w:p>
    <w:p w:rsidR="007064C6" w:rsidRPr="002F425C" w:rsidRDefault="007064C6" w:rsidP="00416B56">
      <w:pPr>
        <w:spacing w:before="2"/>
        <w:jc w:val="right"/>
      </w:pPr>
      <w:r w:rsidRPr="002F425C">
        <w:t>(тонн)</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5"/>
        <w:gridCol w:w="942"/>
        <w:gridCol w:w="1254"/>
        <w:gridCol w:w="868"/>
        <w:gridCol w:w="1254"/>
        <w:gridCol w:w="983"/>
        <w:gridCol w:w="1254"/>
      </w:tblGrid>
      <w:tr w:rsidR="007064C6" w:rsidRPr="002F425C" w:rsidTr="00C63E0A">
        <w:tc>
          <w:tcPr>
            <w:tcW w:w="3230" w:type="dxa"/>
            <w:vMerge w:val="restart"/>
          </w:tcPr>
          <w:p w:rsidR="007064C6" w:rsidRPr="00C63E0A" w:rsidRDefault="007064C6" w:rsidP="00C22BC2">
            <w:pPr>
              <w:rPr>
                <w:b/>
                <w:lang w:eastAsia="en-US"/>
              </w:rPr>
            </w:pPr>
            <w:r w:rsidRPr="00C63E0A">
              <w:rPr>
                <w:b/>
                <w:lang w:eastAsia="en-US"/>
              </w:rPr>
              <w:t>Наименование объекта захоронения ТБО</w:t>
            </w:r>
          </w:p>
        </w:tc>
        <w:tc>
          <w:tcPr>
            <w:tcW w:w="2085" w:type="dxa"/>
            <w:gridSpan w:val="2"/>
          </w:tcPr>
          <w:p w:rsidR="007064C6" w:rsidRPr="00C63E0A" w:rsidRDefault="007064C6" w:rsidP="00C63E0A">
            <w:pPr>
              <w:jc w:val="center"/>
              <w:rPr>
                <w:b/>
                <w:lang w:eastAsia="en-US"/>
              </w:rPr>
            </w:pPr>
            <w:r w:rsidRPr="00C63E0A">
              <w:rPr>
                <w:b/>
                <w:lang w:eastAsia="en-US"/>
              </w:rPr>
              <w:t>2009 год</w:t>
            </w:r>
          </w:p>
        </w:tc>
        <w:tc>
          <w:tcPr>
            <w:tcW w:w="1885" w:type="dxa"/>
            <w:gridSpan w:val="2"/>
          </w:tcPr>
          <w:p w:rsidR="007064C6" w:rsidRPr="00C63E0A" w:rsidRDefault="007064C6" w:rsidP="00C63E0A">
            <w:pPr>
              <w:jc w:val="center"/>
              <w:rPr>
                <w:b/>
                <w:lang w:eastAsia="en-US"/>
              </w:rPr>
            </w:pPr>
            <w:r w:rsidRPr="00C63E0A">
              <w:rPr>
                <w:b/>
                <w:lang w:eastAsia="en-US"/>
              </w:rPr>
              <w:t>2010 год</w:t>
            </w:r>
          </w:p>
        </w:tc>
        <w:tc>
          <w:tcPr>
            <w:tcW w:w="2160" w:type="dxa"/>
            <w:gridSpan w:val="2"/>
          </w:tcPr>
          <w:p w:rsidR="007064C6" w:rsidRPr="00C63E0A" w:rsidRDefault="007064C6" w:rsidP="00C63E0A">
            <w:pPr>
              <w:jc w:val="center"/>
              <w:rPr>
                <w:b/>
                <w:lang w:eastAsia="en-US"/>
              </w:rPr>
            </w:pPr>
            <w:r w:rsidRPr="00C63E0A">
              <w:rPr>
                <w:b/>
                <w:lang w:eastAsia="en-US"/>
              </w:rPr>
              <w:t>2015 год</w:t>
            </w:r>
          </w:p>
        </w:tc>
      </w:tr>
      <w:tr w:rsidR="007064C6" w:rsidRPr="002F425C" w:rsidTr="00C63E0A">
        <w:tc>
          <w:tcPr>
            <w:tcW w:w="0" w:type="auto"/>
            <w:vMerge/>
            <w:vAlign w:val="center"/>
          </w:tcPr>
          <w:p w:rsidR="007064C6" w:rsidRPr="00C63E0A" w:rsidRDefault="007064C6" w:rsidP="00C22BC2">
            <w:pPr>
              <w:rPr>
                <w:b/>
                <w:lang w:eastAsia="en-US"/>
              </w:rPr>
            </w:pPr>
          </w:p>
        </w:tc>
        <w:tc>
          <w:tcPr>
            <w:tcW w:w="1004" w:type="dxa"/>
          </w:tcPr>
          <w:p w:rsidR="007064C6" w:rsidRPr="002F425C" w:rsidRDefault="007064C6" w:rsidP="00C22BC2">
            <w:pPr>
              <w:rPr>
                <w:lang w:eastAsia="en-US"/>
              </w:rPr>
            </w:pPr>
            <w:r w:rsidRPr="002F425C">
              <w:rPr>
                <w:lang w:eastAsia="en-US"/>
              </w:rPr>
              <w:t>Всего, тонн</w:t>
            </w:r>
          </w:p>
        </w:tc>
        <w:tc>
          <w:tcPr>
            <w:tcW w:w="1081" w:type="dxa"/>
          </w:tcPr>
          <w:p w:rsidR="007064C6" w:rsidRPr="002F425C" w:rsidRDefault="007064C6" w:rsidP="00C22BC2">
            <w:pPr>
              <w:rPr>
                <w:lang w:eastAsia="en-US"/>
              </w:rPr>
            </w:pPr>
            <w:r w:rsidRPr="002F425C">
              <w:rPr>
                <w:lang w:eastAsia="en-US"/>
              </w:rPr>
              <w:t>в т.ч. население</w:t>
            </w:r>
          </w:p>
        </w:tc>
        <w:tc>
          <w:tcPr>
            <w:tcW w:w="804" w:type="dxa"/>
          </w:tcPr>
          <w:p w:rsidR="007064C6" w:rsidRPr="002F425C" w:rsidRDefault="007064C6" w:rsidP="00C22BC2">
            <w:pPr>
              <w:rPr>
                <w:lang w:eastAsia="en-US"/>
              </w:rPr>
            </w:pPr>
            <w:r w:rsidRPr="002F425C">
              <w:rPr>
                <w:lang w:eastAsia="en-US"/>
              </w:rPr>
              <w:t>Всего,</w:t>
            </w:r>
          </w:p>
          <w:p w:rsidR="007064C6" w:rsidRPr="002F425C" w:rsidRDefault="007064C6" w:rsidP="00C22BC2">
            <w:pPr>
              <w:rPr>
                <w:lang w:eastAsia="en-US"/>
              </w:rPr>
            </w:pPr>
            <w:r w:rsidRPr="002F425C">
              <w:rPr>
                <w:lang w:eastAsia="en-US"/>
              </w:rPr>
              <w:t>тонн</w:t>
            </w:r>
          </w:p>
        </w:tc>
        <w:tc>
          <w:tcPr>
            <w:tcW w:w="1081" w:type="dxa"/>
          </w:tcPr>
          <w:p w:rsidR="007064C6" w:rsidRPr="002F425C" w:rsidRDefault="007064C6" w:rsidP="00C22BC2">
            <w:pPr>
              <w:rPr>
                <w:lang w:eastAsia="en-US"/>
              </w:rPr>
            </w:pPr>
            <w:r w:rsidRPr="002F425C">
              <w:rPr>
                <w:lang w:eastAsia="en-US"/>
              </w:rPr>
              <w:t>в т.ч. население</w:t>
            </w:r>
          </w:p>
        </w:tc>
        <w:tc>
          <w:tcPr>
            <w:tcW w:w="1079" w:type="dxa"/>
          </w:tcPr>
          <w:p w:rsidR="007064C6" w:rsidRPr="002F425C" w:rsidRDefault="007064C6" w:rsidP="00C22BC2">
            <w:pPr>
              <w:rPr>
                <w:lang w:eastAsia="en-US"/>
              </w:rPr>
            </w:pPr>
            <w:r w:rsidRPr="002F425C">
              <w:rPr>
                <w:lang w:eastAsia="en-US"/>
              </w:rPr>
              <w:t>Всего, тонн</w:t>
            </w:r>
          </w:p>
        </w:tc>
        <w:tc>
          <w:tcPr>
            <w:tcW w:w="1081" w:type="dxa"/>
          </w:tcPr>
          <w:p w:rsidR="007064C6" w:rsidRPr="002F425C" w:rsidRDefault="007064C6" w:rsidP="00C22BC2">
            <w:pPr>
              <w:rPr>
                <w:lang w:eastAsia="en-US"/>
              </w:rPr>
            </w:pPr>
            <w:r w:rsidRPr="002F425C">
              <w:rPr>
                <w:lang w:eastAsia="en-US"/>
              </w:rPr>
              <w:t>в т.ч. население</w:t>
            </w:r>
          </w:p>
        </w:tc>
      </w:tr>
      <w:tr w:rsidR="007064C6" w:rsidRPr="002F425C" w:rsidTr="00C63E0A">
        <w:tc>
          <w:tcPr>
            <w:tcW w:w="3230" w:type="dxa"/>
          </w:tcPr>
          <w:p w:rsidR="007064C6" w:rsidRPr="002F425C" w:rsidRDefault="007064C6" w:rsidP="00C63E0A">
            <w:pPr>
              <w:jc w:val="center"/>
              <w:rPr>
                <w:lang w:eastAsia="en-US"/>
              </w:rPr>
            </w:pPr>
            <w:r w:rsidRPr="002F425C">
              <w:rPr>
                <w:lang w:eastAsia="en-US"/>
              </w:rPr>
              <w:t>1</w:t>
            </w:r>
          </w:p>
        </w:tc>
        <w:tc>
          <w:tcPr>
            <w:tcW w:w="1004" w:type="dxa"/>
          </w:tcPr>
          <w:p w:rsidR="007064C6" w:rsidRPr="002F425C" w:rsidRDefault="007064C6" w:rsidP="00C63E0A">
            <w:pPr>
              <w:jc w:val="center"/>
              <w:rPr>
                <w:lang w:eastAsia="en-US"/>
              </w:rPr>
            </w:pPr>
            <w:r w:rsidRPr="002F425C">
              <w:rPr>
                <w:lang w:eastAsia="en-US"/>
              </w:rPr>
              <w:t>2</w:t>
            </w:r>
          </w:p>
        </w:tc>
        <w:tc>
          <w:tcPr>
            <w:tcW w:w="1081" w:type="dxa"/>
          </w:tcPr>
          <w:p w:rsidR="007064C6" w:rsidRPr="002F425C" w:rsidRDefault="007064C6" w:rsidP="00C63E0A">
            <w:pPr>
              <w:jc w:val="center"/>
              <w:rPr>
                <w:lang w:eastAsia="en-US"/>
              </w:rPr>
            </w:pPr>
            <w:r w:rsidRPr="002F425C">
              <w:rPr>
                <w:lang w:eastAsia="en-US"/>
              </w:rPr>
              <w:t>3</w:t>
            </w:r>
          </w:p>
        </w:tc>
        <w:tc>
          <w:tcPr>
            <w:tcW w:w="804" w:type="dxa"/>
          </w:tcPr>
          <w:p w:rsidR="007064C6" w:rsidRPr="002F425C" w:rsidRDefault="007064C6" w:rsidP="00C63E0A">
            <w:pPr>
              <w:jc w:val="center"/>
              <w:rPr>
                <w:lang w:eastAsia="en-US"/>
              </w:rPr>
            </w:pPr>
            <w:r w:rsidRPr="002F425C">
              <w:rPr>
                <w:lang w:eastAsia="en-US"/>
              </w:rPr>
              <w:t>4</w:t>
            </w:r>
          </w:p>
        </w:tc>
        <w:tc>
          <w:tcPr>
            <w:tcW w:w="1081" w:type="dxa"/>
          </w:tcPr>
          <w:p w:rsidR="007064C6" w:rsidRPr="002F425C" w:rsidRDefault="007064C6" w:rsidP="00C63E0A">
            <w:pPr>
              <w:jc w:val="center"/>
              <w:rPr>
                <w:lang w:eastAsia="en-US"/>
              </w:rPr>
            </w:pPr>
            <w:r w:rsidRPr="002F425C">
              <w:rPr>
                <w:lang w:eastAsia="en-US"/>
              </w:rPr>
              <w:t>5</w:t>
            </w:r>
          </w:p>
        </w:tc>
        <w:tc>
          <w:tcPr>
            <w:tcW w:w="1079" w:type="dxa"/>
          </w:tcPr>
          <w:p w:rsidR="007064C6" w:rsidRPr="002F425C" w:rsidRDefault="007064C6" w:rsidP="00C63E0A">
            <w:pPr>
              <w:jc w:val="center"/>
              <w:rPr>
                <w:lang w:eastAsia="en-US"/>
              </w:rPr>
            </w:pPr>
            <w:r w:rsidRPr="002F425C">
              <w:rPr>
                <w:lang w:eastAsia="en-US"/>
              </w:rPr>
              <w:t>6</w:t>
            </w:r>
          </w:p>
        </w:tc>
        <w:tc>
          <w:tcPr>
            <w:tcW w:w="1081" w:type="dxa"/>
          </w:tcPr>
          <w:p w:rsidR="007064C6" w:rsidRPr="002F425C" w:rsidRDefault="007064C6" w:rsidP="00C63E0A">
            <w:pPr>
              <w:jc w:val="center"/>
              <w:rPr>
                <w:lang w:eastAsia="en-US"/>
              </w:rPr>
            </w:pPr>
            <w:r w:rsidRPr="002F425C">
              <w:rPr>
                <w:lang w:eastAsia="en-US"/>
              </w:rPr>
              <w:t>7</w:t>
            </w:r>
          </w:p>
        </w:tc>
      </w:tr>
      <w:tr w:rsidR="007064C6" w:rsidRPr="002F425C" w:rsidTr="00C63E0A">
        <w:trPr>
          <w:trHeight w:val="824"/>
        </w:trPr>
        <w:tc>
          <w:tcPr>
            <w:tcW w:w="3230" w:type="dxa"/>
          </w:tcPr>
          <w:p w:rsidR="007064C6" w:rsidRPr="00194583" w:rsidRDefault="007064C6" w:rsidP="00C63E0A">
            <w:pPr>
              <w:pStyle w:val="BodyText"/>
              <w:spacing w:before="120"/>
              <w:jc w:val="center"/>
              <w:rPr>
                <w:rFonts w:ascii="Times New Roman" w:hAnsi="Times New Roman"/>
                <w:szCs w:val="22"/>
                <w:u w:val="single"/>
                <w:lang w:eastAsia="en-US"/>
              </w:rPr>
            </w:pPr>
            <w:r w:rsidRPr="00194583">
              <w:rPr>
                <w:rFonts w:ascii="Times New Roman" w:hAnsi="Times New Roman"/>
                <w:szCs w:val="22"/>
                <w:u w:val="single"/>
                <w:lang w:eastAsia="en-US"/>
              </w:rPr>
              <w:t>Санкционированная свалка</w:t>
            </w:r>
          </w:p>
          <w:p w:rsidR="007064C6" w:rsidRPr="00194583" w:rsidRDefault="007064C6" w:rsidP="00C63E0A">
            <w:pPr>
              <w:pStyle w:val="BodyText"/>
              <w:spacing w:before="120"/>
              <w:jc w:val="center"/>
              <w:rPr>
                <w:rFonts w:ascii="Times New Roman" w:hAnsi="Times New Roman"/>
                <w:szCs w:val="22"/>
                <w:lang w:eastAsia="en-US"/>
              </w:rPr>
            </w:pPr>
            <w:r w:rsidRPr="00194583">
              <w:rPr>
                <w:rFonts w:ascii="Times New Roman" w:hAnsi="Times New Roman"/>
                <w:szCs w:val="22"/>
                <w:u w:val="single"/>
                <w:lang w:eastAsia="en-US"/>
              </w:rPr>
              <w:t xml:space="preserve"> с. Никольское</w:t>
            </w:r>
          </w:p>
        </w:tc>
        <w:tc>
          <w:tcPr>
            <w:tcW w:w="1004" w:type="dxa"/>
          </w:tcPr>
          <w:p w:rsidR="007064C6" w:rsidRPr="002F425C" w:rsidRDefault="007064C6" w:rsidP="00C63E0A">
            <w:pPr>
              <w:jc w:val="center"/>
              <w:rPr>
                <w:lang w:eastAsia="en-US"/>
              </w:rPr>
            </w:pPr>
            <w:r w:rsidRPr="002F425C">
              <w:rPr>
                <w:lang w:eastAsia="en-US"/>
              </w:rPr>
              <w:t>10,4</w:t>
            </w:r>
          </w:p>
        </w:tc>
        <w:tc>
          <w:tcPr>
            <w:tcW w:w="1081" w:type="dxa"/>
          </w:tcPr>
          <w:p w:rsidR="007064C6" w:rsidRPr="002F425C" w:rsidRDefault="007064C6" w:rsidP="00C63E0A">
            <w:pPr>
              <w:jc w:val="center"/>
              <w:rPr>
                <w:lang w:eastAsia="en-US"/>
              </w:rPr>
            </w:pPr>
            <w:r w:rsidRPr="002F425C">
              <w:rPr>
                <w:lang w:eastAsia="en-US"/>
              </w:rPr>
              <w:t>8,0</w:t>
            </w:r>
          </w:p>
        </w:tc>
        <w:tc>
          <w:tcPr>
            <w:tcW w:w="804" w:type="dxa"/>
          </w:tcPr>
          <w:p w:rsidR="007064C6" w:rsidRPr="002F425C" w:rsidRDefault="007064C6" w:rsidP="00C63E0A">
            <w:pPr>
              <w:jc w:val="center"/>
              <w:rPr>
                <w:lang w:eastAsia="en-US"/>
              </w:rPr>
            </w:pPr>
            <w:r w:rsidRPr="002F425C">
              <w:rPr>
                <w:lang w:eastAsia="en-US"/>
              </w:rPr>
              <w:t>10,4</w:t>
            </w:r>
          </w:p>
        </w:tc>
        <w:tc>
          <w:tcPr>
            <w:tcW w:w="1081" w:type="dxa"/>
          </w:tcPr>
          <w:p w:rsidR="007064C6" w:rsidRPr="002F425C" w:rsidRDefault="007064C6" w:rsidP="00C63E0A">
            <w:pPr>
              <w:jc w:val="center"/>
              <w:rPr>
                <w:lang w:eastAsia="en-US"/>
              </w:rPr>
            </w:pPr>
            <w:r w:rsidRPr="002F425C">
              <w:rPr>
                <w:lang w:eastAsia="en-US"/>
              </w:rPr>
              <w:t>8,0</w:t>
            </w:r>
          </w:p>
        </w:tc>
        <w:tc>
          <w:tcPr>
            <w:tcW w:w="1079" w:type="dxa"/>
          </w:tcPr>
          <w:p w:rsidR="007064C6" w:rsidRPr="002F425C" w:rsidRDefault="007064C6" w:rsidP="00C63E0A">
            <w:pPr>
              <w:jc w:val="center"/>
              <w:rPr>
                <w:lang w:eastAsia="en-US"/>
              </w:rPr>
            </w:pPr>
            <w:r w:rsidRPr="002F425C">
              <w:rPr>
                <w:lang w:eastAsia="en-US"/>
              </w:rPr>
              <w:t>9,7</w:t>
            </w:r>
          </w:p>
        </w:tc>
        <w:tc>
          <w:tcPr>
            <w:tcW w:w="1081" w:type="dxa"/>
          </w:tcPr>
          <w:p w:rsidR="007064C6" w:rsidRPr="002F425C" w:rsidRDefault="007064C6" w:rsidP="00C63E0A">
            <w:pPr>
              <w:jc w:val="center"/>
              <w:rPr>
                <w:lang w:eastAsia="en-US"/>
              </w:rPr>
            </w:pPr>
            <w:r w:rsidRPr="002F425C">
              <w:rPr>
                <w:lang w:eastAsia="en-US"/>
              </w:rPr>
              <w:t>7,3</w:t>
            </w:r>
          </w:p>
        </w:tc>
      </w:tr>
      <w:tr w:rsidR="007064C6" w:rsidRPr="002F425C" w:rsidTr="00C63E0A">
        <w:trPr>
          <w:trHeight w:val="607"/>
        </w:trPr>
        <w:tc>
          <w:tcPr>
            <w:tcW w:w="3230" w:type="dxa"/>
          </w:tcPr>
          <w:p w:rsidR="007064C6" w:rsidRPr="00194583" w:rsidRDefault="007064C6" w:rsidP="00C63E0A">
            <w:pPr>
              <w:pStyle w:val="BodyText"/>
              <w:spacing w:before="120"/>
              <w:jc w:val="center"/>
              <w:rPr>
                <w:rFonts w:ascii="Times New Roman" w:hAnsi="Times New Roman"/>
                <w:szCs w:val="22"/>
                <w:u w:val="single"/>
                <w:lang w:eastAsia="en-US"/>
              </w:rPr>
            </w:pPr>
            <w:r w:rsidRPr="00194583">
              <w:rPr>
                <w:rFonts w:ascii="Times New Roman" w:hAnsi="Times New Roman"/>
                <w:szCs w:val="22"/>
                <w:u w:val="single"/>
                <w:lang w:eastAsia="en-US"/>
              </w:rPr>
              <w:t xml:space="preserve">Санкционированная свалка </w:t>
            </w:r>
          </w:p>
          <w:p w:rsidR="007064C6" w:rsidRPr="00194583" w:rsidRDefault="007064C6" w:rsidP="00C63E0A">
            <w:pPr>
              <w:pStyle w:val="BodyText"/>
              <w:spacing w:before="120"/>
              <w:jc w:val="center"/>
              <w:rPr>
                <w:rFonts w:ascii="Times New Roman" w:hAnsi="Times New Roman"/>
                <w:szCs w:val="22"/>
                <w:lang w:eastAsia="en-US"/>
              </w:rPr>
            </w:pPr>
            <w:r w:rsidRPr="00194583">
              <w:rPr>
                <w:rFonts w:ascii="Times New Roman" w:hAnsi="Times New Roman"/>
                <w:szCs w:val="22"/>
                <w:u w:val="single"/>
                <w:lang w:eastAsia="en-US"/>
              </w:rPr>
              <w:t xml:space="preserve">с. Иштан </w:t>
            </w:r>
          </w:p>
        </w:tc>
        <w:tc>
          <w:tcPr>
            <w:tcW w:w="1004" w:type="dxa"/>
          </w:tcPr>
          <w:p w:rsidR="007064C6" w:rsidRPr="002F425C" w:rsidRDefault="007064C6" w:rsidP="00C63E0A">
            <w:pPr>
              <w:jc w:val="center"/>
              <w:rPr>
                <w:lang w:eastAsia="en-US"/>
              </w:rPr>
            </w:pPr>
            <w:r w:rsidRPr="002F425C">
              <w:rPr>
                <w:lang w:eastAsia="en-US"/>
              </w:rPr>
              <w:t>23,83</w:t>
            </w:r>
          </w:p>
        </w:tc>
        <w:tc>
          <w:tcPr>
            <w:tcW w:w="1081" w:type="dxa"/>
          </w:tcPr>
          <w:p w:rsidR="007064C6" w:rsidRPr="002F425C" w:rsidRDefault="007064C6" w:rsidP="00C63E0A">
            <w:pPr>
              <w:jc w:val="center"/>
              <w:rPr>
                <w:lang w:eastAsia="en-US"/>
              </w:rPr>
            </w:pPr>
            <w:r w:rsidRPr="002F425C">
              <w:rPr>
                <w:lang w:eastAsia="en-US"/>
              </w:rPr>
              <w:t>10,3</w:t>
            </w:r>
          </w:p>
        </w:tc>
        <w:tc>
          <w:tcPr>
            <w:tcW w:w="804" w:type="dxa"/>
          </w:tcPr>
          <w:p w:rsidR="007064C6" w:rsidRPr="002F425C" w:rsidRDefault="007064C6" w:rsidP="00C63E0A">
            <w:pPr>
              <w:jc w:val="center"/>
              <w:rPr>
                <w:lang w:eastAsia="en-US"/>
              </w:rPr>
            </w:pPr>
            <w:r w:rsidRPr="002F425C">
              <w:rPr>
                <w:lang w:eastAsia="en-US"/>
              </w:rPr>
              <w:t>23,83</w:t>
            </w:r>
          </w:p>
        </w:tc>
        <w:tc>
          <w:tcPr>
            <w:tcW w:w="1081" w:type="dxa"/>
          </w:tcPr>
          <w:p w:rsidR="007064C6" w:rsidRPr="002F425C" w:rsidRDefault="007064C6" w:rsidP="00C63E0A">
            <w:pPr>
              <w:jc w:val="center"/>
              <w:rPr>
                <w:lang w:eastAsia="en-US"/>
              </w:rPr>
            </w:pPr>
            <w:r w:rsidRPr="002F425C">
              <w:rPr>
                <w:lang w:eastAsia="en-US"/>
              </w:rPr>
              <w:t>10,3</w:t>
            </w:r>
          </w:p>
        </w:tc>
        <w:tc>
          <w:tcPr>
            <w:tcW w:w="1079" w:type="dxa"/>
          </w:tcPr>
          <w:p w:rsidR="007064C6" w:rsidRPr="002F425C" w:rsidRDefault="007064C6" w:rsidP="00C63E0A">
            <w:pPr>
              <w:jc w:val="center"/>
              <w:rPr>
                <w:lang w:eastAsia="en-US"/>
              </w:rPr>
            </w:pPr>
            <w:r w:rsidRPr="002F425C">
              <w:rPr>
                <w:lang w:eastAsia="en-US"/>
              </w:rPr>
              <w:t>23,1</w:t>
            </w:r>
          </w:p>
        </w:tc>
        <w:tc>
          <w:tcPr>
            <w:tcW w:w="1081" w:type="dxa"/>
          </w:tcPr>
          <w:p w:rsidR="007064C6" w:rsidRPr="002F425C" w:rsidRDefault="007064C6" w:rsidP="00C63E0A">
            <w:pPr>
              <w:jc w:val="center"/>
              <w:rPr>
                <w:lang w:eastAsia="en-US"/>
              </w:rPr>
            </w:pPr>
            <w:r w:rsidRPr="002F425C">
              <w:rPr>
                <w:lang w:eastAsia="en-US"/>
              </w:rPr>
              <w:t>9,6</w:t>
            </w:r>
          </w:p>
        </w:tc>
      </w:tr>
      <w:tr w:rsidR="007064C6" w:rsidRPr="002F425C" w:rsidTr="00C63E0A">
        <w:trPr>
          <w:trHeight w:val="607"/>
        </w:trPr>
        <w:tc>
          <w:tcPr>
            <w:tcW w:w="3230" w:type="dxa"/>
          </w:tcPr>
          <w:p w:rsidR="007064C6" w:rsidRPr="00194583" w:rsidRDefault="007064C6" w:rsidP="00C63E0A">
            <w:pPr>
              <w:pStyle w:val="BodyText"/>
              <w:spacing w:before="120"/>
              <w:jc w:val="center"/>
              <w:rPr>
                <w:rFonts w:ascii="Times New Roman" w:hAnsi="Times New Roman"/>
                <w:szCs w:val="22"/>
                <w:u w:val="single"/>
                <w:lang w:eastAsia="en-US"/>
              </w:rPr>
            </w:pPr>
            <w:r w:rsidRPr="00194583">
              <w:rPr>
                <w:rFonts w:ascii="Times New Roman" w:hAnsi="Times New Roman"/>
                <w:szCs w:val="22"/>
                <w:u w:val="single"/>
                <w:lang w:eastAsia="en-US"/>
              </w:rPr>
              <w:t xml:space="preserve">Санкционированная свалка </w:t>
            </w:r>
          </w:p>
          <w:p w:rsidR="007064C6" w:rsidRPr="00194583" w:rsidRDefault="007064C6" w:rsidP="00C63E0A">
            <w:pPr>
              <w:pStyle w:val="BodyText"/>
              <w:spacing w:before="120"/>
              <w:jc w:val="center"/>
              <w:rPr>
                <w:rFonts w:ascii="Times New Roman" w:hAnsi="Times New Roman"/>
                <w:szCs w:val="22"/>
                <w:u w:val="single"/>
                <w:lang w:eastAsia="en-US"/>
              </w:rPr>
            </w:pPr>
            <w:r w:rsidRPr="00194583">
              <w:rPr>
                <w:rFonts w:ascii="Times New Roman" w:hAnsi="Times New Roman"/>
                <w:szCs w:val="22"/>
                <w:u w:val="single"/>
                <w:lang w:eastAsia="en-US"/>
              </w:rPr>
              <w:t>д. Карнаухово</w:t>
            </w:r>
          </w:p>
          <w:p w:rsidR="007064C6" w:rsidRPr="00194583" w:rsidRDefault="007064C6" w:rsidP="00C63E0A">
            <w:pPr>
              <w:pStyle w:val="BodyText"/>
              <w:spacing w:before="120"/>
              <w:jc w:val="center"/>
              <w:rPr>
                <w:rFonts w:ascii="Times New Roman" w:hAnsi="Times New Roman"/>
                <w:szCs w:val="22"/>
                <w:u w:val="single"/>
                <w:lang w:eastAsia="en-US"/>
              </w:rPr>
            </w:pPr>
          </w:p>
        </w:tc>
        <w:tc>
          <w:tcPr>
            <w:tcW w:w="1004" w:type="dxa"/>
          </w:tcPr>
          <w:p w:rsidR="007064C6" w:rsidRPr="002F425C" w:rsidRDefault="007064C6" w:rsidP="00C63E0A">
            <w:pPr>
              <w:jc w:val="center"/>
              <w:rPr>
                <w:lang w:eastAsia="en-US"/>
              </w:rPr>
            </w:pPr>
          </w:p>
        </w:tc>
        <w:tc>
          <w:tcPr>
            <w:tcW w:w="1081" w:type="dxa"/>
          </w:tcPr>
          <w:p w:rsidR="007064C6" w:rsidRPr="002F425C" w:rsidRDefault="007064C6" w:rsidP="00C63E0A">
            <w:pPr>
              <w:jc w:val="center"/>
              <w:rPr>
                <w:lang w:eastAsia="en-US"/>
              </w:rPr>
            </w:pPr>
          </w:p>
        </w:tc>
        <w:tc>
          <w:tcPr>
            <w:tcW w:w="804" w:type="dxa"/>
          </w:tcPr>
          <w:p w:rsidR="007064C6" w:rsidRPr="002F425C" w:rsidRDefault="007064C6" w:rsidP="00C63E0A">
            <w:pPr>
              <w:jc w:val="center"/>
              <w:rPr>
                <w:lang w:eastAsia="en-US"/>
              </w:rPr>
            </w:pPr>
          </w:p>
        </w:tc>
        <w:tc>
          <w:tcPr>
            <w:tcW w:w="1081" w:type="dxa"/>
          </w:tcPr>
          <w:p w:rsidR="007064C6" w:rsidRPr="002F425C" w:rsidRDefault="007064C6" w:rsidP="00C63E0A">
            <w:pPr>
              <w:jc w:val="center"/>
              <w:rPr>
                <w:lang w:eastAsia="en-US"/>
              </w:rPr>
            </w:pPr>
          </w:p>
        </w:tc>
        <w:tc>
          <w:tcPr>
            <w:tcW w:w="1079" w:type="dxa"/>
          </w:tcPr>
          <w:p w:rsidR="007064C6" w:rsidRPr="002F425C" w:rsidRDefault="007064C6" w:rsidP="00C63E0A">
            <w:pPr>
              <w:jc w:val="center"/>
              <w:rPr>
                <w:lang w:eastAsia="en-US"/>
              </w:rPr>
            </w:pPr>
          </w:p>
        </w:tc>
        <w:tc>
          <w:tcPr>
            <w:tcW w:w="1081" w:type="dxa"/>
          </w:tcPr>
          <w:p w:rsidR="007064C6" w:rsidRPr="002F425C" w:rsidRDefault="007064C6" w:rsidP="00C63E0A">
            <w:pPr>
              <w:jc w:val="center"/>
              <w:rPr>
                <w:lang w:eastAsia="en-US"/>
              </w:rPr>
            </w:pPr>
          </w:p>
        </w:tc>
      </w:tr>
      <w:tr w:rsidR="007064C6" w:rsidRPr="002F425C" w:rsidTr="00C63E0A">
        <w:trPr>
          <w:trHeight w:val="607"/>
        </w:trPr>
        <w:tc>
          <w:tcPr>
            <w:tcW w:w="3230" w:type="dxa"/>
          </w:tcPr>
          <w:p w:rsidR="007064C6" w:rsidRPr="00194583" w:rsidRDefault="007064C6" w:rsidP="00C63E0A">
            <w:pPr>
              <w:pStyle w:val="BodyText"/>
              <w:spacing w:before="120"/>
              <w:jc w:val="center"/>
              <w:rPr>
                <w:rFonts w:ascii="Times New Roman" w:hAnsi="Times New Roman"/>
                <w:szCs w:val="22"/>
                <w:u w:val="single"/>
                <w:lang w:eastAsia="en-US"/>
              </w:rPr>
            </w:pPr>
            <w:r w:rsidRPr="00194583">
              <w:rPr>
                <w:rFonts w:ascii="Times New Roman" w:hAnsi="Times New Roman"/>
                <w:szCs w:val="22"/>
                <w:u w:val="single"/>
                <w:lang w:eastAsia="en-US"/>
              </w:rPr>
              <w:t>Санкционированная свалка</w:t>
            </w:r>
          </w:p>
          <w:p w:rsidR="007064C6" w:rsidRPr="00194583" w:rsidRDefault="007064C6" w:rsidP="00C63E0A">
            <w:pPr>
              <w:pStyle w:val="BodyText"/>
              <w:spacing w:before="120"/>
              <w:jc w:val="center"/>
              <w:rPr>
                <w:rFonts w:ascii="Times New Roman" w:hAnsi="Times New Roman"/>
                <w:szCs w:val="22"/>
                <w:u w:val="single"/>
                <w:lang w:eastAsia="en-US"/>
              </w:rPr>
            </w:pPr>
            <w:r w:rsidRPr="00194583">
              <w:rPr>
                <w:rFonts w:ascii="Times New Roman" w:hAnsi="Times New Roman"/>
                <w:szCs w:val="22"/>
                <w:u w:val="single"/>
                <w:lang w:eastAsia="en-US"/>
              </w:rPr>
              <w:t>д. Рыбалово</w:t>
            </w:r>
          </w:p>
          <w:p w:rsidR="007064C6" w:rsidRPr="00194583" w:rsidRDefault="007064C6" w:rsidP="00C63E0A">
            <w:pPr>
              <w:pStyle w:val="BodyText"/>
              <w:spacing w:before="120"/>
              <w:jc w:val="center"/>
              <w:rPr>
                <w:rFonts w:ascii="Times New Roman" w:hAnsi="Times New Roman"/>
                <w:szCs w:val="22"/>
                <w:u w:val="single"/>
                <w:lang w:eastAsia="en-US"/>
              </w:rPr>
            </w:pPr>
          </w:p>
        </w:tc>
        <w:tc>
          <w:tcPr>
            <w:tcW w:w="1004" w:type="dxa"/>
          </w:tcPr>
          <w:p w:rsidR="007064C6" w:rsidRPr="002F425C" w:rsidRDefault="007064C6" w:rsidP="00C63E0A">
            <w:pPr>
              <w:jc w:val="center"/>
              <w:rPr>
                <w:lang w:eastAsia="en-US"/>
              </w:rPr>
            </w:pPr>
          </w:p>
        </w:tc>
        <w:tc>
          <w:tcPr>
            <w:tcW w:w="1081" w:type="dxa"/>
          </w:tcPr>
          <w:p w:rsidR="007064C6" w:rsidRPr="002F425C" w:rsidRDefault="007064C6" w:rsidP="00C63E0A">
            <w:pPr>
              <w:jc w:val="center"/>
              <w:rPr>
                <w:lang w:eastAsia="en-US"/>
              </w:rPr>
            </w:pPr>
          </w:p>
        </w:tc>
        <w:tc>
          <w:tcPr>
            <w:tcW w:w="804" w:type="dxa"/>
          </w:tcPr>
          <w:p w:rsidR="007064C6" w:rsidRPr="002F425C" w:rsidRDefault="007064C6" w:rsidP="00C63E0A">
            <w:pPr>
              <w:jc w:val="center"/>
              <w:rPr>
                <w:lang w:eastAsia="en-US"/>
              </w:rPr>
            </w:pPr>
          </w:p>
        </w:tc>
        <w:tc>
          <w:tcPr>
            <w:tcW w:w="1081" w:type="dxa"/>
          </w:tcPr>
          <w:p w:rsidR="007064C6" w:rsidRPr="002F425C" w:rsidRDefault="007064C6" w:rsidP="00C63E0A">
            <w:pPr>
              <w:jc w:val="center"/>
              <w:rPr>
                <w:lang w:eastAsia="en-US"/>
              </w:rPr>
            </w:pPr>
          </w:p>
        </w:tc>
        <w:tc>
          <w:tcPr>
            <w:tcW w:w="1079" w:type="dxa"/>
          </w:tcPr>
          <w:p w:rsidR="007064C6" w:rsidRPr="002F425C" w:rsidRDefault="007064C6" w:rsidP="00C63E0A">
            <w:pPr>
              <w:jc w:val="center"/>
              <w:rPr>
                <w:lang w:eastAsia="en-US"/>
              </w:rPr>
            </w:pPr>
          </w:p>
        </w:tc>
        <w:tc>
          <w:tcPr>
            <w:tcW w:w="1081" w:type="dxa"/>
          </w:tcPr>
          <w:p w:rsidR="007064C6" w:rsidRPr="002F425C" w:rsidRDefault="007064C6" w:rsidP="00C63E0A">
            <w:pPr>
              <w:jc w:val="center"/>
              <w:rPr>
                <w:lang w:eastAsia="en-US"/>
              </w:rPr>
            </w:pPr>
          </w:p>
        </w:tc>
      </w:tr>
      <w:tr w:rsidR="007064C6" w:rsidRPr="002F425C" w:rsidTr="00C63E0A">
        <w:trPr>
          <w:trHeight w:val="233"/>
        </w:trPr>
        <w:tc>
          <w:tcPr>
            <w:tcW w:w="3230" w:type="dxa"/>
          </w:tcPr>
          <w:p w:rsidR="007064C6" w:rsidRPr="00C63E0A" w:rsidRDefault="007064C6" w:rsidP="00C22BC2">
            <w:pPr>
              <w:rPr>
                <w:b/>
                <w:lang w:eastAsia="en-US"/>
              </w:rPr>
            </w:pPr>
            <w:r w:rsidRPr="00C63E0A">
              <w:rPr>
                <w:b/>
                <w:lang w:eastAsia="en-US"/>
              </w:rPr>
              <w:t xml:space="preserve">Итого </w:t>
            </w:r>
          </w:p>
        </w:tc>
        <w:tc>
          <w:tcPr>
            <w:tcW w:w="1004" w:type="dxa"/>
          </w:tcPr>
          <w:p w:rsidR="007064C6" w:rsidRPr="00C63E0A" w:rsidRDefault="007064C6" w:rsidP="00C63E0A">
            <w:pPr>
              <w:jc w:val="center"/>
              <w:rPr>
                <w:b/>
                <w:lang w:eastAsia="en-US"/>
              </w:rPr>
            </w:pPr>
            <w:r w:rsidRPr="00C63E0A">
              <w:rPr>
                <w:b/>
                <w:lang w:eastAsia="en-US"/>
              </w:rPr>
              <w:t>34,23</w:t>
            </w:r>
          </w:p>
        </w:tc>
        <w:tc>
          <w:tcPr>
            <w:tcW w:w="1081" w:type="dxa"/>
          </w:tcPr>
          <w:p w:rsidR="007064C6" w:rsidRPr="00C63E0A" w:rsidRDefault="007064C6" w:rsidP="00C63E0A">
            <w:pPr>
              <w:jc w:val="center"/>
              <w:rPr>
                <w:b/>
                <w:lang w:eastAsia="en-US"/>
              </w:rPr>
            </w:pPr>
            <w:r w:rsidRPr="00C63E0A">
              <w:rPr>
                <w:b/>
                <w:lang w:eastAsia="en-US"/>
              </w:rPr>
              <w:t>18,3</w:t>
            </w:r>
          </w:p>
        </w:tc>
        <w:tc>
          <w:tcPr>
            <w:tcW w:w="804" w:type="dxa"/>
          </w:tcPr>
          <w:p w:rsidR="007064C6" w:rsidRPr="00C63E0A" w:rsidRDefault="007064C6" w:rsidP="00C63E0A">
            <w:pPr>
              <w:jc w:val="center"/>
              <w:rPr>
                <w:b/>
                <w:lang w:eastAsia="en-US"/>
              </w:rPr>
            </w:pPr>
            <w:r w:rsidRPr="00C63E0A">
              <w:rPr>
                <w:b/>
                <w:lang w:eastAsia="en-US"/>
              </w:rPr>
              <w:t>34,23</w:t>
            </w:r>
          </w:p>
        </w:tc>
        <w:tc>
          <w:tcPr>
            <w:tcW w:w="1081" w:type="dxa"/>
          </w:tcPr>
          <w:p w:rsidR="007064C6" w:rsidRPr="00C63E0A" w:rsidRDefault="007064C6" w:rsidP="00C63E0A">
            <w:pPr>
              <w:jc w:val="center"/>
              <w:rPr>
                <w:b/>
                <w:lang w:eastAsia="en-US"/>
              </w:rPr>
            </w:pPr>
            <w:r w:rsidRPr="00C63E0A">
              <w:rPr>
                <w:b/>
                <w:lang w:eastAsia="en-US"/>
              </w:rPr>
              <w:t>18,3</w:t>
            </w:r>
          </w:p>
        </w:tc>
        <w:tc>
          <w:tcPr>
            <w:tcW w:w="1079" w:type="dxa"/>
          </w:tcPr>
          <w:p w:rsidR="007064C6" w:rsidRPr="00C63E0A" w:rsidRDefault="007064C6" w:rsidP="00C63E0A">
            <w:pPr>
              <w:jc w:val="center"/>
              <w:rPr>
                <w:b/>
                <w:lang w:eastAsia="en-US"/>
              </w:rPr>
            </w:pPr>
            <w:r w:rsidRPr="00C63E0A">
              <w:rPr>
                <w:b/>
                <w:lang w:eastAsia="en-US"/>
              </w:rPr>
              <w:t>32,8</w:t>
            </w:r>
          </w:p>
        </w:tc>
        <w:tc>
          <w:tcPr>
            <w:tcW w:w="1081" w:type="dxa"/>
          </w:tcPr>
          <w:p w:rsidR="007064C6" w:rsidRPr="00C63E0A" w:rsidRDefault="007064C6" w:rsidP="00C63E0A">
            <w:pPr>
              <w:jc w:val="center"/>
              <w:rPr>
                <w:b/>
                <w:lang w:eastAsia="en-US"/>
              </w:rPr>
            </w:pPr>
            <w:r w:rsidRPr="00C63E0A">
              <w:rPr>
                <w:b/>
                <w:lang w:eastAsia="en-US"/>
              </w:rPr>
              <w:t>16,9</w:t>
            </w:r>
          </w:p>
        </w:tc>
      </w:tr>
    </w:tbl>
    <w:p w:rsidR="007064C6" w:rsidRPr="002F425C" w:rsidRDefault="007064C6" w:rsidP="005279CE">
      <w:pPr>
        <w:pStyle w:val="Heading2"/>
        <w:rPr>
          <w:i/>
          <w:caps/>
        </w:rPr>
      </w:pPr>
      <w:bookmarkStart w:id="2" w:name="_Toc169444757"/>
    </w:p>
    <w:p w:rsidR="007064C6" w:rsidRPr="002F425C" w:rsidRDefault="007064C6" w:rsidP="00EF4107">
      <w:pPr>
        <w:pStyle w:val="Heading2"/>
        <w:ind w:left="720"/>
        <w:jc w:val="center"/>
        <w:rPr>
          <w:rFonts w:ascii="Times New Roman" w:hAnsi="Times New Roman"/>
          <w:caps/>
        </w:rPr>
      </w:pPr>
      <w:r w:rsidRPr="002F425C">
        <w:rPr>
          <w:rFonts w:ascii="Times New Roman" w:hAnsi="Times New Roman"/>
          <w:caps/>
        </w:rPr>
        <w:t xml:space="preserve">2. Оценка перспектив развития НОВОкривошеинского </w:t>
      </w:r>
      <w:bookmarkEnd w:id="2"/>
      <w:r w:rsidRPr="002F425C">
        <w:rPr>
          <w:rFonts w:ascii="Times New Roman" w:hAnsi="Times New Roman"/>
          <w:caps/>
        </w:rPr>
        <w:t>СЕЛЬСКОГО ПОЛСЕЛЕНИЯ</w:t>
      </w:r>
    </w:p>
    <w:p w:rsidR="007064C6" w:rsidRPr="002F425C" w:rsidRDefault="007064C6" w:rsidP="00EF4107">
      <w:pPr>
        <w:pStyle w:val="Heading2"/>
        <w:spacing w:after="240"/>
        <w:ind w:left="720"/>
        <w:jc w:val="center"/>
        <w:rPr>
          <w:rFonts w:ascii="Times New Roman" w:hAnsi="Times New Roman"/>
          <w:b w:val="0"/>
          <w:bCs/>
        </w:rPr>
      </w:pPr>
      <w:bookmarkStart w:id="3" w:name="_Toc169444758"/>
      <w:r w:rsidRPr="002F425C">
        <w:rPr>
          <w:rFonts w:ascii="Times New Roman" w:hAnsi="Times New Roman"/>
          <w:b w:val="0"/>
          <w:bCs/>
        </w:rPr>
        <w:t>2.1. СТАРТОВЫЙ СОЦИАЛЬНО-ЭКОНОМИЧЕСКИЙ ПОТЕНЦИАЛ.</w:t>
      </w:r>
      <w:bookmarkEnd w:id="3"/>
    </w:p>
    <w:p w:rsidR="007064C6" w:rsidRPr="002F425C" w:rsidRDefault="007064C6" w:rsidP="00903E48">
      <w:r w:rsidRPr="002F425C">
        <w:tab/>
        <w:t>Уровень социально-экономического развития Иштанского сельского поселения  следует рассматривать в разрезе социально-экономического развития  Кривошеинского района в целом.</w:t>
      </w:r>
    </w:p>
    <w:p w:rsidR="007064C6" w:rsidRPr="002F425C" w:rsidRDefault="007064C6" w:rsidP="00475304">
      <w:pPr>
        <w:pStyle w:val="Report"/>
        <w:spacing w:line="240" w:lineRule="auto"/>
        <w:rPr>
          <w:szCs w:val="24"/>
        </w:rPr>
      </w:pPr>
      <w:r w:rsidRPr="002F425C">
        <w:rPr>
          <w:szCs w:val="24"/>
        </w:rPr>
        <w:t xml:space="preserve">В соответствии с результатами комплексной оценки уровня социально-экономического развития муниципальных образований Томской области, проведенной в 2011 году, Кривошеинский район по итогам 2010 года поднял позиции, оказавшись в  группе муниципальных образований с уровнем развития ниже среднего, на 11-ом месте среди муниципальных образований Томской области. В 2008 - 2009 гг. Кривошеинский район относился к группе муниципальных образований с низким уровнем развития и занимал последнее 20-ое место среди муниципальных районов Томской области. Изменения произошли благодаря  росту основных показателей экономического развития и качества жизни населения. </w:t>
      </w:r>
    </w:p>
    <w:p w:rsidR="007064C6" w:rsidRPr="002F425C" w:rsidRDefault="007064C6" w:rsidP="00D93C01">
      <w:pPr>
        <w:pStyle w:val="Heading2"/>
        <w:spacing w:after="240"/>
        <w:rPr>
          <w:rFonts w:ascii="Times New Roman" w:hAnsi="Times New Roman"/>
          <w:b w:val="0"/>
          <w:bCs/>
        </w:rPr>
      </w:pPr>
      <w:bookmarkStart w:id="4" w:name="_Toc96673513"/>
      <w:bookmarkStart w:id="5" w:name="_Toc169444759"/>
      <w:bookmarkStart w:id="6" w:name="_Toc127156027"/>
      <w:r w:rsidRPr="002F425C">
        <w:rPr>
          <w:rFonts w:ascii="Times New Roman" w:hAnsi="Times New Roman"/>
          <w:b w:val="0"/>
          <w:bCs/>
        </w:rPr>
        <w:t xml:space="preserve">2.2. </w:t>
      </w:r>
      <w:bookmarkEnd w:id="4"/>
      <w:r w:rsidRPr="002F425C">
        <w:rPr>
          <w:rFonts w:ascii="Times New Roman" w:hAnsi="Times New Roman"/>
          <w:b w:val="0"/>
          <w:bCs/>
        </w:rPr>
        <w:t>ФАКТОРНЫЙ АНАЛИЗ СОЦИАЛЬНО-ЭКОНОМИЧЕСКОЙ СИТУАЦИИ</w:t>
      </w:r>
      <w:bookmarkEnd w:id="5"/>
      <w:bookmarkEnd w:id="6"/>
    </w:p>
    <w:p w:rsidR="007064C6" w:rsidRPr="002F425C" w:rsidRDefault="007064C6" w:rsidP="00282D96">
      <w:pPr>
        <w:ind w:firstLine="720"/>
        <w:jc w:val="both"/>
        <w:rPr>
          <w:szCs w:val="28"/>
        </w:rPr>
      </w:pPr>
      <w:bookmarkStart w:id="7" w:name="_Toc70997829"/>
      <w:r w:rsidRPr="002F425C">
        <w:rPr>
          <w:szCs w:val="28"/>
        </w:rPr>
        <w:t>В ходе проведения анализа социально-экономического развития Иштанского сельского поселения были изучены положительные и отрицательные факторы, оказывающие влияние на весь комплекс социально-экономического положения поселения.</w:t>
      </w:r>
    </w:p>
    <w:p w:rsidR="007064C6" w:rsidRPr="002F425C" w:rsidRDefault="007064C6" w:rsidP="00282D96">
      <w:pPr>
        <w:pStyle w:val="Report"/>
        <w:widowControl w:val="0"/>
        <w:spacing w:line="240" w:lineRule="auto"/>
      </w:pPr>
      <w:r w:rsidRPr="002F425C">
        <w:rPr>
          <w:szCs w:val="28"/>
        </w:rPr>
        <w:t xml:space="preserve"> Для более четкого понимания конкурентных преимуществ муниципального образования, а также выявления факторов, сдерживающих его развития сделан  </w:t>
      </w:r>
      <w:r w:rsidRPr="002F425C">
        <w:rPr>
          <w:szCs w:val="28"/>
          <w:lang w:val="en-US"/>
        </w:rPr>
        <w:t>SWOT</w:t>
      </w:r>
      <w:r w:rsidRPr="002F425C">
        <w:rPr>
          <w:szCs w:val="28"/>
        </w:rPr>
        <w:t xml:space="preserve"> – анализ.</w:t>
      </w:r>
      <w:r w:rsidRPr="002F425C">
        <w:t xml:space="preserve"> </w:t>
      </w:r>
    </w:p>
    <w:p w:rsidR="007064C6" w:rsidRPr="002F425C" w:rsidRDefault="007064C6" w:rsidP="00282D96">
      <w:pPr>
        <w:pStyle w:val="Report"/>
        <w:widowControl w:val="0"/>
        <w:spacing w:line="240" w:lineRule="auto"/>
      </w:pPr>
      <w:r w:rsidRPr="002F425C">
        <w:t>SWOT-анализ представляет собой систематизированный метод оценки на основе выделения значимых факторов, определяющих социально-экономическое развитие муниципального образования и в последнее время получил особенно широкое применение в практике территориального планирования</w:t>
      </w:r>
    </w:p>
    <w:p w:rsidR="007064C6" w:rsidRPr="002F425C" w:rsidRDefault="007064C6" w:rsidP="00282D96">
      <w:pPr>
        <w:rPr>
          <w:sz w:val="28"/>
          <w:szCs w:val="28"/>
        </w:rPr>
      </w:pPr>
    </w:p>
    <w:p w:rsidR="007064C6" w:rsidRPr="002F425C" w:rsidRDefault="007064C6" w:rsidP="00282D96">
      <w:pPr>
        <w:rPr>
          <w:b/>
          <w:sz w:val="22"/>
          <w:szCs w:val="22"/>
        </w:rPr>
      </w:pPr>
    </w:p>
    <w:p w:rsidR="007064C6" w:rsidRPr="002F425C" w:rsidRDefault="007064C6" w:rsidP="00282D96">
      <w:pPr>
        <w:rPr>
          <w:b/>
          <w:sz w:val="22"/>
          <w:szCs w:val="22"/>
        </w:rPr>
      </w:pPr>
    </w:p>
    <w:p w:rsidR="007064C6" w:rsidRPr="002F425C" w:rsidRDefault="007064C6" w:rsidP="00282D96">
      <w:pPr>
        <w:rPr>
          <w:b/>
          <w:sz w:val="22"/>
          <w:szCs w:val="22"/>
        </w:rPr>
      </w:pPr>
    </w:p>
    <w:p w:rsidR="007064C6" w:rsidRPr="002F425C" w:rsidRDefault="007064C6" w:rsidP="00282D96">
      <w:pPr>
        <w:rPr>
          <w:b/>
          <w:sz w:val="22"/>
          <w:szCs w:val="22"/>
        </w:rPr>
      </w:pPr>
    </w:p>
    <w:p w:rsidR="007064C6" w:rsidRPr="002F425C" w:rsidRDefault="007064C6" w:rsidP="00282D96">
      <w:pPr>
        <w:rPr>
          <w:b/>
          <w:sz w:val="22"/>
          <w:szCs w:val="22"/>
        </w:rPr>
      </w:pPr>
    </w:p>
    <w:p w:rsidR="007064C6" w:rsidRPr="002F425C" w:rsidRDefault="007064C6" w:rsidP="00282D96">
      <w:pPr>
        <w:rPr>
          <w:b/>
          <w:sz w:val="22"/>
          <w:szCs w:val="22"/>
        </w:rPr>
      </w:pPr>
      <w:r w:rsidRPr="002F425C">
        <w:rPr>
          <w:b/>
          <w:sz w:val="22"/>
          <w:szCs w:val="22"/>
        </w:rPr>
        <w:t xml:space="preserve">Таблица 2.1 </w:t>
      </w:r>
      <w:r w:rsidRPr="002F425C">
        <w:rPr>
          <w:b/>
          <w:sz w:val="22"/>
          <w:szCs w:val="22"/>
          <w:lang w:val="en-US"/>
        </w:rPr>
        <w:t>SWOT</w:t>
      </w:r>
      <w:r w:rsidRPr="002F425C">
        <w:rPr>
          <w:b/>
          <w:sz w:val="22"/>
          <w:szCs w:val="22"/>
        </w:rPr>
        <w:t xml:space="preserve"> – анализ социально- экономического положения муниципального образования  Иштанское сельское поселение</w:t>
      </w:r>
    </w:p>
    <w:p w:rsidR="007064C6" w:rsidRPr="002F425C" w:rsidRDefault="007064C6" w:rsidP="00282D96">
      <w:pPr>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7"/>
        <w:gridCol w:w="3240"/>
        <w:gridCol w:w="3166"/>
      </w:tblGrid>
      <w:tr w:rsidR="007064C6" w:rsidRPr="002F425C" w:rsidTr="00C63E0A">
        <w:tc>
          <w:tcPr>
            <w:tcW w:w="3057" w:type="dxa"/>
            <w:vMerge w:val="restart"/>
          </w:tcPr>
          <w:p w:rsidR="007064C6" w:rsidRPr="002F425C" w:rsidRDefault="007064C6" w:rsidP="00256941">
            <w:r w:rsidRPr="002F425C">
              <w:t>Факторы</w:t>
            </w:r>
          </w:p>
        </w:tc>
        <w:tc>
          <w:tcPr>
            <w:tcW w:w="6406" w:type="dxa"/>
            <w:gridSpan w:val="2"/>
          </w:tcPr>
          <w:p w:rsidR="007064C6" w:rsidRPr="002F425C" w:rsidRDefault="007064C6" w:rsidP="00256941">
            <w:r w:rsidRPr="002F425C">
              <w:t>Влияние фактора на социально-экономическое развитие поселения</w:t>
            </w:r>
          </w:p>
        </w:tc>
      </w:tr>
      <w:tr w:rsidR="007064C6" w:rsidRPr="002F425C" w:rsidTr="00C63E0A">
        <w:tc>
          <w:tcPr>
            <w:tcW w:w="3057" w:type="dxa"/>
            <w:vMerge/>
          </w:tcPr>
          <w:p w:rsidR="007064C6" w:rsidRPr="002F425C" w:rsidRDefault="007064C6" w:rsidP="00256941"/>
        </w:tc>
        <w:tc>
          <w:tcPr>
            <w:tcW w:w="3240" w:type="dxa"/>
          </w:tcPr>
          <w:p w:rsidR="007064C6" w:rsidRPr="002F425C" w:rsidRDefault="007064C6" w:rsidP="00256941">
            <w:r w:rsidRPr="002F425C">
              <w:t>Позитивные (сильные стороны)</w:t>
            </w:r>
          </w:p>
        </w:tc>
        <w:tc>
          <w:tcPr>
            <w:tcW w:w="3166" w:type="dxa"/>
          </w:tcPr>
          <w:p w:rsidR="007064C6" w:rsidRPr="002F425C" w:rsidRDefault="007064C6" w:rsidP="00256941">
            <w:r w:rsidRPr="002F425C">
              <w:t>Негативные (слабые стороны)</w:t>
            </w:r>
          </w:p>
        </w:tc>
      </w:tr>
      <w:tr w:rsidR="007064C6" w:rsidRPr="002F425C" w:rsidTr="00C63E0A">
        <w:tc>
          <w:tcPr>
            <w:tcW w:w="3057" w:type="dxa"/>
          </w:tcPr>
          <w:p w:rsidR="007064C6" w:rsidRPr="002F425C" w:rsidRDefault="007064C6" w:rsidP="00256941">
            <w:r w:rsidRPr="002F425C">
              <w:t>1</w:t>
            </w:r>
          </w:p>
        </w:tc>
        <w:tc>
          <w:tcPr>
            <w:tcW w:w="3240" w:type="dxa"/>
          </w:tcPr>
          <w:p w:rsidR="007064C6" w:rsidRPr="002F425C" w:rsidRDefault="007064C6" w:rsidP="00256941">
            <w:r w:rsidRPr="002F425C">
              <w:t>2</w:t>
            </w:r>
          </w:p>
        </w:tc>
        <w:tc>
          <w:tcPr>
            <w:tcW w:w="3166" w:type="dxa"/>
          </w:tcPr>
          <w:p w:rsidR="007064C6" w:rsidRPr="002F425C" w:rsidRDefault="007064C6" w:rsidP="00256941">
            <w:r w:rsidRPr="002F425C">
              <w:t>3</w:t>
            </w:r>
          </w:p>
        </w:tc>
      </w:tr>
      <w:tr w:rsidR="007064C6" w:rsidRPr="002F425C" w:rsidTr="00C63E0A">
        <w:tc>
          <w:tcPr>
            <w:tcW w:w="3057" w:type="dxa"/>
          </w:tcPr>
          <w:p w:rsidR="007064C6" w:rsidRPr="002F425C" w:rsidRDefault="007064C6" w:rsidP="00256941">
            <w:r w:rsidRPr="002F425C">
              <w:t>Природно-географическое положение и ресурсный  потенциал</w:t>
            </w:r>
          </w:p>
        </w:tc>
        <w:tc>
          <w:tcPr>
            <w:tcW w:w="3240" w:type="dxa"/>
          </w:tcPr>
          <w:p w:rsidR="007064C6" w:rsidRPr="002F425C" w:rsidRDefault="007064C6" w:rsidP="00256941">
            <w:r w:rsidRPr="002F425C">
              <w:t xml:space="preserve">Наличие земельных ресурсов для развития сельскохозяйственного производства; </w:t>
            </w:r>
          </w:p>
          <w:p w:rsidR="007064C6" w:rsidRPr="002F425C" w:rsidRDefault="007064C6" w:rsidP="00256941">
            <w:r w:rsidRPr="002F425C">
              <w:t>наличие воспроизводимых лесных ресурсов</w:t>
            </w:r>
          </w:p>
          <w:p w:rsidR="007064C6" w:rsidRPr="002F425C" w:rsidRDefault="007064C6" w:rsidP="00256941"/>
        </w:tc>
        <w:tc>
          <w:tcPr>
            <w:tcW w:w="3166" w:type="dxa"/>
          </w:tcPr>
          <w:p w:rsidR="007064C6" w:rsidRPr="002F425C" w:rsidRDefault="007064C6" w:rsidP="00256941">
            <w:r w:rsidRPr="002F425C">
              <w:t>Удаленность от районного центра с.с. Иштан, с. Никольское, д. Рыбалово, д. Карнаухово;</w:t>
            </w:r>
          </w:p>
          <w:p w:rsidR="007064C6" w:rsidRPr="002F425C" w:rsidRDefault="007064C6" w:rsidP="00256941"/>
        </w:tc>
      </w:tr>
      <w:tr w:rsidR="007064C6" w:rsidRPr="002F425C" w:rsidTr="00C63E0A">
        <w:tc>
          <w:tcPr>
            <w:tcW w:w="3057" w:type="dxa"/>
          </w:tcPr>
          <w:p w:rsidR="007064C6" w:rsidRPr="002F425C" w:rsidRDefault="007064C6" w:rsidP="00256941">
            <w:r w:rsidRPr="002F425C">
              <w:t>Экономический</w:t>
            </w:r>
          </w:p>
          <w:p w:rsidR="007064C6" w:rsidRPr="002F425C" w:rsidRDefault="007064C6" w:rsidP="00256941">
            <w:r w:rsidRPr="002F425C">
              <w:t>потенциал</w:t>
            </w:r>
          </w:p>
        </w:tc>
        <w:tc>
          <w:tcPr>
            <w:tcW w:w="3240" w:type="dxa"/>
          </w:tcPr>
          <w:p w:rsidR="007064C6" w:rsidRPr="002F425C" w:rsidRDefault="007064C6" w:rsidP="00256941">
            <w:r w:rsidRPr="002F425C">
              <w:t>Наличие одного функционирующего  сельскохозяйственного предприятия;</w:t>
            </w:r>
          </w:p>
          <w:p w:rsidR="007064C6" w:rsidRPr="002F425C" w:rsidRDefault="007064C6" w:rsidP="00256941">
            <w:r w:rsidRPr="002F425C">
              <w:t>наличие ИП крестьянско-фермерского хозяйства, дающего рабочие места</w:t>
            </w:r>
          </w:p>
          <w:p w:rsidR="007064C6" w:rsidRPr="002F425C" w:rsidRDefault="007064C6" w:rsidP="00256941"/>
        </w:tc>
        <w:tc>
          <w:tcPr>
            <w:tcW w:w="3166" w:type="dxa"/>
          </w:tcPr>
          <w:p w:rsidR="007064C6" w:rsidRPr="002F425C" w:rsidRDefault="007064C6" w:rsidP="00256941">
            <w:r w:rsidRPr="002F425C">
              <w:t>Нестабильное финансовое  положение работающего сельскохозяйственного предприятия;</w:t>
            </w:r>
          </w:p>
          <w:p w:rsidR="007064C6" w:rsidRPr="002F425C" w:rsidRDefault="007064C6" w:rsidP="00256941">
            <w:r w:rsidRPr="002F425C">
              <w:t>невысокая активность предпринимательской деятельности;</w:t>
            </w:r>
          </w:p>
          <w:p w:rsidR="007064C6" w:rsidRPr="002F425C" w:rsidRDefault="007064C6" w:rsidP="000A0AA9">
            <w:r w:rsidRPr="002F425C">
              <w:t>снижение сельскохозяйственных площадей вследствие  их зарастания, при длительном неиспользовании</w:t>
            </w:r>
          </w:p>
        </w:tc>
      </w:tr>
      <w:tr w:rsidR="007064C6" w:rsidRPr="002F425C" w:rsidTr="00C63E0A">
        <w:tc>
          <w:tcPr>
            <w:tcW w:w="3057" w:type="dxa"/>
          </w:tcPr>
          <w:p w:rsidR="007064C6" w:rsidRPr="002F425C" w:rsidRDefault="007064C6" w:rsidP="00256941">
            <w:r w:rsidRPr="002F425C">
              <w:t>Жилищно-коммунальная инфраструктура, транспорт, связь, телекоммуникации</w:t>
            </w:r>
          </w:p>
        </w:tc>
        <w:tc>
          <w:tcPr>
            <w:tcW w:w="3240" w:type="dxa"/>
          </w:tcPr>
          <w:p w:rsidR="007064C6" w:rsidRPr="002F425C" w:rsidRDefault="007064C6" w:rsidP="00256941">
            <w:r w:rsidRPr="002F425C">
              <w:t>Реконструкция сферы ЖКХ (реконструкция котельной в с.  Иштан, замена водопровода в с. Иштан по ул. 50 лет ВЛКСМ,  замена аварийной теплотрассы по ул. Лесная на новую);</w:t>
            </w:r>
          </w:p>
          <w:p w:rsidR="007064C6" w:rsidRPr="002F425C" w:rsidRDefault="007064C6" w:rsidP="00256941">
            <w:r w:rsidRPr="002F425C">
              <w:t>наличие автодороги с частично асфальтным покрытием;</w:t>
            </w:r>
          </w:p>
          <w:p w:rsidR="007064C6" w:rsidRPr="002F425C" w:rsidRDefault="007064C6" w:rsidP="00256941">
            <w:r w:rsidRPr="002F425C">
              <w:t xml:space="preserve">наличие телефонной  связи; </w:t>
            </w:r>
          </w:p>
          <w:p w:rsidR="007064C6" w:rsidRPr="002F425C" w:rsidRDefault="007064C6" w:rsidP="00256941">
            <w:r w:rsidRPr="002F425C">
              <w:t xml:space="preserve"> рейсовое транспортное сообщения</w:t>
            </w:r>
          </w:p>
        </w:tc>
        <w:tc>
          <w:tcPr>
            <w:tcW w:w="3166" w:type="dxa"/>
          </w:tcPr>
          <w:p w:rsidR="007064C6" w:rsidRPr="002F425C" w:rsidRDefault="007064C6" w:rsidP="00256941">
            <w:r w:rsidRPr="002F425C">
              <w:t>Высокая степень изношенности системы водоснабжения и теплоснабжения,</w:t>
            </w:r>
          </w:p>
          <w:p w:rsidR="007064C6" w:rsidRPr="002F425C" w:rsidRDefault="007064C6" w:rsidP="00256941">
            <w:r w:rsidRPr="002F425C">
              <w:t>низкое качество питьевой воды;</w:t>
            </w:r>
          </w:p>
          <w:p w:rsidR="007064C6" w:rsidRPr="002F425C" w:rsidRDefault="007064C6" w:rsidP="00256941">
            <w:r w:rsidRPr="002F425C">
              <w:t>высокая степень изношенности  дорожного покрытия;</w:t>
            </w:r>
          </w:p>
          <w:p w:rsidR="007064C6" w:rsidRPr="002F425C" w:rsidRDefault="007064C6" w:rsidP="00256941">
            <w:r w:rsidRPr="002F425C">
              <w:t>слабая доступность мобильной связи;</w:t>
            </w:r>
          </w:p>
          <w:p w:rsidR="007064C6" w:rsidRPr="002F425C" w:rsidRDefault="007064C6" w:rsidP="00256941">
            <w:r w:rsidRPr="002F425C">
              <w:t>отсутствие в населенных пунктах высокоскоростного  Интернета;</w:t>
            </w:r>
          </w:p>
          <w:p w:rsidR="007064C6" w:rsidRPr="002F425C" w:rsidRDefault="007064C6" w:rsidP="000A0AA9">
            <w:r w:rsidRPr="002F425C">
              <w:t>организация сбора  бытового мусора во всех населенных пунктах;</w:t>
            </w:r>
          </w:p>
          <w:p w:rsidR="007064C6" w:rsidRPr="002F425C" w:rsidRDefault="007064C6" w:rsidP="00256941"/>
        </w:tc>
      </w:tr>
      <w:tr w:rsidR="007064C6" w:rsidRPr="002F425C" w:rsidTr="00C63E0A">
        <w:tc>
          <w:tcPr>
            <w:tcW w:w="3057" w:type="dxa"/>
          </w:tcPr>
          <w:p w:rsidR="007064C6" w:rsidRPr="002F425C" w:rsidRDefault="007064C6" w:rsidP="00256941">
            <w:r w:rsidRPr="002F425C">
              <w:t>Образование, культура, библиотечное обслуживание</w:t>
            </w:r>
          </w:p>
        </w:tc>
        <w:tc>
          <w:tcPr>
            <w:tcW w:w="3240" w:type="dxa"/>
          </w:tcPr>
          <w:p w:rsidR="007064C6" w:rsidRPr="002F425C" w:rsidRDefault="007064C6" w:rsidP="00256941">
            <w:r w:rsidRPr="002F425C">
              <w:t>Наличие основных общеобразовательных школ, наличие групп дошкольного образования при школах;</w:t>
            </w:r>
          </w:p>
          <w:p w:rsidR="007064C6" w:rsidRPr="002F425C" w:rsidRDefault="007064C6" w:rsidP="000A0AA9">
            <w:r w:rsidRPr="002F425C">
              <w:t>отдельное здание в активная культурная жизнь</w:t>
            </w:r>
          </w:p>
        </w:tc>
        <w:tc>
          <w:tcPr>
            <w:tcW w:w="3166" w:type="dxa"/>
          </w:tcPr>
          <w:p w:rsidR="007064C6" w:rsidRPr="002F425C" w:rsidRDefault="007064C6" w:rsidP="00256941">
            <w:r w:rsidRPr="002F425C">
              <w:t>Снижение уровня наполняемости школ;</w:t>
            </w:r>
          </w:p>
          <w:p w:rsidR="007064C6" w:rsidRPr="002F425C" w:rsidRDefault="007064C6" w:rsidP="00256941">
            <w:r w:rsidRPr="002F425C">
              <w:t>изношенность основных фондов;</w:t>
            </w:r>
          </w:p>
          <w:p w:rsidR="007064C6" w:rsidRPr="002F425C" w:rsidRDefault="007064C6" w:rsidP="00256941">
            <w:r w:rsidRPr="002F425C">
              <w:t>недостаточность финансирования;</w:t>
            </w:r>
          </w:p>
          <w:p w:rsidR="007064C6" w:rsidRPr="002F425C" w:rsidRDefault="007064C6" w:rsidP="00256941">
            <w:r w:rsidRPr="002F425C">
              <w:t>кадровая проблема</w:t>
            </w:r>
          </w:p>
        </w:tc>
      </w:tr>
      <w:tr w:rsidR="007064C6" w:rsidRPr="002F425C" w:rsidTr="00C63E0A">
        <w:tc>
          <w:tcPr>
            <w:tcW w:w="3057" w:type="dxa"/>
          </w:tcPr>
          <w:p w:rsidR="007064C6" w:rsidRPr="002F425C" w:rsidRDefault="007064C6" w:rsidP="00256941">
            <w:r w:rsidRPr="002F425C">
              <w:t>Здравоохранение</w:t>
            </w:r>
          </w:p>
        </w:tc>
        <w:tc>
          <w:tcPr>
            <w:tcW w:w="3240" w:type="dxa"/>
          </w:tcPr>
          <w:p w:rsidR="007064C6" w:rsidRPr="002F425C" w:rsidRDefault="007064C6" w:rsidP="000A0AA9">
            <w:r w:rsidRPr="002F425C">
              <w:t>Наличие ФАПов в  населенных пунктах поселения, проведены капитальные ремонты зданий</w:t>
            </w:r>
          </w:p>
        </w:tc>
        <w:tc>
          <w:tcPr>
            <w:tcW w:w="3166" w:type="dxa"/>
          </w:tcPr>
          <w:p w:rsidR="007064C6" w:rsidRPr="002F425C" w:rsidRDefault="007064C6" w:rsidP="00337015">
            <w:r w:rsidRPr="002F425C">
              <w:t xml:space="preserve">Недостаточная оснащенность ФАПов современным медицинским оборудованием; </w:t>
            </w:r>
          </w:p>
          <w:p w:rsidR="007064C6" w:rsidRPr="002F425C" w:rsidRDefault="007064C6" w:rsidP="00337015">
            <w:r w:rsidRPr="002F425C">
              <w:t>ухудшение общего состояния здоровья населения</w:t>
            </w:r>
          </w:p>
        </w:tc>
      </w:tr>
      <w:tr w:rsidR="007064C6" w:rsidRPr="002F425C" w:rsidTr="00C63E0A">
        <w:tc>
          <w:tcPr>
            <w:tcW w:w="3057" w:type="dxa"/>
          </w:tcPr>
          <w:p w:rsidR="007064C6" w:rsidRPr="002F425C" w:rsidRDefault="007064C6" w:rsidP="00256941">
            <w:r w:rsidRPr="002F425C">
              <w:t>Природная среда, экология</w:t>
            </w:r>
          </w:p>
        </w:tc>
        <w:tc>
          <w:tcPr>
            <w:tcW w:w="3240" w:type="dxa"/>
          </w:tcPr>
          <w:p w:rsidR="007064C6" w:rsidRPr="002F425C" w:rsidRDefault="007064C6" w:rsidP="00256941">
            <w:r w:rsidRPr="002F425C">
              <w:t>Невысокая антропогенная нагрузка на территорию;</w:t>
            </w:r>
          </w:p>
          <w:p w:rsidR="007064C6" w:rsidRPr="002F425C" w:rsidRDefault="007064C6" w:rsidP="00256941">
            <w:r w:rsidRPr="002F425C">
              <w:t>Наличие эстетически и экологически притягательных природных ландшафтов</w:t>
            </w:r>
          </w:p>
        </w:tc>
        <w:tc>
          <w:tcPr>
            <w:tcW w:w="3166" w:type="dxa"/>
          </w:tcPr>
          <w:p w:rsidR="007064C6" w:rsidRPr="002F425C" w:rsidRDefault="007064C6" w:rsidP="00256941">
            <w:r w:rsidRPr="002F425C">
              <w:t>Трудная доступность отдельных значимых участков;</w:t>
            </w:r>
          </w:p>
          <w:p w:rsidR="007064C6" w:rsidRPr="002F425C" w:rsidRDefault="007064C6" w:rsidP="00256941">
            <w:r w:rsidRPr="002F425C">
              <w:t>загрязнение окружающей среды  вследствие «дикого» использования отдельных территорий</w:t>
            </w:r>
          </w:p>
        </w:tc>
      </w:tr>
      <w:tr w:rsidR="007064C6" w:rsidRPr="002F425C" w:rsidTr="00C63E0A">
        <w:trPr>
          <w:trHeight w:val="1635"/>
        </w:trPr>
        <w:tc>
          <w:tcPr>
            <w:tcW w:w="3057" w:type="dxa"/>
          </w:tcPr>
          <w:p w:rsidR="007064C6" w:rsidRPr="002F425C" w:rsidRDefault="007064C6" w:rsidP="00256941">
            <w:r w:rsidRPr="002F425C">
              <w:t>Население и трудовые ресурсы</w:t>
            </w:r>
          </w:p>
        </w:tc>
        <w:tc>
          <w:tcPr>
            <w:tcW w:w="3240" w:type="dxa"/>
          </w:tcPr>
          <w:p w:rsidR="007064C6" w:rsidRPr="002F425C" w:rsidRDefault="007064C6" w:rsidP="00256941">
            <w:r w:rsidRPr="002F425C">
              <w:t>Равномерное распределение населения среди населенных пунктов;</w:t>
            </w:r>
          </w:p>
          <w:p w:rsidR="007064C6" w:rsidRPr="002F425C" w:rsidRDefault="007064C6" w:rsidP="00256941">
            <w:r w:rsidRPr="002F425C">
              <w:t>увеличение рождаемости</w:t>
            </w:r>
          </w:p>
          <w:p w:rsidR="007064C6" w:rsidRPr="002F425C" w:rsidRDefault="007064C6" w:rsidP="00256941"/>
        </w:tc>
        <w:tc>
          <w:tcPr>
            <w:tcW w:w="3166" w:type="dxa"/>
          </w:tcPr>
          <w:p w:rsidR="007064C6" w:rsidRPr="002F425C" w:rsidRDefault="007064C6" w:rsidP="00256941">
            <w:r w:rsidRPr="002F425C">
              <w:t xml:space="preserve">Отток социально-активной молодежи из поселения; </w:t>
            </w:r>
          </w:p>
          <w:p w:rsidR="007064C6" w:rsidRPr="002F425C" w:rsidRDefault="007064C6" w:rsidP="00256941">
            <w:r w:rsidRPr="002F425C">
              <w:t xml:space="preserve">слабый трудовой потенциал жителей; </w:t>
            </w:r>
          </w:p>
          <w:p w:rsidR="007064C6" w:rsidRPr="002F425C" w:rsidRDefault="007064C6" w:rsidP="003165CB">
            <w:r w:rsidRPr="002F425C">
              <w:t>сокращение численности  трудоспособного населения</w:t>
            </w:r>
          </w:p>
        </w:tc>
      </w:tr>
      <w:tr w:rsidR="007064C6" w:rsidRPr="002F425C" w:rsidTr="00C63E0A">
        <w:tc>
          <w:tcPr>
            <w:tcW w:w="3057" w:type="dxa"/>
          </w:tcPr>
          <w:p w:rsidR="007064C6" w:rsidRPr="002F425C" w:rsidRDefault="007064C6" w:rsidP="00256941">
            <w:r w:rsidRPr="002F425C">
              <w:t>Жилищная сфера</w:t>
            </w:r>
          </w:p>
        </w:tc>
        <w:tc>
          <w:tcPr>
            <w:tcW w:w="3240" w:type="dxa"/>
          </w:tcPr>
          <w:p w:rsidR="007064C6" w:rsidRPr="002F425C" w:rsidRDefault="007064C6" w:rsidP="00256941">
            <w:r w:rsidRPr="002F425C">
              <w:t>Наличие собственного строительного  материала (древесина)</w:t>
            </w:r>
          </w:p>
        </w:tc>
        <w:tc>
          <w:tcPr>
            <w:tcW w:w="3166" w:type="dxa"/>
          </w:tcPr>
          <w:p w:rsidR="007064C6" w:rsidRPr="002F425C" w:rsidRDefault="007064C6" w:rsidP="00256941">
            <w:r w:rsidRPr="002F425C">
              <w:t>Малый объем индивидуального жилищного строительства;</w:t>
            </w:r>
          </w:p>
          <w:p w:rsidR="007064C6" w:rsidRPr="002F425C" w:rsidRDefault="007064C6" w:rsidP="00256941">
            <w:r w:rsidRPr="002F425C">
              <w:t>высокий уровень износа жилого фонда;</w:t>
            </w:r>
          </w:p>
          <w:p w:rsidR="007064C6" w:rsidRPr="002F425C" w:rsidRDefault="007064C6" w:rsidP="00256941">
            <w:r w:rsidRPr="002F425C">
              <w:t>высокая стоимость жилья на вторичном рынке;</w:t>
            </w:r>
          </w:p>
          <w:p w:rsidR="007064C6" w:rsidRPr="002F425C" w:rsidRDefault="007064C6" w:rsidP="00256941">
            <w:r w:rsidRPr="002F425C">
              <w:t>недостаток древесины хвойных пород</w:t>
            </w:r>
          </w:p>
        </w:tc>
      </w:tr>
      <w:tr w:rsidR="007064C6" w:rsidRPr="002F425C" w:rsidTr="00C63E0A">
        <w:tc>
          <w:tcPr>
            <w:tcW w:w="3057" w:type="dxa"/>
          </w:tcPr>
          <w:p w:rsidR="007064C6" w:rsidRPr="002F425C" w:rsidRDefault="007064C6" w:rsidP="00256941">
            <w:r w:rsidRPr="002F425C">
              <w:t>Занятость, трудовые ресурсы, уровень жизни</w:t>
            </w:r>
          </w:p>
        </w:tc>
        <w:tc>
          <w:tcPr>
            <w:tcW w:w="3240" w:type="dxa"/>
          </w:tcPr>
          <w:p w:rsidR="007064C6" w:rsidRPr="002F425C" w:rsidRDefault="007064C6" w:rsidP="00256941">
            <w:r w:rsidRPr="002F425C">
              <w:t>Возможность получения дополнительных доходов от личных подсобных хозяйств, сбора и реализации дикоросов (выезды на ярмарки в г. Томск, в с.Кривошеино);</w:t>
            </w:r>
          </w:p>
          <w:p w:rsidR="007064C6" w:rsidRPr="002F425C" w:rsidRDefault="007064C6" w:rsidP="000A0AA9">
            <w:r w:rsidRPr="002F425C">
              <w:t>наличие вакансий на рабочие специальности в СПК «Белосток»</w:t>
            </w:r>
          </w:p>
        </w:tc>
        <w:tc>
          <w:tcPr>
            <w:tcW w:w="3166" w:type="dxa"/>
          </w:tcPr>
          <w:p w:rsidR="007064C6" w:rsidRPr="002F425C" w:rsidRDefault="007064C6" w:rsidP="00256941">
            <w:r w:rsidRPr="002F425C">
              <w:t>Низкий кадровый потенциал трудоспособного населения;</w:t>
            </w:r>
          </w:p>
          <w:p w:rsidR="007064C6" w:rsidRPr="002F425C" w:rsidRDefault="007064C6" w:rsidP="00256941">
            <w:r w:rsidRPr="002F425C">
              <w:t>Общий низкий уровень доходов населения;</w:t>
            </w:r>
          </w:p>
          <w:p w:rsidR="007064C6" w:rsidRPr="002F425C" w:rsidRDefault="007064C6" w:rsidP="000A0AA9">
            <w:r w:rsidRPr="002F425C">
              <w:t>Высокая доля населения, охваченная мерами социальной защиты</w:t>
            </w:r>
          </w:p>
        </w:tc>
      </w:tr>
    </w:tbl>
    <w:p w:rsidR="007064C6" w:rsidRPr="002F425C" w:rsidRDefault="007064C6" w:rsidP="00282D96">
      <w:pPr>
        <w:rPr>
          <w:sz w:val="28"/>
          <w:szCs w:val="28"/>
        </w:rPr>
      </w:pPr>
    </w:p>
    <w:p w:rsidR="007064C6" w:rsidRPr="002F425C" w:rsidRDefault="007064C6" w:rsidP="00EF4107">
      <w:pPr>
        <w:spacing w:line="360" w:lineRule="auto"/>
        <w:ind w:left="720"/>
        <w:jc w:val="both"/>
        <w:rPr>
          <w:b/>
          <w:caps/>
        </w:rPr>
      </w:pPr>
      <w:bookmarkStart w:id="8" w:name="_Toc70997830"/>
      <w:bookmarkEnd w:id="7"/>
    </w:p>
    <w:p w:rsidR="007064C6" w:rsidRDefault="007064C6" w:rsidP="00513A6E">
      <w:pPr>
        <w:rPr>
          <w:b/>
          <w:sz w:val="22"/>
          <w:szCs w:val="22"/>
        </w:rPr>
      </w:pPr>
    </w:p>
    <w:p w:rsidR="007064C6" w:rsidRPr="002F425C" w:rsidRDefault="007064C6" w:rsidP="00513A6E">
      <w:pPr>
        <w:rPr>
          <w:b/>
          <w:sz w:val="22"/>
          <w:szCs w:val="22"/>
        </w:rPr>
      </w:pPr>
      <w:r w:rsidRPr="002F425C">
        <w:rPr>
          <w:b/>
          <w:sz w:val="22"/>
          <w:szCs w:val="22"/>
        </w:rPr>
        <w:t>Таблица № 2.2. Благоприятные возможности и угрозы для развития Иштанского сельского поселения</w:t>
      </w:r>
    </w:p>
    <w:p w:rsidR="007064C6" w:rsidRPr="002F425C" w:rsidRDefault="007064C6" w:rsidP="00513A6E">
      <w:pPr>
        <w:spacing w:line="360" w:lineRule="auto"/>
        <w:rPr>
          <w:szCs w:val="24"/>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7"/>
        <w:gridCol w:w="3845"/>
        <w:gridCol w:w="3845"/>
      </w:tblGrid>
      <w:tr w:rsidR="007064C6" w:rsidRPr="002F425C" w:rsidTr="00EF4107">
        <w:tc>
          <w:tcPr>
            <w:tcW w:w="2447" w:type="dxa"/>
            <w:shd w:val="clear" w:color="auto" w:fill="E6E6E6"/>
          </w:tcPr>
          <w:bookmarkEnd w:id="8"/>
          <w:p w:rsidR="007064C6" w:rsidRPr="002F425C" w:rsidRDefault="007064C6" w:rsidP="00915C78">
            <w:pPr>
              <w:pStyle w:val="NormalWeb"/>
            </w:pPr>
            <w:r w:rsidRPr="002F425C">
              <w:t>ФАКТОР</w:t>
            </w:r>
          </w:p>
        </w:tc>
        <w:tc>
          <w:tcPr>
            <w:tcW w:w="3845" w:type="dxa"/>
            <w:shd w:val="clear" w:color="auto" w:fill="E6E6E6"/>
          </w:tcPr>
          <w:p w:rsidR="007064C6" w:rsidRPr="002F425C" w:rsidRDefault="007064C6" w:rsidP="00915C78">
            <w:pPr>
              <w:pStyle w:val="NormalWeb"/>
            </w:pPr>
            <w:r w:rsidRPr="002F425C">
              <w:t>БЛАГОПРИЯТНЫЕ ВОЗМОЖНОСТИ</w:t>
            </w:r>
          </w:p>
        </w:tc>
        <w:tc>
          <w:tcPr>
            <w:tcW w:w="3845" w:type="dxa"/>
            <w:shd w:val="clear" w:color="auto" w:fill="E6E6E6"/>
          </w:tcPr>
          <w:p w:rsidR="007064C6" w:rsidRPr="002F425C" w:rsidRDefault="007064C6" w:rsidP="00915C78">
            <w:pPr>
              <w:pStyle w:val="NormalWeb"/>
            </w:pPr>
            <w:r w:rsidRPr="002F425C">
              <w:t>УГРОЗЫ</w:t>
            </w:r>
          </w:p>
        </w:tc>
      </w:tr>
      <w:tr w:rsidR="007064C6" w:rsidRPr="002F425C" w:rsidTr="00EF4107">
        <w:tc>
          <w:tcPr>
            <w:tcW w:w="2447" w:type="dxa"/>
          </w:tcPr>
          <w:p w:rsidR="007064C6" w:rsidRPr="002F425C" w:rsidRDefault="007064C6" w:rsidP="00915C78">
            <w:pPr>
              <w:pStyle w:val="NormalWeb"/>
            </w:pPr>
            <w:r w:rsidRPr="002F425C">
              <w:t xml:space="preserve">Макроэкономические </w:t>
            </w:r>
          </w:p>
        </w:tc>
        <w:tc>
          <w:tcPr>
            <w:tcW w:w="3845" w:type="dxa"/>
          </w:tcPr>
          <w:p w:rsidR="007064C6" w:rsidRPr="002F425C" w:rsidRDefault="007064C6" w:rsidP="00915C78">
            <w:pPr>
              <w:pStyle w:val="NormalWeb"/>
            </w:pPr>
            <w:r w:rsidRPr="002F425C">
              <w:t xml:space="preserve">Дальнейшее развитие на территории поселения  сельскохозяйственного производственного кооператива (СПК), </w:t>
            </w:r>
          </w:p>
          <w:p w:rsidR="007064C6" w:rsidRPr="002F425C" w:rsidRDefault="007064C6" w:rsidP="00915C78">
            <w:pPr>
              <w:pStyle w:val="NormalWeb"/>
            </w:pPr>
            <w:r w:rsidRPr="002F425C">
              <w:t xml:space="preserve">строительство перерабатывающего предприятия молочного либо мясного направления </w:t>
            </w:r>
          </w:p>
          <w:p w:rsidR="007064C6" w:rsidRPr="002F425C" w:rsidRDefault="007064C6" w:rsidP="00915C78">
            <w:pPr>
              <w:pStyle w:val="NormalWeb"/>
            </w:pPr>
          </w:p>
        </w:tc>
        <w:tc>
          <w:tcPr>
            <w:tcW w:w="3845" w:type="dxa"/>
          </w:tcPr>
          <w:p w:rsidR="007064C6" w:rsidRPr="002F425C" w:rsidRDefault="007064C6" w:rsidP="00915C78">
            <w:pPr>
              <w:pStyle w:val="NormalWeb"/>
            </w:pPr>
            <w:r w:rsidRPr="002F425C">
              <w:t>реализация федеральных программ, направленных на сокращение объёмов дотирования сельского хозяйства;</w:t>
            </w:r>
          </w:p>
          <w:p w:rsidR="007064C6" w:rsidRPr="002F425C" w:rsidRDefault="007064C6" w:rsidP="00915C78">
            <w:pPr>
              <w:pStyle w:val="NormalWeb"/>
            </w:pPr>
            <w:r w:rsidRPr="002F425C">
              <w:t>изменение ценовой политики сельхозперерабатывающих предприятий;</w:t>
            </w:r>
          </w:p>
          <w:p w:rsidR="007064C6" w:rsidRPr="002F425C" w:rsidRDefault="007064C6" w:rsidP="00915C78">
            <w:pPr>
              <w:pStyle w:val="NormalWeb"/>
            </w:pPr>
            <w:r w:rsidRPr="002F425C">
              <w:t>установление дополнительных требований к сельхозпроизводителям в связи с вступление России в ВТО</w:t>
            </w:r>
          </w:p>
        </w:tc>
      </w:tr>
      <w:tr w:rsidR="007064C6" w:rsidRPr="002F425C" w:rsidTr="00EF4107">
        <w:tc>
          <w:tcPr>
            <w:tcW w:w="2447" w:type="dxa"/>
          </w:tcPr>
          <w:p w:rsidR="007064C6" w:rsidRPr="002F425C" w:rsidRDefault="007064C6" w:rsidP="00915C78">
            <w:pPr>
              <w:pStyle w:val="NormalWeb"/>
            </w:pPr>
            <w:r w:rsidRPr="002F425C">
              <w:t xml:space="preserve">Политические, законодательные </w:t>
            </w:r>
          </w:p>
        </w:tc>
        <w:tc>
          <w:tcPr>
            <w:tcW w:w="3845" w:type="dxa"/>
          </w:tcPr>
          <w:p w:rsidR="007064C6" w:rsidRPr="002F425C" w:rsidRDefault="007064C6" w:rsidP="00915C78">
            <w:pPr>
              <w:pStyle w:val="NormalWeb"/>
            </w:pPr>
            <w:r w:rsidRPr="002F425C">
              <w:t>стабильность политической ситуации на уровне области и района;</w:t>
            </w:r>
          </w:p>
          <w:p w:rsidR="007064C6" w:rsidRPr="002F425C" w:rsidRDefault="007064C6" w:rsidP="00915C78">
            <w:pPr>
              <w:pStyle w:val="NormalWeb"/>
            </w:pPr>
            <w:r w:rsidRPr="002F425C">
              <w:t>реализация разработанных областных и муниципальных программ</w:t>
            </w:r>
          </w:p>
        </w:tc>
        <w:tc>
          <w:tcPr>
            <w:tcW w:w="3845" w:type="dxa"/>
          </w:tcPr>
          <w:p w:rsidR="007064C6" w:rsidRPr="002F425C" w:rsidRDefault="007064C6" w:rsidP="00915C78">
            <w:pPr>
              <w:pStyle w:val="NormalWeb"/>
            </w:pPr>
            <w:r w:rsidRPr="002F425C">
              <w:t xml:space="preserve">изменение границ муниципальных образований и регионов; </w:t>
            </w:r>
          </w:p>
          <w:p w:rsidR="007064C6" w:rsidRPr="002F425C" w:rsidRDefault="007064C6" w:rsidP="00915C78">
            <w:pPr>
              <w:pStyle w:val="NormalWeb"/>
            </w:pPr>
            <w:r w:rsidRPr="002F425C">
              <w:t>падение бюджетной обеспеченности в результате проведения федеральных реформ, снижение объема дотаций, субвенций, субсидий;</w:t>
            </w:r>
          </w:p>
          <w:p w:rsidR="007064C6" w:rsidRPr="002F425C" w:rsidRDefault="007064C6" w:rsidP="00915C78">
            <w:pPr>
              <w:pStyle w:val="NormalWeb"/>
            </w:pPr>
            <w:r w:rsidRPr="002F425C">
              <w:t xml:space="preserve"> повышение зависимости от решений областных  и районных органов власти; </w:t>
            </w:r>
          </w:p>
          <w:p w:rsidR="007064C6" w:rsidRPr="002F425C" w:rsidRDefault="007064C6" w:rsidP="00915C78">
            <w:pPr>
              <w:pStyle w:val="NormalWeb"/>
            </w:pPr>
            <w:r w:rsidRPr="002F425C">
              <w:t>наличие административных барьеров вследствие несовершенства нормативно-правовой базы</w:t>
            </w:r>
          </w:p>
        </w:tc>
      </w:tr>
      <w:tr w:rsidR="007064C6" w:rsidRPr="002F425C" w:rsidTr="00EF4107">
        <w:tc>
          <w:tcPr>
            <w:tcW w:w="2447" w:type="dxa"/>
          </w:tcPr>
          <w:p w:rsidR="007064C6" w:rsidRPr="002F425C" w:rsidRDefault="007064C6" w:rsidP="00915C78">
            <w:pPr>
              <w:pStyle w:val="NormalWeb"/>
            </w:pPr>
            <w:r w:rsidRPr="002F425C">
              <w:t xml:space="preserve">Демографические и социальные процессы </w:t>
            </w:r>
          </w:p>
        </w:tc>
        <w:tc>
          <w:tcPr>
            <w:tcW w:w="3845" w:type="dxa"/>
          </w:tcPr>
          <w:p w:rsidR="007064C6" w:rsidRPr="002F425C" w:rsidRDefault="007064C6" w:rsidP="00915C78">
            <w:pPr>
              <w:pStyle w:val="NormalWeb"/>
            </w:pPr>
            <w:r w:rsidRPr="002F425C">
              <w:t>реализация новых целевых федеральных программ, направленных на рост рождаемости;</w:t>
            </w:r>
          </w:p>
          <w:p w:rsidR="007064C6" w:rsidRPr="002F425C" w:rsidRDefault="007064C6" w:rsidP="00915C78">
            <w:pPr>
              <w:pStyle w:val="NormalWeb"/>
            </w:pPr>
            <w:r w:rsidRPr="002F425C">
              <w:t>возможность привлечения молодых специалистов  в село</w:t>
            </w:r>
          </w:p>
        </w:tc>
        <w:tc>
          <w:tcPr>
            <w:tcW w:w="3845" w:type="dxa"/>
          </w:tcPr>
          <w:p w:rsidR="007064C6" w:rsidRPr="002F425C" w:rsidRDefault="007064C6" w:rsidP="00915C78">
            <w:pPr>
              <w:pStyle w:val="NormalWeb"/>
            </w:pPr>
            <w:r w:rsidRPr="002F425C">
              <w:t>усиление процессов расслоения населения и углубление дифференциации в доходах;</w:t>
            </w:r>
          </w:p>
          <w:p w:rsidR="007064C6" w:rsidRPr="002F425C" w:rsidRDefault="007064C6" w:rsidP="00915C78">
            <w:pPr>
              <w:pStyle w:val="NormalWeb"/>
            </w:pPr>
            <w:r w:rsidRPr="002F425C">
              <w:t>увеличение численности малообеспеченных слоев населения;</w:t>
            </w:r>
          </w:p>
          <w:p w:rsidR="007064C6" w:rsidRPr="002F425C" w:rsidRDefault="007064C6" w:rsidP="00915C78">
            <w:pPr>
              <w:pStyle w:val="NormalWeb"/>
            </w:pPr>
            <w:r w:rsidRPr="002F425C">
              <w:t>утеря частью трудоспособного населения стимулов к труду</w:t>
            </w:r>
          </w:p>
        </w:tc>
      </w:tr>
      <w:tr w:rsidR="007064C6" w:rsidRPr="002F425C" w:rsidTr="00EF4107">
        <w:tc>
          <w:tcPr>
            <w:tcW w:w="2447" w:type="dxa"/>
          </w:tcPr>
          <w:p w:rsidR="007064C6" w:rsidRPr="002F425C" w:rsidRDefault="007064C6" w:rsidP="00915C78">
            <w:pPr>
              <w:pStyle w:val="NormalWeb"/>
            </w:pPr>
            <w:r w:rsidRPr="002F425C">
              <w:t xml:space="preserve">Экономика </w:t>
            </w:r>
          </w:p>
        </w:tc>
        <w:tc>
          <w:tcPr>
            <w:tcW w:w="3845" w:type="dxa"/>
          </w:tcPr>
          <w:p w:rsidR="007064C6" w:rsidRPr="002F425C" w:rsidRDefault="007064C6" w:rsidP="00915C78">
            <w:pPr>
              <w:pStyle w:val="NormalWeb"/>
            </w:pPr>
            <w:r w:rsidRPr="002F425C">
              <w:t>рост предпринимательской активности;</w:t>
            </w:r>
          </w:p>
          <w:p w:rsidR="007064C6" w:rsidRPr="002F425C" w:rsidRDefault="007064C6" w:rsidP="00915C78">
            <w:pPr>
              <w:pStyle w:val="NormalWeb"/>
            </w:pPr>
            <w:r w:rsidRPr="002F425C">
              <w:t>реализация крупных частных инвестиционных проектов;</w:t>
            </w:r>
          </w:p>
          <w:p w:rsidR="007064C6" w:rsidRPr="002F425C" w:rsidRDefault="007064C6" w:rsidP="00915C78">
            <w:pPr>
              <w:pStyle w:val="NormalWeb"/>
            </w:pPr>
          </w:p>
        </w:tc>
        <w:tc>
          <w:tcPr>
            <w:tcW w:w="3845" w:type="dxa"/>
          </w:tcPr>
          <w:p w:rsidR="007064C6" w:rsidRPr="002F425C" w:rsidRDefault="007064C6" w:rsidP="00915C78">
            <w:pPr>
              <w:pStyle w:val="NormalWeb"/>
            </w:pPr>
            <w:r w:rsidRPr="002F425C">
              <w:t xml:space="preserve">дальнейший рост мировых цен на нефтепродукты и другие энергоносители </w:t>
            </w:r>
          </w:p>
          <w:p w:rsidR="007064C6" w:rsidRPr="002F425C" w:rsidRDefault="007064C6" w:rsidP="00915C78">
            <w:pPr>
              <w:pStyle w:val="NormalWeb"/>
            </w:pPr>
            <w:r w:rsidRPr="002F425C">
              <w:t>рост теневой экономики и неформальной занятости</w:t>
            </w:r>
          </w:p>
        </w:tc>
      </w:tr>
    </w:tbl>
    <w:p w:rsidR="007064C6" w:rsidRPr="002F425C" w:rsidRDefault="007064C6" w:rsidP="00EF4107"/>
    <w:p w:rsidR="007064C6" w:rsidRPr="002F425C" w:rsidRDefault="007064C6" w:rsidP="00EF4107"/>
    <w:p w:rsidR="007064C6" w:rsidRPr="002F425C" w:rsidRDefault="007064C6" w:rsidP="00EF4107">
      <w:pPr>
        <w:spacing w:line="360" w:lineRule="auto"/>
        <w:ind w:firstLine="680"/>
        <w:jc w:val="both"/>
        <w:rPr>
          <w:b/>
        </w:rPr>
      </w:pPr>
    </w:p>
    <w:p w:rsidR="007064C6" w:rsidRPr="002F425C" w:rsidRDefault="007064C6" w:rsidP="00EF4107">
      <w:pPr>
        <w:pStyle w:val="Heading2"/>
        <w:ind w:left="708"/>
        <w:jc w:val="center"/>
        <w:rPr>
          <w:rFonts w:ascii="Times New Roman" w:hAnsi="Times New Roman"/>
        </w:rPr>
      </w:pPr>
      <w:r w:rsidRPr="002F425C">
        <w:rPr>
          <w:b w:val="0"/>
        </w:rPr>
        <w:br w:type="page"/>
      </w:r>
      <w:r w:rsidRPr="002F425C">
        <w:rPr>
          <w:rFonts w:ascii="Times New Roman" w:hAnsi="Times New Roman"/>
        </w:rPr>
        <w:t xml:space="preserve">3. </w:t>
      </w:r>
      <w:bookmarkStart w:id="9" w:name="_Toc169444760"/>
      <w:r w:rsidRPr="002F425C">
        <w:rPr>
          <w:rFonts w:ascii="Times New Roman" w:hAnsi="Times New Roman"/>
        </w:rPr>
        <w:t>СТРАТЕГИЧЕСКИЕ ЦЕЛИ, ПРИОРИТЕТЫ И НАПРАВЛЕНИЯ СОЦИАЛЬНО-ЭКОНОМИЧЕСКОГО РАЗВИТИЯ МУНИЦИПАЛЬНОГО ОБРАЗОВАНИЯ НОВОКРИВОШЕИНСКОГО СЕЛЬСКОГО ПОСЕЛЕНИЯ</w:t>
      </w:r>
      <w:bookmarkEnd w:id="9"/>
    </w:p>
    <w:p w:rsidR="007064C6" w:rsidRPr="002F425C" w:rsidRDefault="007064C6" w:rsidP="00EE594F"/>
    <w:p w:rsidR="007064C6" w:rsidRPr="002F425C" w:rsidRDefault="007064C6" w:rsidP="00EE594F">
      <w:pPr>
        <w:pStyle w:val="Iauiue"/>
        <w:widowControl/>
        <w:ind w:right="-199"/>
        <w:jc w:val="both"/>
        <w:rPr>
          <w:rFonts w:ascii="Times New Roman" w:hAnsi="Times New Roman"/>
          <w:b/>
        </w:rPr>
      </w:pPr>
      <w:r w:rsidRPr="002F425C">
        <w:rPr>
          <w:rFonts w:ascii="Times New Roman" w:hAnsi="Times New Roman"/>
        </w:rPr>
        <w:tab/>
        <w:t>Стратегическую цель Иштанского сельского поселения</w:t>
      </w:r>
      <w:r w:rsidRPr="002F425C">
        <w:rPr>
          <w:rFonts w:ascii="Times New Roman" w:hAnsi="Times New Roman"/>
          <w:b/>
        </w:rPr>
        <w:t xml:space="preserve"> </w:t>
      </w:r>
      <w:r w:rsidRPr="002F425C">
        <w:rPr>
          <w:rFonts w:ascii="Times New Roman" w:hAnsi="Times New Roman"/>
        </w:rPr>
        <w:t>на среднесрочный период, можно сформулировать следующим образом:</w:t>
      </w:r>
    </w:p>
    <w:p w:rsidR="007064C6" w:rsidRPr="002F425C" w:rsidRDefault="007064C6" w:rsidP="00EF4107">
      <w:pPr>
        <w:pStyle w:val="Heading2"/>
        <w:ind w:left="708"/>
      </w:pPr>
      <w:r>
        <w:rPr>
          <w:noProof/>
        </w:rPr>
        <w:pict>
          <v:group id="_x0000_s1026" editas="canvas" style="position:absolute;left:0;text-align:left;margin-left:0;margin-top:20.9pt;width:468pt;height:517.2pt;z-index:251658240" coordorigin="1701,1314" coordsize="9360,1034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01;top:1314;width:9360;height:10344" o:preferrelative="f" stroked="t" strokecolor="white">
              <v:fill o:detectmouseclick="t"/>
              <v:path o:extrusionok="t" o:connecttype="none"/>
            </v:shape>
            <v:rect id="_x0000_s1028" style="position:absolute;left:1701;top:5949;width:9240;height:1440" filled="f" fillcolor="#fc9" stroked="f">
              <v:textbox style="mso-next-textbox:#_x0000_s1028">
                <w:txbxContent>
                  <w:p w:rsidR="007064C6" w:rsidRDefault="007064C6" w:rsidP="00EE594F">
                    <w:pPr>
                      <w:ind w:firstLine="600"/>
                      <w:jc w:val="both"/>
                    </w:pPr>
                    <w:r>
                      <w:t>Для достижения поставленной цели необходима реализация приоритетов в рамках Стратегических направлений, которые логически следуют из анализа проблем, ресурсов и возможностей муниципального образования:</w:t>
                    </w:r>
                  </w:p>
                </w:txbxContent>
              </v:textbox>
            </v:re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9" type="#_x0000_t97" style="position:absolute;left:1701;top:1314;width:9360;height:4320" filled="f" fillcolor="#fc0" strokecolor="gray">
              <v:fill opacity="45875f" color2="#fff9e0" rotate="t"/>
              <v:textbox style="mso-next-textbox:#_x0000_s1029">
                <w:txbxContent>
                  <w:p w:rsidR="007064C6" w:rsidRDefault="007064C6" w:rsidP="00EF4107">
                    <w:pPr>
                      <w:jc w:val="center"/>
                      <w:rPr>
                        <w:b/>
                        <w:shadow/>
                        <w:sz w:val="26"/>
                      </w:rPr>
                    </w:pPr>
                    <w:r>
                      <w:rPr>
                        <w:b/>
                        <w:shadow/>
                        <w:sz w:val="26"/>
                      </w:rPr>
                      <w:t xml:space="preserve">СТРАТЕГИЧЕСКАЯ ЦЕЛЬ </w:t>
                    </w:r>
                  </w:p>
                  <w:p w:rsidR="007064C6" w:rsidRDefault="007064C6" w:rsidP="00EF4107">
                    <w:pPr>
                      <w:jc w:val="center"/>
                      <w:rPr>
                        <w:b/>
                        <w:shadow/>
                        <w:sz w:val="26"/>
                      </w:rPr>
                    </w:pPr>
                    <w:r>
                      <w:rPr>
                        <w:shadow/>
                        <w:sz w:val="26"/>
                      </w:rPr>
                      <w:t xml:space="preserve">развития Иштанского сельского поселения на период до </w:t>
                    </w:r>
                    <w:smartTag w:uri="urn:schemas-microsoft-com:office:smarttags" w:element="metricconverter">
                      <w:smartTagPr>
                        <w:attr w:name="ProductID" w:val="2023 г"/>
                      </w:smartTagPr>
                      <w:r>
                        <w:rPr>
                          <w:shadow/>
                          <w:sz w:val="26"/>
                        </w:rPr>
                        <w:t>2023 г</w:t>
                      </w:r>
                    </w:smartTag>
                    <w:r>
                      <w:rPr>
                        <w:shadow/>
                        <w:sz w:val="26"/>
                      </w:rPr>
                      <w:t>.</w:t>
                    </w:r>
                  </w:p>
                  <w:p w:rsidR="007064C6" w:rsidRDefault="007064C6" w:rsidP="00EF4107">
                    <w:pPr>
                      <w:spacing w:line="360" w:lineRule="auto"/>
                      <w:jc w:val="both"/>
                      <w:rPr>
                        <w:b/>
                        <w:i/>
                      </w:rPr>
                    </w:pPr>
                  </w:p>
                  <w:p w:rsidR="007064C6" w:rsidRDefault="007064C6" w:rsidP="00EF4107">
                    <w:pPr>
                      <w:spacing w:line="360" w:lineRule="auto"/>
                      <w:jc w:val="both"/>
                      <w:rPr>
                        <w:b/>
                        <w:i/>
                      </w:rPr>
                    </w:pPr>
                    <w:r>
                      <w:rPr>
                        <w:b/>
                        <w:i/>
                      </w:rPr>
                      <w:t xml:space="preserve">Создание условий для повышения уровня жизни населения на основе обеспечения устойчивого экономического роста, </w:t>
                    </w:r>
                    <w:r>
                      <w:rPr>
                        <w:b/>
                        <w:bCs/>
                        <w:i/>
                      </w:rPr>
                      <w:t>развития рыночной инфраструктуры и</w:t>
                    </w:r>
                    <w:r>
                      <w:rPr>
                        <w:b/>
                        <w:i/>
                      </w:rPr>
                      <w:t xml:space="preserve"> </w:t>
                    </w:r>
                    <w:r>
                      <w:rPr>
                        <w:b/>
                        <w:bCs/>
                        <w:i/>
                      </w:rPr>
                      <w:t>более эффективного использования потенциала территории</w:t>
                    </w: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0" type="#_x0000_t65" style="position:absolute;left:1701;top:8928;width:2520;height:2520" filled="f" fillcolor="lime">
              <v:fill opacity="45875f" rotate="t"/>
              <v:textbox style="mso-next-textbox:#_x0000_s1030">
                <w:txbxContent>
                  <w:p w:rsidR="007064C6" w:rsidRDefault="007064C6" w:rsidP="00EF4107">
                    <w:pPr>
                      <w:pStyle w:val="Report"/>
                      <w:spacing w:line="240" w:lineRule="auto"/>
                      <w:ind w:left="349" w:firstLine="0"/>
                      <w:rPr>
                        <w:sz w:val="26"/>
                      </w:rPr>
                    </w:pPr>
                    <w:r>
                      <w:rPr>
                        <w:sz w:val="26"/>
                      </w:rPr>
                      <w:t>Повышение уровня и качества жизни населения.</w:t>
                    </w:r>
                  </w:p>
                  <w:p w:rsidR="007064C6" w:rsidRDefault="007064C6" w:rsidP="00EF4107"/>
                </w:txbxContent>
              </v:textbox>
            </v:shape>
            <v:shape id="_x0000_s1031" type="#_x0000_t65" style="position:absolute;left:4581;top:8928;width:3420;height:2520" filled="f" fillcolor="lime">
              <v:fill opacity="45875f" rotate="t"/>
              <v:textbox style="mso-next-textbox:#_x0000_s1031">
                <w:txbxContent>
                  <w:p w:rsidR="007064C6" w:rsidRDefault="007064C6" w:rsidP="00EF4107">
                    <w:pPr>
                      <w:pStyle w:val="Report"/>
                      <w:spacing w:line="240" w:lineRule="auto"/>
                      <w:ind w:left="349" w:firstLine="0"/>
                      <w:rPr>
                        <w:sz w:val="26"/>
                      </w:rPr>
                    </w:pPr>
                    <w:r>
                      <w:rPr>
                        <w:sz w:val="26"/>
                      </w:rPr>
                      <w:t>Содействие развитию бизнеса в отраслях специализации и формирование инвестиционной привлекательности поселения</w:t>
                    </w:r>
                  </w:p>
                  <w:p w:rsidR="007064C6" w:rsidRDefault="007064C6" w:rsidP="00EF4107"/>
                </w:txbxContent>
              </v:textbox>
            </v:shape>
            <v:shape id="_x0000_s1032" type="#_x0000_t65" style="position:absolute;left:8181;top:8928;width:2880;height:2700" filled="f" fillcolor="lime">
              <v:fill opacity="45875f" rotate="t"/>
              <v:textbox style="mso-next-textbox:#_x0000_s1032">
                <w:txbxContent>
                  <w:p w:rsidR="007064C6" w:rsidRDefault="007064C6" w:rsidP="00EF4107">
                    <w:pPr>
                      <w:pStyle w:val="Report"/>
                      <w:spacing w:line="240" w:lineRule="auto"/>
                      <w:ind w:left="349" w:firstLine="0"/>
                      <w:rPr>
                        <w:sz w:val="26"/>
                      </w:rPr>
                    </w:pPr>
                    <w:r>
                      <w:rPr>
                        <w:sz w:val="26"/>
                      </w:rPr>
                      <w:t>Повышение эффективности работы органов местного самоуправления.</w:t>
                    </w:r>
                  </w:p>
                  <w:p w:rsidR="007064C6" w:rsidRDefault="007064C6" w:rsidP="00EF4107"/>
                </w:txbxContent>
              </v:textbox>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33" type="#_x0000_t93" style="position:absolute;left:3111;top:8238;width:600;height:540;rotation:90" filled="f" fillcolor="#cfc">
              <v:fill opacity="45875f" color2="#181f18" rotate="t"/>
            </v:shape>
            <v:shape id="_x0000_s1034" type="#_x0000_t93" style="position:absolute;left:9231;top:8238;width:600;height:540;rotation:90" filled="f" fillcolor="#cfc">
              <v:fill opacity="45875f" color2="#181f18" rotate="t"/>
            </v:shape>
            <v:shape id="_x0000_s1035" type="#_x0000_t93" style="position:absolute;left:5991;top:8238;width:600;height:540;rotation:90" filled="f" fillcolor="#cfc">
              <v:fill opacity="45875f" color2="#181f18" rotate="t"/>
            </v:shape>
            <v:roundrect id="_x0000_s1036" style="position:absolute;left:2214;top:7434;width:8280;height:540" arcsize="10923f" filled="f" fillcolor="yellow">
              <v:fill opacity="45875f" color2="#767600" rotate="t"/>
              <v:textbox style="mso-next-textbox:#_x0000_s1036">
                <w:txbxContent>
                  <w:p w:rsidR="007064C6" w:rsidRDefault="007064C6" w:rsidP="00EF4107">
                    <w:pPr>
                      <w:jc w:val="center"/>
                      <w:rPr>
                        <w:b/>
                        <w:shadow/>
                      </w:rPr>
                    </w:pPr>
                    <w:r>
                      <w:rPr>
                        <w:b/>
                        <w:shadow/>
                      </w:rPr>
                      <w:t>СТРАТЕГИЧЕСКИЕ НАПРАВЛЕНИЯ</w:t>
                    </w:r>
                  </w:p>
                </w:txbxContent>
              </v:textbox>
            </v:roundrect>
            <w10:wrap type="topAndBottom"/>
          </v:group>
        </w:pict>
      </w:r>
      <w:bookmarkStart w:id="10" w:name="_Toc169444761"/>
      <w:bookmarkEnd w:id="10"/>
      <w:r w:rsidRPr="002F425C">
        <w:br w:type="page"/>
      </w:r>
    </w:p>
    <w:p w:rsidR="007064C6" w:rsidRPr="002F425C" w:rsidRDefault="007064C6" w:rsidP="00EE594F">
      <w:pPr>
        <w:pStyle w:val="Heading2"/>
        <w:ind w:left="708"/>
        <w:rPr>
          <w:rFonts w:ascii="Times New Roman" w:hAnsi="Times New Roman"/>
          <w:b w:val="0"/>
          <w:bCs/>
        </w:rPr>
      </w:pPr>
      <w:bookmarkStart w:id="11" w:name="_Toc169444762"/>
      <w:r w:rsidRPr="002F425C">
        <w:rPr>
          <w:rFonts w:ascii="Times New Roman" w:hAnsi="Times New Roman"/>
          <w:b w:val="0"/>
          <w:bCs/>
        </w:rPr>
        <w:t>3.1. СТРАТЕГИЧЕСКИЕ ЦЕЛИ И ПРИОРИТЕТЫ СРЕДНЕСРОЧНОЙ ПЕРСПЕКТИВЫ</w:t>
      </w:r>
      <w:bookmarkEnd w:id="11"/>
    </w:p>
    <w:p w:rsidR="007064C6" w:rsidRPr="002F425C" w:rsidRDefault="007064C6" w:rsidP="000F6175">
      <w:pPr>
        <w:jc w:val="both"/>
        <w:rPr>
          <w:b/>
          <w:bCs/>
          <w:i/>
        </w:rPr>
      </w:pPr>
      <w:r w:rsidRPr="002F425C">
        <w:tab/>
        <w:t xml:space="preserve">Стратегической целью развития муниципального образования Иштанского сельского поселения является </w:t>
      </w:r>
      <w:r w:rsidRPr="002F425C">
        <w:rPr>
          <w:b/>
          <w:i/>
        </w:rPr>
        <w:t xml:space="preserve">создание условий для повышения уровня жизни населения на основе обеспечения устойчивого экономического роста, </w:t>
      </w:r>
      <w:r w:rsidRPr="002F425C">
        <w:rPr>
          <w:b/>
          <w:bCs/>
          <w:i/>
        </w:rPr>
        <w:t>развития рыночной инфраструктур и</w:t>
      </w:r>
      <w:r w:rsidRPr="002F425C">
        <w:rPr>
          <w:b/>
          <w:i/>
        </w:rPr>
        <w:t xml:space="preserve">  </w:t>
      </w:r>
      <w:r w:rsidRPr="002F425C">
        <w:rPr>
          <w:b/>
          <w:bCs/>
          <w:i/>
        </w:rPr>
        <w:t>более эффективное использование потенциала территории.</w:t>
      </w:r>
    </w:p>
    <w:p w:rsidR="007064C6" w:rsidRPr="002F425C" w:rsidRDefault="007064C6" w:rsidP="000F6175">
      <w:pPr>
        <w:pStyle w:val="Report"/>
        <w:spacing w:line="240" w:lineRule="auto"/>
        <w:ind w:firstLine="709"/>
      </w:pPr>
      <w:r w:rsidRPr="002F425C">
        <w:t>Стратегическими приоритетами социально-экономического развития поселения являются:</w:t>
      </w:r>
    </w:p>
    <w:p w:rsidR="007064C6" w:rsidRPr="002F425C" w:rsidRDefault="007064C6" w:rsidP="000F6175">
      <w:pPr>
        <w:pStyle w:val="Report"/>
        <w:numPr>
          <w:ilvl w:val="0"/>
          <w:numId w:val="8"/>
        </w:numPr>
        <w:spacing w:line="240" w:lineRule="auto"/>
      </w:pPr>
      <w:r w:rsidRPr="002F425C">
        <w:t>Повышение уровня и качества жизни населения.</w:t>
      </w:r>
    </w:p>
    <w:p w:rsidR="007064C6" w:rsidRPr="002F425C" w:rsidRDefault="007064C6" w:rsidP="000F6175">
      <w:pPr>
        <w:pStyle w:val="Report"/>
        <w:numPr>
          <w:ilvl w:val="0"/>
          <w:numId w:val="8"/>
        </w:numPr>
        <w:spacing w:line="240" w:lineRule="auto"/>
      </w:pPr>
      <w:r w:rsidRPr="002F425C">
        <w:t>Содействие развитию бизнеса в отраслях специализации и формирование инвестиционной привлекательности поселения.</w:t>
      </w:r>
    </w:p>
    <w:p w:rsidR="007064C6" w:rsidRPr="002F425C" w:rsidRDefault="007064C6" w:rsidP="000F6175">
      <w:pPr>
        <w:pStyle w:val="Report"/>
        <w:spacing w:line="240" w:lineRule="auto"/>
      </w:pPr>
      <w:r w:rsidRPr="002F425C">
        <w:t xml:space="preserve"> </w:t>
      </w:r>
      <w:r w:rsidRPr="002F425C">
        <w:tab/>
        <w:t xml:space="preserve"> 3.Повышение эффективности работы органов местного самоуправления. </w:t>
      </w:r>
    </w:p>
    <w:p w:rsidR="007064C6" w:rsidRPr="002F425C" w:rsidRDefault="007064C6" w:rsidP="00EE594F">
      <w:pPr>
        <w:pStyle w:val="Heading2"/>
        <w:ind w:left="708"/>
        <w:rPr>
          <w:rFonts w:ascii="Times New Roman" w:hAnsi="Times New Roman"/>
          <w:b w:val="0"/>
        </w:rPr>
      </w:pPr>
      <w:bookmarkStart w:id="12" w:name="_Toc169444763"/>
      <w:r w:rsidRPr="002F425C">
        <w:rPr>
          <w:rFonts w:ascii="Times New Roman" w:hAnsi="Times New Roman"/>
          <w:b w:val="0"/>
        </w:rPr>
        <w:t xml:space="preserve">3.2. ОСНОВНЫЕ ЗАДАЧИ СОЦИАЛЬНО-ЭКОНОМИЧЕСКОГО РАЗВИТИЯ </w:t>
      </w:r>
      <w:bookmarkEnd w:id="12"/>
      <w:r w:rsidRPr="002F425C">
        <w:rPr>
          <w:rFonts w:ascii="Times New Roman" w:hAnsi="Times New Roman"/>
          <w:b w:val="0"/>
        </w:rPr>
        <w:t xml:space="preserve">ИШТАНСКОГО  СЕЛЬСКОГО ПОСЕЛЕНИЯ </w:t>
      </w:r>
    </w:p>
    <w:p w:rsidR="007064C6" w:rsidRPr="002F425C" w:rsidRDefault="007064C6" w:rsidP="00EE594F"/>
    <w:p w:rsidR="007064C6" w:rsidRPr="002F425C" w:rsidRDefault="007064C6" w:rsidP="000F6175">
      <w:pPr>
        <w:pStyle w:val="Report"/>
        <w:spacing w:line="240" w:lineRule="auto"/>
        <w:ind w:firstLine="709"/>
      </w:pPr>
      <w:r w:rsidRPr="002F425C">
        <w:t>В рамках выбранных приоритетов в среднесрочной перспективе органу местного самоуправления необходимо решить задачи по следующим направлениям:</w:t>
      </w:r>
    </w:p>
    <w:p w:rsidR="007064C6" w:rsidRPr="002F425C" w:rsidRDefault="007064C6" w:rsidP="00EF4107">
      <w:pPr>
        <w:pStyle w:val="Report"/>
        <w:ind w:firstLine="709"/>
        <w:rPr>
          <w:b/>
        </w:rPr>
      </w:pPr>
    </w:p>
    <w:p w:rsidR="007064C6" w:rsidRPr="002F425C" w:rsidRDefault="007064C6" w:rsidP="00EF4107">
      <w:pPr>
        <w:pStyle w:val="Report"/>
        <w:ind w:firstLine="709"/>
        <w:rPr>
          <w:b/>
        </w:rPr>
      </w:pPr>
      <w:r w:rsidRPr="002F425C">
        <w:rPr>
          <w:b/>
        </w:rPr>
        <w:t>1. Повышение уровня и качества жизни населения:</w:t>
      </w:r>
    </w:p>
    <w:p w:rsidR="007064C6" w:rsidRPr="002F425C" w:rsidRDefault="007064C6" w:rsidP="00EE594F">
      <w:pPr>
        <w:pStyle w:val="Report"/>
        <w:ind w:firstLine="709"/>
        <w:rPr>
          <w:b/>
          <w:i/>
        </w:rPr>
      </w:pPr>
      <w:r w:rsidRPr="002F425C">
        <w:rPr>
          <w:b/>
          <w:i/>
        </w:rPr>
        <w:t>1.1. Увеличение доходов населения</w:t>
      </w:r>
    </w:p>
    <w:p w:rsidR="007064C6" w:rsidRPr="002F425C" w:rsidRDefault="007064C6" w:rsidP="000F6175">
      <w:pPr>
        <w:pStyle w:val="Report"/>
        <w:spacing w:line="240" w:lineRule="auto"/>
      </w:pPr>
      <w:r w:rsidRPr="002F425C">
        <w:t xml:space="preserve">Фактор низкого уровня доходов населения сегодня сдерживает интенсивность социальных процессов территории (жилищное строительство, развитие сферы ЖКХ, бытовое обслуживание, торговлю), стимулирует развитие процессов иждивенчества, алкоголизма, негативно влияет на воспитание детей. С целью преодоления сложившейся ситуации необходимо значительное (как минимум до уровня показателя средней по области) сокращение доли населения, проживающего за чертой бедности. </w:t>
      </w:r>
    </w:p>
    <w:p w:rsidR="007064C6" w:rsidRPr="002F425C" w:rsidRDefault="007064C6" w:rsidP="000F6175">
      <w:pPr>
        <w:pStyle w:val="Report"/>
        <w:spacing w:line="240" w:lineRule="auto"/>
      </w:pPr>
      <w:r w:rsidRPr="002F425C">
        <w:t>Основные направления реализации приоритета:</w:t>
      </w:r>
    </w:p>
    <w:p w:rsidR="007064C6" w:rsidRPr="002F425C" w:rsidRDefault="007064C6" w:rsidP="000F6175">
      <w:pPr>
        <w:numPr>
          <w:ilvl w:val="0"/>
          <w:numId w:val="9"/>
        </w:numPr>
        <w:tabs>
          <w:tab w:val="num" w:pos="993"/>
        </w:tabs>
        <w:jc w:val="both"/>
      </w:pPr>
      <w:r w:rsidRPr="002F425C">
        <w:t>обеспечение устойчивого роста реальной заработной платы работающих во всех отраслях экономики;</w:t>
      </w:r>
    </w:p>
    <w:p w:rsidR="007064C6" w:rsidRPr="002F425C" w:rsidRDefault="007064C6" w:rsidP="000F6175">
      <w:pPr>
        <w:numPr>
          <w:ilvl w:val="0"/>
          <w:numId w:val="9"/>
        </w:numPr>
        <w:tabs>
          <w:tab w:val="num" w:pos="993"/>
        </w:tabs>
        <w:jc w:val="both"/>
      </w:pPr>
      <w:r w:rsidRPr="002F425C">
        <w:t>повышения уровня образования населения, проведение переобучения и повышения квалификации;</w:t>
      </w:r>
    </w:p>
    <w:p w:rsidR="007064C6" w:rsidRPr="002F425C" w:rsidRDefault="007064C6" w:rsidP="000F6175">
      <w:pPr>
        <w:numPr>
          <w:ilvl w:val="0"/>
          <w:numId w:val="9"/>
        </w:numPr>
        <w:tabs>
          <w:tab w:val="num" w:pos="993"/>
        </w:tabs>
        <w:jc w:val="both"/>
      </w:pPr>
      <w:r w:rsidRPr="002F425C">
        <w:t>повышение социальной эффективности деятельности субъектов малого предпринимательства (оформление трудовых отношений со всеми работниками, отражение в бухгалтерской и налоговой отчетности всей суммы выплачиваемой заработной платы работникам.);</w:t>
      </w:r>
    </w:p>
    <w:p w:rsidR="007064C6" w:rsidRPr="002F425C" w:rsidRDefault="007064C6" w:rsidP="000F6175">
      <w:pPr>
        <w:numPr>
          <w:ilvl w:val="0"/>
          <w:numId w:val="9"/>
        </w:numPr>
        <w:tabs>
          <w:tab w:val="num" w:pos="993"/>
        </w:tabs>
        <w:jc w:val="both"/>
      </w:pPr>
      <w:r w:rsidRPr="002F425C">
        <w:t>повышение степени охвата нуждающихся мерами социальной помощи;</w:t>
      </w:r>
    </w:p>
    <w:p w:rsidR="007064C6" w:rsidRPr="002F425C" w:rsidRDefault="007064C6" w:rsidP="000F6175">
      <w:pPr>
        <w:numPr>
          <w:ilvl w:val="0"/>
          <w:numId w:val="9"/>
        </w:numPr>
        <w:tabs>
          <w:tab w:val="num" w:pos="993"/>
        </w:tabs>
        <w:jc w:val="both"/>
      </w:pPr>
      <w:r w:rsidRPr="002F425C">
        <w:t>совершенствование методик определения границы социального неблагополучия;</w:t>
      </w:r>
    </w:p>
    <w:p w:rsidR="007064C6" w:rsidRPr="002F425C" w:rsidRDefault="007064C6" w:rsidP="000F6175">
      <w:pPr>
        <w:numPr>
          <w:ilvl w:val="0"/>
          <w:numId w:val="9"/>
        </w:numPr>
        <w:tabs>
          <w:tab w:val="num" w:pos="993"/>
        </w:tabs>
        <w:jc w:val="both"/>
      </w:pPr>
      <w:r w:rsidRPr="002F425C">
        <w:t>повышение эффективности использования средств, выделяемых на реализацию мероприятий по социальной защите населения;</w:t>
      </w:r>
    </w:p>
    <w:p w:rsidR="007064C6" w:rsidRPr="002F425C" w:rsidRDefault="007064C6" w:rsidP="000F6175">
      <w:pPr>
        <w:numPr>
          <w:ilvl w:val="0"/>
          <w:numId w:val="9"/>
        </w:numPr>
        <w:tabs>
          <w:tab w:val="num" w:pos="993"/>
        </w:tabs>
        <w:jc w:val="both"/>
      </w:pPr>
      <w:r w:rsidRPr="002F425C">
        <w:t>сотрудничество с общественными благотворительными организациями и представителями бизнеса (создание попечительских советов, привлечение школьников к социальной работе и т.д.);</w:t>
      </w:r>
    </w:p>
    <w:p w:rsidR="007064C6" w:rsidRPr="002F425C" w:rsidRDefault="007064C6" w:rsidP="00EE594F">
      <w:pPr>
        <w:numPr>
          <w:ilvl w:val="0"/>
          <w:numId w:val="9"/>
        </w:numPr>
        <w:tabs>
          <w:tab w:val="num" w:pos="993"/>
        </w:tabs>
        <w:jc w:val="both"/>
      </w:pPr>
      <w:r w:rsidRPr="002F425C">
        <w:t>выявление скрытых форм занятости, легализация теневых доходов населения.</w:t>
      </w:r>
    </w:p>
    <w:p w:rsidR="007064C6" w:rsidRPr="002F425C" w:rsidRDefault="007064C6" w:rsidP="00EF4107">
      <w:pPr>
        <w:pStyle w:val="Report"/>
        <w:ind w:firstLine="709"/>
        <w:rPr>
          <w:b/>
          <w:i/>
        </w:rPr>
      </w:pPr>
      <w:r w:rsidRPr="002F425C">
        <w:rPr>
          <w:b/>
          <w:i/>
        </w:rPr>
        <w:t>1.2. Создание комфортной среды жизнедеятельности:</w:t>
      </w:r>
    </w:p>
    <w:p w:rsidR="007064C6" w:rsidRPr="002F425C" w:rsidRDefault="007064C6" w:rsidP="000F6175">
      <w:pPr>
        <w:numPr>
          <w:ilvl w:val="0"/>
          <w:numId w:val="9"/>
        </w:numPr>
        <w:tabs>
          <w:tab w:val="num" w:pos="993"/>
        </w:tabs>
        <w:jc w:val="both"/>
      </w:pPr>
      <w:r w:rsidRPr="002F425C">
        <w:t xml:space="preserve">снижение уровня младенческой смертности и смертности от неестественных причин путем оказание качественной медицинской помощи; </w:t>
      </w:r>
    </w:p>
    <w:p w:rsidR="007064C6" w:rsidRPr="002F425C" w:rsidRDefault="007064C6" w:rsidP="000F6175">
      <w:pPr>
        <w:numPr>
          <w:ilvl w:val="0"/>
          <w:numId w:val="9"/>
        </w:numPr>
        <w:tabs>
          <w:tab w:val="num" w:pos="993"/>
        </w:tabs>
        <w:jc w:val="both"/>
      </w:pPr>
      <w:r w:rsidRPr="002F425C">
        <w:t>увеличение продолжительности жизни;</w:t>
      </w:r>
    </w:p>
    <w:p w:rsidR="007064C6" w:rsidRPr="002F425C" w:rsidRDefault="007064C6" w:rsidP="000F6175">
      <w:pPr>
        <w:numPr>
          <w:ilvl w:val="0"/>
          <w:numId w:val="9"/>
        </w:numPr>
        <w:tabs>
          <w:tab w:val="num" w:pos="993"/>
        </w:tabs>
        <w:jc w:val="both"/>
      </w:pPr>
      <w:r w:rsidRPr="002F425C">
        <w:t>формирование здорового образа жизни населения путем обеспечение условий для развития на территории поселения  физической культуры и массового спорта, создание условий для организации досуга и массового отдыха жителей поседения;</w:t>
      </w:r>
    </w:p>
    <w:p w:rsidR="007064C6" w:rsidRPr="002F425C" w:rsidRDefault="007064C6" w:rsidP="00EE594F">
      <w:pPr>
        <w:numPr>
          <w:ilvl w:val="0"/>
          <w:numId w:val="9"/>
        </w:numPr>
        <w:tabs>
          <w:tab w:val="num" w:pos="993"/>
        </w:tabs>
        <w:jc w:val="both"/>
      </w:pPr>
      <w:r w:rsidRPr="002F425C">
        <w:t>повышение качества образовательных услуг, оказываемых населению, за счет развития системы дошкольного и дополнительного образования (</w:t>
      </w:r>
      <w:r w:rsidRPr="002F425C">
        <w:rPr>
          <w:color w:val="1D1D1D"/>
          <w:szCs w:val="24"/>
        </w:rPr>
        <w:t>развитие системы технического и художественного творчества посредствам функционирования кружков, секций, летних спортивных лагерей, и т.д.)</w:t>
      </w:r>
      <w:r w:rsidRPr="002F425C">
        <w:t>;</w:t>
      </w:r>
    </w:p>
    <w:p w:rsidR="007064C6" w:rsidRPr="002F425C" w:rsidRDefault="007064C6" w:rsidP="00EE594F">
      <w:pPr>
        <w:numPr>
          <w:ilvl w:val="0"/>
          <w:numId w:val="9"/>
        </w:numPr>
        <w:tabs>
          <w:tab w:val="num" w:pos="993"/>
        </w:tabs>
        <w:jc w:val="both"/>
      </w:pPr>
      <w:r w:rsidRPr="002F425C">
        <w:t>организация и осуществление мероприятий по работе с детьми и молодежью, в том числе, организация отдыха детей в каникулярное время и активизация деятельности общественных некоммерческих организаций направленных на работу с молодежью;</w:t>
      </w:r>
    </w:p>
    <w:p w:rsidR="007064C6" w:rsidRPr="002F425C" w:rsidRDefault="007064C6" w:rsidP="00EE594F">
      <w:pPr>
        <w:numPr>
          <w:ilvl w:val="0"/>
          <w:numId w:val="9"/>
        </w:numPr>
        <w:tabs>
          <w:tab w:val="num" w:pos="993"/>
        </w:tabs>
        <w:jc w:val="both"/>
      </w:pPr>
      <w:r w:rsidRPr="002F425C">
        <w:t>содействие в установлении опеки и попечительства над нуждающимися в этом жителями поселения;</w:t>
      </w:r>
    </w:p>
    <w:p w:rsidR="007064C6" w:rsidRPr="002F425C" w:rsidRDefault="007064C6" w:rsidP="00EE594F">
      <w:pPr>
        <w:numPr>
          <w:ilvl w:val="0"/>
          <w:numId w:val="9"/>
        </w:numPr>
        <w:tabs>
          <w:tab w:val="num" w:pos="993"/>
        </w:tabs>
        <w:jc w:val="both"/>
      </w:pPr>
      <w:r w:rsidRPr="002F425C">
        <w:t>улучшения качества библиотечного обслуживания населения и улучшения качества услуг, предоставляемых учреждениями культуры;</w:t>
      </w:r>
    </w:p>
    <w:p w:rsidR="007064C6" w:rsidRPr="002F425C" w:rsidRDefault="007064C6" w:rsidP="00EE594F">
      <w:pPr>
        <w:numPr>
          <w:ilvl w:val="0"/>
          <w:numId w:val="9"/>
        </w:numPr>
        <w:tabs>
          <w:tab w:val="num" w:pos="993"/>
        </w:tabs>
        <w:jc w:val="both"/>
      </w:pPr>
      <w:r w:rsidRPr="002F425C">
        <w:t>создание условий обеспечения жителей поселения  услугами сотовой связи, услугами сети интернет, торговли, и бытового обслуживания и улучшения их качества;</w:t>
      </w:r>
    </w:p>
    <w:p w:rsidR="007064C6" w:rsidRPr="002F425C" w:rsidRDefault="007064C6" w:rsidP="00B11994">
      <w:pPr>
        <w:numPr>
          <w:ilvl w:val="0"/>
          <w:numId w:val="9"/>
        </w:numPr>
        <w:tabs>
          <w:tab w:val="num" w:pos="993"/>
        </w:tabs>
        <w:jc w:val="both"/>
      </w:pPr>
      <w:r w:rsidRPr="002F425C">
        <w:t>создание условий для охраны общественного порядка, предупреждение чрезвычайных ситуаций природного и техногенного характера, обеспечение безопасности людей на водных объектах, охрана их жизни и здоровья на территории муниципального образования;</w:t>
      </w:r>
    </w:p>
    <w:p w:rsidR="007064C6" w:rsidRPr="002F425C" w:rsidRDefault="007064C6" w:rsidP="00B11994">
      <w:pPr>
        <w:numPr>
          <w:ilvl w:val="0"/>
          <w:numId w:val="9"/>
        </w:numPr>
        <w:tabs>
          <w:tab w:val="num" w:pos="993"/>
        </w:tabs>
        <w:jc w:val="both"/>
      </w:pPr>
      <w:r w:rsidRPr="002F425C">
        <w:t>снижение количества ветхого и аварийного жилья;</w:t>
      </w:r>
    </w:p>
    <w:p w:rsidR="007064C6" w:rsidRPr="002F425C" w:rsidRDefault="007064C6" w:rsidP="00B11994">
      <w:pPr>
        <w:numPr>
          <w:ilvl w:val="0"/>
          <w:numId w:val="9"/>
        </w:numPr>
        <w:tabs>
          <w:tab w:val="num" w:pos="993"/>
        </w:tabs>
        <w:jc w:val="both"/>
      </w:pPr>
      <w:r w:rsidRPr="002F425C">
        <w:t xml:space="preserve">развитие и совершенствование экологической политики, реализация мероприятий направленных на </w:t>
      </w:r>
      <w:r w:rsidRPr="002F425C">
        <w:rPr>
          <w:color w:val="1D1D1D"/>
          <w:szCs w:val="24"/>
        </w:rPr>
        <w:t>экологическое оздоровление территории.</w:t>
      </w:r>
      <w:r w:rsidRPr="002F425C">
        <w:t xml:space="preserve"> Обустройство полигонов для хранения и утилизации бытовых отходов.</w:t>
      </w:r>
    </w:p>
    <w:p w:rsidR="007064C6" w:rsidRPr="002F425C" w:rsidRDefault="007064C6" w:rsidP="00B11994">
      <w:pPr>
        <w:ind w:left="720"/>
        <w:jc w:val="both"/>
      </w:pPr>
    </w:p>
    <w:p w:rsidR="007064C6" w:rsidRPr="002F425C" w:rsidRDefault="007064C6" w:rsidP="00EF4107">
      <w:pPr>
        <w:pStyle w:val="Report"/>
        <w:ind w:firstLine="709"/>
        <w:rPr>
          <w:b/>
          <w:i/>
        </w:rPr>
      </w:pPr>
      <w:r w:rsidRPr="002F425C">
        <w:rPr>
          <w:b/>
          <w:i/>
        </w:rPr>
        <w:t xml:space="preserve">1.3. Развитие частно-муниципального партнерства </w:t>
      </w:r>
      <w:r w:rsidRPr="002F425C">
        <w:t>в следующих сферах:</w:t>
      </w:r>
    </w:p>
    <w:p w:rsidR="007064C6" w:rsidRPr="002F425C" w:rsidRDefault="007064C6" w:rsidP="00B11994">
      <w:pPr>
        <w:numPr>
          <w:ilvl w:val="0"/>
          <w:numId w:val="9"/>
        </w:numPr>
        <w:tabs>
          <w:tab w:val="num" w:pos="993"/>
        </w:tabs>
        <w:jc w:val="both"/>
      </w:pPr>
      <w:r w:rsidRPr="002F425C">
        <w:t>развитие жилищного строительства, направленного на ликвидацию ветхого и аварийного жилья, обеспечение жильем малоимущих граждан, развитие индивидуального жилищного строительства;</w:t>
      </w:r>
    </w:p>
    <w:p w:rsidR="007064C6" w:rsidRPr="002F425C" w:rsidRDefault="007064C6" w:rsidP="00E92451">
      <w:pPr>
        <w:numPr>
          <w:ilvl w:val="0"/>
          <w:numId w:val="9"/>
        </w:numPr>
        <w:tabs>
          <w:tab w:val="num" w:pos="993"/>
        </w:tabs>
        <w:jc w:val="both"/>
      </w:pPr>
      <w:r w:rsidRPr="002F425C">
        <w:t xml:space="preserve">передача ряда работ и услуг бюджетных организаций на аутсерсинг; </w:t>
      </w:r>
    </w:p>
    <w:p w:rsidR="007064C6" w:rsidRPr="002F425C" w:rsidRDefault="007064C6" w:rsidP="00E92451">
      <w:pPr>
        <w:numPr>
          <w:ilvl w:val="0"/>
          <w:numId w:val="9"/>
        </w:numPr>
        <w:tabs>
          <w:tab w:val="num" w:pos="993"/>
        </w:tabs>
        <w:jc w:val="both"/>
      </w:pPr>
      <w:r w:rsidRPr="002F425C">
        <w:t>организация сбора, транспортировки,   бытовых и промышленных отходов;</w:t>
      </w:r>
    </w:p>
    <w:p w:rsidR="007064C6" w:rsidRPr="002F425C" w:rsidRDefault="007064C6" w:rsidP="00E92451">
      <w:pPr>
        <w:numPr>
          <w:ilvl w:val="0"/>
          <w:numId w:val="9"/>
        </w:numPr>
        <w:tabs>
          <w:tab w:val="num" w:pos="993"/>
        </w:tabs>
        <w:jc w:val="both"/>
      </w:pPr>
      <w:r w:rsidRPr="002F425C">
        <w:t>предоставление услуг в сфере ЖКХ;</w:t>
      </w:r>
    </w:p>
    <w:p w:rsidR="007064C6" w:rsidRPr="002F425C" w:rsidRDefault="007064C6" w:rsidP="00E92451">
      <w:pPr>
        <w:numPr>
          <w:ilvl w:val="0"/>
          <w:numId w:val="9"/>
        </w:numPr>
        <w:tabs>
          <w:tab w:val="num" w:pos="993"/>
        </w:tabs>
        <w:jc w:val="both"/>
      </w:pPr>
      <w:r w:rsidRPr="002F425C">
        <w:t>улучшение качества питьевой воды и водоснабжения.</w:t>
      </w:r>
    </w:p>
    <w:p w:rsidR="007064C6" w:rsidRPr="002F425C" w:rsidRDefault="007064C6" w:rsidP="00E92451">
      <w:pPr>
        <w:numPr>
          <w:ilvl w:val="0"/>
          <w:numId w:val="9"/>
        </w:numPr>
        <w:tabs>
          <w:tab w:val="num" w:pos="993"/>
        </w:tabs>
        <w:jc w:val="both"/>
      </w:pPr>
    </w:p>
    <w:p w:rsidR="007064C6" w:rsidRPr="002F425C" w:rsidRDefault="007064C6" w:rsidP="00EF4107">
      <w:pPr>
        <w:pStyle w:val="Report"/>
        <w:ind w:firstLine="709"/>
        <w:rPr>
          <w:b/>
        </w:rPr>
      </w:pPr>
      <w:r w:rsidRPr="002F425C">
        <w:rPr>
          <w:b/>
        </w:rPr>
        <w:t>2. Содействие развитию бизнеса в отраслях специализации и формирование инвестиционной привлекательности Иштанского сельского поселения:</w:t>
      </w:r>
    </w:p>
    <w:p w:rsidR="007064C6" w:rsidRPr="002F425C" w:rsidRDefault="007064C6" w:rsidP="00EF4107">
      <w:pPr>
        <w:rPr>
          <w:b/>
        </w:rPr>
      </w:pPr>
    </w:p>
    <w:p w:rsidR="007064C6" w:rsidRPr="002F425C" w:rsidRDefault="007064C6" w:rsidP="00E92451">
      <w:pPr>
        <w:pStyle w:val="Report"/>
        <w:spacing w:line="240" w:lineRule="auto"/>
        <w:ind w:firstLine="709"/>
        <w:rPr>
          <w:b/>
          <w:i/>
        </w:rPr>
      </w:pPr>
      <w:r w:rsidRPr="002F425C">
        <w:rPr>
          <w:b/>
          <w:i/>
        </w:rPr>
        <w:t>2.1. Повышение экономической эффективности сельскохозяйственной отрасли</w:t>
      </w:r>
    </w:p>
    <w:p w:rsidR="007064C6" w:rsidRPr="002F425C" w:rsidRDefault="007064C6" w:rsidP="00E92451">
      <w:pPr>
        <w:ind w:firstLine="720"/>
        <w:jc w:val="both"/>
      </w:pPr>
      <w:r w:rsidRPr="002F425C">
        <w:t xml:space="preserve">Сельское хозяйство является одной из отраслей специализации Иштанского  сельского поселения,  один из приоритетных  видов производственной деятельности и источников трудоустройства для населения. В существующей на сегодняшний день структуре СПК «Белосток» есть перспектива дальнейшего развития. Вместе с тем в отрасли остро стоит проблема рентабельности производства. </w:t>
      </w:r>
    </w:p>
    <w:p w:rsidR="007064C6" w:rsidRPr="002F425C" w:rsidRDefault="007064C6" w:rsidP="00E92451">
      <w:pPr>
        <w:ind w:firstLine="720"/>
        <w:jc w:val="both"/>
      </w:pPr>
      <w:r w:rsidRPr="002F425C">
        <w:t>Основные направления по изменению ситуации:</w:t>
      </w:r>
    </w:p>
    <w:p w:rsidR="007064C6" w:rsidRPr="002F425C" w:rsidRDefault="007064C6" w:rsidP="00E92451">
      <w:pPr>
        <w:numPr>
          <w:ilvl w:val="0"/>
          <w:numId w:val="9"/>
        </w:numPr>
        <w:tabs>
          <w:tab w:val="num" w:pos="993"/>
        </w:tabs>
        <w:jc w:val="both"/>
      </w:pPr>
      <w:r w:rsidRPr="002F425C">
        <w:t>ориентация сельскохозяйственного предприятия на производство продукции с более высокой добавленной стоимостью;</w:t>
      </w:r>
    </w:p>
    <w:p w:rsidR="007064C6" w:rsidRPr="002F425C" w:rsidRDefault="007064C6" w:rsidP="00E92451">
      <w:pPr>
        <w:numPr>
          <w:ilvl w:val="0"/>
          <w:numId w:val="9"/>
        </w:numPr>
        <w:tabs>
          <w:tab w:val="num" w:pos="993"/>
        </w:tabs>
        <w:jc w:val="both"/>
      </w:pPr>
      <w:r w:rsidRPr="002F425C">
        <w:t>наращивание физических объёмов производимой сельскохозяйственной продукции;</w:t>
      </w:r>
    </w:p>
    <w:p w:rsidR="007064C6" w:rsidRPr="002F425C" w:rsidRDefault="007064C6" w:rsidP="00E92451">
      <w:pPr>
        <w:numPr>
          <w:ilvl w:val="0"/>
          <w:numId w:val="9"/>
        </w:numPr>
        <w:tabs>
          <w:tab w:val="num" w:pos="993"/>
        </w:tabs>
        <w:jc w:val="both"/>
      </w:pPr>
      <w:r w:rsidRPr="002F425C">
        <w:t>применение современной техники и технологий;</w:t>
      </w:r>
    </w:p>
    <w:p w:rsidR="007064C6" w:rsidRPr="002F425C" w:rsidRDefault="007064C6" w:rsidP="00E92451">
      <w:pPr>
        <w:numPr>
          <w:ilvl w:val="0"/>
          <w:numId w:val="9"/>
        </w:numPr>
        <w:tabs>
          <w:tab w:val="num" w:pos="993"/>
        </w:tabs>
        <w:jc w:val="both"/>
      </w:pPr>
      <w:r w:rsidRPr="002F425C">
        <w:t xml:space="preserve">ежемесячный мониторинг по основным показателям развития хозяйства; </w:t>
      </w:r>
    </w:p>
    <w:p w:rsidR="007064C6" w:rsidRPr="002F425C" w:rsidRDefault="007064C6" w:rsidP="00E92451">
      <w:pPr>
        <w:numPr>
          <w:ilvl w:val="0"/>
          <w:numId w:val="9"/>
        </w:numPr>
        <w:tabs>
          <w:tab w:val="num" w:pos="993"/>
        </w:tabs>
        <w:jc w:val="both"/>
      </w:pPr>
      <w:r w:rsidRPr="002F425C">
        <w:t>активизация  маркетинговой  работа по продвижению с/х продукции на областной рынок;</w:t>
      </w:r>
    </w:p>
    <w:p w:rsidR="007064C6" w:rsidRPr="002F425C" w:rsidRDefault="007064C6" w:rsidP="00E92451">
      <w:pPr>
        <w:numPr>
          <w:ilvl w:val="0"/>
          <w:numId w:val="9"/>
        </w:numPr>
        <w:tabs>
          <w:tab w:val="num" w:pos="993"/>
        </w:tabs>
        <w:jc w:val="both"/>
      </w:pPr>
      <w:r w:rsidRPr="002F425C">
        <w:t>развитие побочных производств и услуг (заготовка и переработка древесины, хлебопечение, производство полуфабрикатов и готовых продуктов питания);</w:t>
      </w:r>
    </w:p>
    <w:p w:rsidR="007064C6" w:rsidRPr="002F425C" w:rsidRDefault="007064C6" w:rsidP="00E92451">
      <w:pPr>
        <w:numPr>
          <w:ilvl w:val="0"/>
          <w:numId w:val="9"/>
        </w:numPr>
        <w:tabs>
          <w:tab w:val="num" w:pos="993"/>
        </w:tabs>
        <w:jc w:val="both"/>
      </w:pPr>
      <w:r w:rsidRPr="002F425C">
        <w:t>развитие кооперации с малыми предприятиями, специализирующихся на переработке сельскохозяйственной продукции, оказании услуг в сельскохозяйственной сфере.</w:t>
      </w:r>
    </w:p>
    <w:p w:rsidR="007064C6" w:rsidRPr="002F425C" w:rsidRDefault="007064C6" w:rsidP="00E92451">
      <w:pPr>
        <w:pStyle w:val="Report"/>
        <w:spacing w:line="240" w:lineRule="auto"/>
        <w:ind w:firstLine="709"/>
        <w:rPr>
          <w:b/>
          <w:i/>
        </w:rPr>
      </w:pPr>
    </w:p>
    <w:p w:rsidR="007064C6" w:rsidRPr="002F425C" w:rsidRDefault="007064C6" w:rsidP="00EF4107">
      <w:pPr>
        <w:pStyle w:val="Report"/>
        <w:ind w:firstLine="709"/>
        <w:rPr>
          <w:b/>
          <w:i/>
        </w:rPr>
      </w:pPr>
      <w:r w:rsidRPr="002F425C">
        <w:rPr>
          <w:b/>
          <w:i/>
        </w:rPr>
        <w:t>2.2. Повышение уровня развития предпринимательства</w:t>
      </w:r>
    </w:p>
    <w:p w:rsidR="007064C6" w:rsidRPr="002F425C" w:rsidRDefault="007064C6" w:rsidP="00967CCC">
      <w:pPr>
        <w:numPr>
          <w:ilvl w:val="12"/>
          <w:numId w:val="0"/>
        </w:numPr>
        <w:ind w:firstLine="709"/>
        <w:jc w:val="both"/>
      </w:pPr>
      <w:r w:rsidRPr="002F425C">
        <w:t xml:space="preserve">Цель направления – увеличение количества малых предприятий в муниципальным образованием Иштанское сельское поселение, для расширения количества и качества предоставляемых услуг, увеличение числа трудоустроенных граждан, привлечения инвестиций со стороны. </w:t>
      </w:r>
    </w:p>
    <w:p w:rsidR="007064C6" w:rsidRPr="002F425C" w:rsidRDefault="007064C6" w:rsidP="00967CCC">
      <w:pPr>
        <w:ind w:firstLine="708"/>
        <w:jc w:val="both"/>
      </w:pPr>
      <w:r w:rsidRPr="002F425C">
        <w:t xml:space="preserve">Малый бизнес является социально активным и мобильным видом бизнеса, так как оперативно осваивает открывающиеся в экономике виды деятельности, предлагает новые виды услуг, создаёт дополнительные рабочие места. Однако, в силу своих небольших размеров, высокой зависимости от внешних условий развитие малого бизнеса сопряжено с целым рядом трудностей. Без поддержки местных властей ему, в отличие от крупного, всегда трудно закрепиться на территории. Поэтому создание благоприятных условий для развития малого бизнеса – одна из главных экономических задач муниципальных органов управления. </w:t>
      </w:r>
    </w:p>
    <w:p w:rsidR="007064C6" w:rsidRPr="002F425C" w:rsidRDefault="007064C6" w:rsidP="00967CCC">
      <w:pPr>
        <w:ind w:firstLine="708"/>
        <w:jc w:val="both"/>
      </w:pPr>
      <w:r w:rsidRPr="002F425C">
        <w:t>Направления работы в этой сфере:</w:t>
      </w:r>
    </w:p>
    <w:p w:rsidR="007064C6" w:rsidRPr="002F425C" w:rsidRDefault="007064C6" w:rsidP="00967CCC">
      <w:pPr>
        <w:numPr>
          <w:ilvl w:val="0"/>
          <w:numId w:val="9"/>
        </w:numPr>
        <w:tabs>
          <w:tab w:val="num" w:pos="993"/>
        </w:tabs>
        <w:jc w:val="both"/>
      </w:pPr>
      <w:r w:rsidRPr="002F425C">
        <w:t>определение приоритетных сфер развития малого бизнеса и просветительская помощь для участия программе  «Первый шаг», для оказания финансовой первоочередной помощи;</w:t>
      </w:r>
    </w:p>
    <w:p w:rsidR="007064C6" w:rsidRPr="002F425C" w:rsidRDefault="007064C6" w:rsidP="00967CCC">
      <w:pPr>
        <w:numPr>
          <w:ilvl w:val="0"/>
          <w:numId w:val="9"/>
        </w:numPr>
        <w:tabs>
          <w:tab w:val="num" w:pos="993"/>
        </w:tabs>
        <w:jc w:val="both"/>
      </w:pPr>
      <w:r w:rsidRPr="002F425C">
        <w:t xml:space="preserve">оказание имущественной, консультационной и информационной поддержки всем нуждающимся субъектам малого предпринимательства, особенно начинающим; </w:t>
      </w:r>
    </w:p>
    <w:p w:rsidR="007064C6" w:rsidRPr="002F425C" w:rsidRDefault="007064C6" w:rsidP="00967CCC">
      <w:pPr>
        <w:numPr>
          <w:ilvl w:val="0"/>
          <w:numId w:val="9"/>
        </w:numPr>
        <w:tabs>
          <w:tab w:val="num" w:pos="993"/>
        </w:tabs>
        <w:jc w:val="both"/>
      </w:pPr>
      <w:r w:rsidRPr="002F425C">
        <w:t xml:space="preserve">совершенствование правовой базы, обеспечивающей беспрепятственное развитие малого бизнеса; </w:t>
      </w:r>
    </w:p>
    <w:p w:rsidR="007064C6" w:rsidRPr="002F425C" w:rsidRDefault="007064C6" w:rsidP="00967CCC">
      <w:pPr>
        <w:numPr>
          <w:ilvl w:val="0"/>
          <w:numId w:val="9"/>
        </w:numPr>
        <w:tabs>
          <w:tab w:val="num" w:pos="993"/>
        </w:tabs>
        <w:jc w:val="both"/>
      </w:pPr>
      <w:r w:rsidRPr="002F425C">
        <w:t>содействие в продвижении продукции малых предприятий и предпринимателей поселения  на региональный рынок путем размещения информации о действующих субъектах на официальном сайте Иштанского сельского поселения.</w:t>
      </w:r>
    </w:p>
    <w:p w:rsidR="007064C6" w:rsidRPr="002F425C" w:rsidRDefault="007064C6" w:rsidP="00044901">
      <w:pPr>
        <w:pStyle w:val="Report"/>
        <w:spacing w:line="240" w:lineRule="auto"/>
        <w:ind w:firstLine="0"/>
        <w:rPr>
          <w:b/>
          <w:i/>
        </w:rPr>
      </w:pPr>
    </w:p>
    <w:p w:rsidR="007064C6" w:rsidRPr="002F425C" w:rsidRDefault="007064C6" w:rsidP="00731D63">
      <w:pPr>
        <w:pStyle w:val="Report"/>
        <w:spacing w:line="240" w:lineRule="auto"/>
        <w:ind w:firstLine="709"/>
        <w:rPr>
          <w:b/>
          <w:i/>
        </w:rPr>
      </w:pPr>
      <w:r w:rsidRPr="002F425C">
        <w:rPr>
          <w:b/>
          <w:i/>
        </w:rPr>
        <w:t>2.3. Формирование инвестиционной привлекательности поселения для стратегических инвесторов</w:t>
      </w:r>
    </w:p>
    <w:p w:rsidR="007064C6" w:rsidRPr="002F425C" w:rsidRDefault="007064C6" w:rsidP="00731D63">
      <w:pPr>
        <w:numPr>
          <w:ilvl w:val="0"/>
          <w:numId w:val="9"/>
        </w:numPr>
        <w:tabs>
          <w:tab w:val="num" w:pos="993"/>
        </w:tabs>
        <w:jc w:val="both"/>
      </w:pPr>
      <w:r w:rsidRPr="002F425C">
        <w:t>создание условий для привлечения на территорию поселения крупных и средних организаций, занимающихся переработкой;</w:t>
      </w:r>
    </w:p>
    <w:p w:rsidR="007064C6" w:rsidRPr="002F425C" w:rsidRDefault="007064C6" w:rsidP="00731D63">
      <w:pPr>
        <w:numPr>
          <w:ilvl w:val="0"/>
          <w:numId w:val="9"/>
        </w:numPr>
        <w:tabs>
          <w:tab w:val="num" w:pos="993"/>
        </w:tabs>
        <w:jc w:val="both"/>
      </w:pPr>
      <w:r w:rsidRPr="002F425C">
        <w:t>снижение административных барьеров при предоставлении земельных участков, получению разрешений и подключению к коммунальным сетям.</w:t>
      </w:r>
    </w:p>
    <w:p w:rsidR="007064C6" w:rsidRPr="002F425C" w:rsidRDefault="007064C6" w:rsidP="00EF4107">
      <w:pPr>
        <w:pStyle w:val="Report"/>
        <w:ind w:firstLine="709"/>
      </w:pPr>
    </w:p>
    <w:p w:rsidR="007064C6" w:rsidRPr="002F425C" w:rsidRDefault="007064C6" w:rsidP="00731D63">
      <w:pPr>
        <w:pStyle w:val="Report"/>
        <w:spacing w:line="240" w:lineRule="auto"/>
        <w:ind w:firstLine="709"/>
        <w:rPr>
          <w:b/>
          <w:i/>
        </w:rPr>
      </w:pPr>
      <w:r w:rsidRPr="002F425C">
        <w:rPr>
          <w:b/>
          <w:i/>
        </w:rPr>
        <w:t>2.4. Эффективное использование природно-ресурсного потенциала территории</w:t>
      </w:r>
    </w:p>
    <w:p w:rsidR="007064C6" w:rsidRPr="002F425C" w:rsidRDefault="007064C6" w:rsidP="00731D63">
      <w:pPr>
        <w:numPr>
          <w:ilvl w:val="0"/>
          <w:numId w:val="9"/>
        </w:numPr>
        <w:tabs>
          <w:tab w:val="num" w:pos="993"/>
        </w:tabs>
        <w:jc w:val="both"/>
      </w:pPr>
      <w:r w:rsidRPr="002F425C">
        <w:t>создание организационно-правовых и экономических условий, стимулирующих предприятия неистощительно и рационально использовать природные ресурсы, внедрять ресурсосберегающие технологии, а также инвестировать в охрану окружающей среды;</w:t>
      </w:r>
    </w:p>
    <w:p w:rsidR="007064C6" w:rsidRPr="002F425C" w:rsidRDefault="007064C6" w:rsidP="00731D63">
      <w:pPr>
        <w:numPr>
          <w:ilvl w:val="0"/>
          <w:numId w:val="9"/>
        </w:numPr>
        <w:tabs>
          <w:tab w:val="num" w:pos="993"/>
        </w:tabs>
        <w:jc w:val="both"/>
      </w:pPr>
      <w:r w:rsidRPr="002F425C">
        <w:t>разработка и реализация комплекса мероприятий по стимулированию создания и развития производств с углубленным и полным циклом переработки природных ресурсов, а также по сокращению количества отходов на единицу произведенной продукции.</w:t>
      </w:r>
    </w:p>
    <w:p w:rsidR="007064C6" w:rsidRPr="002F425C" w:rsidRDefault="007064C6" w:rsidP="00731D63">
      <w:pPr>
        <w:numPr>
          <w:ilvl w:val="0"/>
          <w:numId w:val="9"/>
        </w:numPr>
        <w:tabs>
          <w:tab w:val="num" w:pos="993"/>
        </w:tabs>
        <w:jc w:val="both"/>
      </w:pPr>
      <w:r w:rsidRPr="002F425C">
        <w:t>осуществление контроля и привлечение к ответственности субъектов нарушающих действующее законодательство в сфере охраны окружающей среды.</w:t>
      </w:r>
    </w:p>
    <w:p w:rsidR="007064C6" w:rsidRPr="002F425C" w:rsidRDefault="007064C6" w:rsidP="00EF4107">
      <w:pPr>
        <w:pStyle w:val="Report"/>
        <w:ind w:firstLine="709"/>
        <w:rPr>
          <w:b/>
        </w:rPr>
      </w:pPr>
    </w:p>
    <w:p w:rsidR="007064C6" w:rsidRPr="002F425C" w:rsidRDefault="007064C6" w:rsidP="00675BFF">
      <w:pPr>
        <w:pStyle w:val="Report"/>
        <w:spacing w:line="240" w:lineRule="auto"/>
        <w:ind w:firstLine="709"/>
        <w:rPr>
          <w:b/>
        </w:rPr>
      </w:pPr>
      <w:r w:rsidRPr="002F425C">
        <w:rPr>
          <w:b/>
        </w:rPr>
        <w:t>3. Повышение эффективности работы органов местного самоуправления</w:t>
      </w:r>
    </w:p>
    <w:p w:rsidR="007064C6" w:rsidRPr="002F425C" w:rsidRDefault="007064C6" w:rsidP="00675BFF">
      <w:pPr>
        <w:pStyle w:val="Report"/>
        <w:spacing w:line="240" w:lineRule="auto"/>
        <w:ind w:firstLine="709"/>
        <w:rPr>
          <w:b/>
          <w:i/>
        </w:rPr>
      </w:pPr>
      <w:r w:rsidRPr="002F425C">
        <w:rPr>
          <w:b/>
          <w:i/>
        </w:rPr>
        <w:t>3.1. Внедрение системы управления по целям (результатам)</w:t>
      </w:r>
    </w:p>
    <w:p w:rsidR="007064C6" w:rsidRPr="002F425C" w:rsidRDefault="007064C6" w:rsidP="00675BFF">
      <w:pPr>
        <w:numPr>
          <w:ilvl w:val="0"/>
          <w:numId w:val="9"/>
        </w:numPr>
        <w:tabs>
          <w:tab w:val="num" w:pos="993"/>
        </w:tabs>
        <w:jc w:val="both"/>
      </w:pPr>
      <w:r w:rsidRPr="002F425C">
        <w:t>постановка системы планирования (разработка регламентов, процедур, процессов);</w:t>
      </w:r>
    </w:p>
    <w:p w:rsidR="007064C6" w:rsidRPr="002F425C" w:rsidRDefault="007064C6" w:rsidP="00675BFF">
      <w:pPr>
        <w:numPr>
          <w:ilvl w:val="0"/>
          <w:numId w:val="9"/>
        </w:numPr>
        <w:tabs>
          <w:tab w:val="num" w:pos="993"/>
        </w:tabs>
        <w:jc w:val="both"/>
      </w:pPr>
      <w:r w:rsidRPr="002F425C">
        <w:t>разработка целей и контрольных показателей для работников  администрации муниципального образования Иштанское сельское поселение;</w:t>
      </w:r>
    </w:p>
    <w:p w:rsidR="007064C6" w:rsidRPr="002F425C" w:rsidRDefault="007064C6" w:rsidP="00675BFF">
      <w:pPr>
        <w:numPr>
          <w:ilvl w:val="0"/>
          <w:numId w:val="9"/>
        </w:numPr>
        <w:tabs>
          <w:tab w:val="num" w:pos="993"/>
        </w:tabs>
        <w:jc w:val="both"/>
      </w:pPr>
      <w:r w:rsidRPr="002F425C">
        <w:t>разработка регламентов сбора и анализа информации по оценке результатов деятельности администрации муниципального образования Иштанское сельское поселение;</w:t>
      </w:r>
    </w:p>
    <w:p w:rsidR="007064C6" w:rsidRPr="002F425C" w:rsidRDefault="007064C6" w:rsidP="00675BFF">
      <w:pPr>
        <w:numPr>
          <w:ilvl w:val="0"/>
          <w:numId w:val="9"/>
        </w:numPr>
        <w:tabs>
          <w:tab w:val="num" w:pos="993"/>
        </w:tabs>
        <w:jc w:val="both"/>
      </w:pPr>
      <w:r w:rsidRPr="002F425C">
        <w:t>подготовка отчетов об эффективности деятельности администрации муниципального образования Иштанское сельское поселение, в том числе публичных.</w:t>
      </w:r>
    </w:p>
    <w:p w:rsidR="007064C6" w:rsidRPr="002F425C" w:rsidRDefault="007064C6" w:rsidP="00EF4107">
      <w:pPr>
        <w:pStyle w:val="Report"/>
        <w:ind w:firstLine="709"/>
      </w:pPr>
    </w:p>
    <w:p w:rsidR="007064C6" w:rsidRPr="002F425C" w:rsidRDefault="007064C6" w:rsidP="00675BFF">
      <w:pPr>
        <w:pStyle w:val="Report"/>
        <w:spacing w:line="240" w:lineRule="auto"/>
        <w:ind w:firstLine="709"/>
        <w:rPr>
          <w:b/>
          <w:i/>
        </w:rPr>
      </w:pPr>
      <w:r w:rsidRPr="002F425C">
        <w:rPr>
          <w:b/>
          <w:i/>
        </w:rPr>
        <w:t>3.2. Формирование новых требований к ключевому персоналу органов местного самоуправления</w:t>
      </w:r>
    </w:p>
    <w:p w:rsidR="007064C6" w:rsidRPr="002F425C" w:rsidRDefault="007064C6" w:rsidP="00675BFF">
      <w:pPr>
        <w:numPr>
          <w:ilvl w:val="0"/>
          <w:numId w:val="9"/>
        </w:numPr>
        <w:tabs>
          <w:tab w:val="num" w:pos="993"/>
        </w:tabs>
        <w:jc w:val="both"/>
      </w:pPr>
      <w:r w:rsidRPr="002F425C">
        <w:t>систематическое повышение квалификации персонала;</w:t>
      </w:r>
    </w:p>
    <w:p w:rsidR="007064C6" w:rsidRPr="002F425C" w:rsidRDefault="007064C6" w:rsidP="00675BFF">
      <w:pPr>
        <w:numPr>
          <w:ilvl w:val="0"/>
          <w:numId w:val="9"/>
        </w:numPr>
        <w:tabs>
          <w:tab w:val="num" w:pos="993"/>
        </w:tabs>
        <w:jc w:val="both"/>
      </w:pPr>
      <w:r w:rsidRPr="002F425C">
        <w:t>разработка системы мотивации персонала администрации (с учетом принципов управления по целям);</w:t>
      </w:r>
    </w:p>
    <w:p w:rsidR="007064C6" w:rsidRPr="002F425C" w:rsidRDefault="007064C6" w:rsidP="00675BFF">
      <w:pPr>
        <w:numPr>
          <w:ilvl w:val="0"/>
          <w:numId w:val="9"/>
        </w:numPr>
        <w:tabs>
          <w:tab w:val="num" w:pos="993"/>
        </w:tabs>
        <w:jc w:val="both"/>
      </w:pPr>
      <w:r w:rsidRPr="002F425C">
        <w:t>разработка требований к ключевому персоналу (в соответствии с федеральным законом 25-ФЗ «О муниципальной службе в Российской Федерации»).</w:t>
      </w:r>
    </w:p>
    <w:p w:rsidR="007064C6" w:rsidRPr="002F425C" w:rsidRDefault="007064C6" w:rsidP="00EF4107">
      <w:pPr>
        <w:pStyle w:val="Report"/>
        <w:ind w:firstLine="709"/>
      </w:pPr>
    </w:p>
    <w:p w:rsidR="007064C6" w:rsidRPr="002F425C" w:rsidRDefault="007064C6" w:rsidP="00675BFF">
      <w:pPr>
        <w:pStyle w:val="Report"/>
        <w:spacing w:line="240" w:lineRule="auto"/>
        <w:ind w:firstLine="709"/>
        <w:rPr>
          <w:b/>
          <w:i/>
        </w:rPr>
      </w:pPr>
      <w:r w:rsidRPr="002F425C">
        <w:rPr>
          <w:b/>
          <w:i/>
        </w:rPr>
        <w:t>3.3. Формирование организационной культуры, повышение уровня информационной открытости органов местного самоуправления Иштанского сельского поселения, расширение использования информационных технологий</w:t>
      </w:r>
    </w:p>
    <w:p w:rsidR="007064C6" w:rsidRPr="002F425C" w:rsidRDefault="007064C6" w:rsidP="00675BFF">
      <w:pPr>
        <w:numPr>
          <w:ilvl w:val="0"/>
          <w:numId w:val="9"/>
        </w:numPr>
        <w:tabs>
          <w:tab w:val="num" w:pos="993"/>
        </w:tabs>
        <w:jc w:val="both"/>
      </w:pPr>
      <w:r w:rsidRPr="002F425C">
        <w:t>поддержка общественных инициатив, вовлечение населения сельского поселения  в решение вопросов местного значения;</w:t>
      </w:r>
    </w:p>
    <w:p w:rsidR="007064C6" w:rsidRPr="002F425C" w:rsidRDefault="007064C6" w:rsidP="00675BFF">
      <w:pPr>
        <w:numPr>
          <w:ilvl w:val="0"/>
          <w:numId w:val="9"/>
        </w:numPr>
        <w:tabs>
          <w:tab w:val="num" w:pos="993"/>
        </w:tabs>
        <w:jc w:val="both"/>
      </w:pPr>
      <w:r w:rsidRPr="002F425C">
        <w:t>повышение информированности и грамотности населения сельского поселения ;</w:t>
      </w:r>
    </w:p>
    <w:p w:rsidR="007064C6" w:rsidRPr="002F425C" w:rsidRDefault="007064C6" w:rsidP="00675BFF">
      <w:pPr>
        <w:numPr>
          <w:ilvl w:val="0"/>
          <w:numId w:val="9"/>
        </w:numPr>
        <w:tabs>
          <w:tab w:val="num" w:pos="993"/>
        </w:tabs>
        <w:jc w:val="both"/>
      </w:pPr>
      <w:r w:rsidRPr="002F425C">
        <w:t>обеспечение прозрачности и публичности законодательных и административных решений органов местного самоуправления Иштанского сельского поселения;</w:t>
      </w:r>
    </w:p>
    <w:p w:rsidR="007064C6" w:rsidRPr="002F425C" w:rsidRDefault="007064C6" w:rsidP="00675BFF">
      <w:pPr>
        <w:numPr>
          <w:ilvl w:val="0"/>
          <w:numId w:val="9"/>
        </w:numPr>
        <w:tabs>
          <w:tab w:val="num" w:pos="993"/>
        </w:tabs>
        <w:jc w:val="both"/>
      </w:pPr>
      <w:r w:rsidRPr="002F425C">
        <w:t>организация и проведение работ по внедрению новых информационных технологий.</w:t>
      </w:r>
    </w:p>
    <w:p w:rsidR="007064C6" w:rsidRPr="002F425C" w:rsidRDefault="007064C6" w:rsidP="00EF4107"/>
    <w:p w:rsidR="007064C6" w:rsidRPr="002F425C" w:rsidRDefault="007064C6" w:rsidP="00675BFF">
      <w:pPr>
        <w:pStyle w:val="Report"/>
        <w:spacing w:line="240" w:lineRule="auto"/>
        <w:ind w:firstLine="709"/>
        <w:rPr>
          <w:b/>
          <w:i/>
        </w:rPr>
      </w:pPr>
      <w:r w:rsidRPr="002F425C">
        <w:rPr>
          <w:b/>
          <w:i/>
        </w:rPr>
        <w:t xml:space="preserve">3.4. Формирование финансово-экономических основ муниципального образования Иштанского  сельского поселения </w:t>
      </w:r>
    </w:p>
    <w:p w:rsidR="007064C6" w:rsidRPr="002F425C" w:rsidRDefault="007064C6" w:rsidP="00675BFF">
      <w:pPr>
        <w:numPr>
          <w:ilvl w:val="0"/>
          <w:numId w:val="9"/>
        </w:numPr>
        <w:tabs>
          <w:tab w:val="num" w:pos="993"/>
        </w:tabs>
        <w:jc w:val="both"/>
      </w:pPr>
      <w:r w:rsidRPr="002F425C">
        <w:t>повышение эффективности использования имущества, снижение бюджетных затрат на его содержание и, как следствие, повышение доходов муниципального бюджета;</w:t>
      </w:r>
    </w:p>
    <w:p w:rsidR="007064C6" w:rsidRPr="002F425C" w:rsidRDefault="007064C6" w:rsidP="00675BFF">
      <w:pPr>
        <w:numPr>
          <w:ilvl w:val="0"/>
          <w:numId w:val="9"/>
        </w:numPr>
        <w:tabs>
          <w:tab w:val="num" w:pos="993"/>
        </w:tabs>
        <w:jc w:val="both"/>
      </w:pPr>
      <w:r w:rsidRPr="002F425C">
        <w:t>повышение налоговых поступлений в местные бюджеты;</w:t>
      </w:r>
    </w:p>
    <w:p w:rsidR="007064C6" w:rsidRPr="002F425C" w:rsidRDefault="007064C6" w:rsidP="00675BFF">
      <w:pPr>
        <w:numPr>
          <w:ilvl w:val="0"/>
          <w:numId w:val="9"/>
        </w:numPr>
        <w:tabs>
          <w:tab w:val="num" w:pos="993"/>
        </w:tabs>
        <w:jc w:val="both"/>
      </w:pPr>
      <w:r w:rsidRPr="002F425C">
        <w:t xml:space="preserve">развитие субъектов малого предпринимательства на территории сельского поселения.  </w:t>
      </w:r>
    </w:p>
    <w:p w:rsidR="007064C6" w:rsidRPr="002F425C" w:rsidRDefault="007064C6" w:rsidP="00675BFF">
      <w:pPr>
        <w:pStyle w:val="Heading2"/>
        <w:spacing w:before="0"/>
        <w:ind w:left="2124"/>
        <w:rPr>
          <w:color w:val="008000"/>
        </w:rPr>
      </w:pPr>
      <w:r w:rsidRPr="002F425C">
        <w:rPr>
          <w:b w:val="0"/>
          <w:color w:val="008000"/>
        </w:rPr>
        <w:br w:type="page"/>
      </w:r>
      <w:bookmarkStart w:id="13" w:name="_Toc169444764"/>
      <w:r w:rsidRPr="002F425C">
        <w:rPr>
          <w:rFonts w:ascii="Times New Roman" w:hAnsi="Times New Roman"/>
          <w:bCs/>
        </w:rPr>
        <w:t>4. СИСТЕМА ПРОГРАММНЫХ МЕРОПРИЯТИЙ</w:t>
      </w:r>
      <w:bookmarkEnd w:id="13"/>
    </w:p>
    <w:p w:rsidR="007064C6" w:rsidRPr="002F425C" w:rsidRDefault="007064C6" w:rsidP="00675BFF">
      <w:pPr>
        <w:pStyle w:val="Report"/>
        <w:spacing w:line="240" w:lineRule="auto"/>
        <w:ind w:firstLine="709"/>
      </w:pPr>
    </w:p>
    <w:p w:rsidR="007064C6" w:rsidRPr="002F425C" w:rsidRDefault="007064C6" w:rsidP="00675BFF">
      <w:pPr>
        <w:pStyle w:val="Report"/>
        <w:spacing w:line="240" w:lineRule="auto"/>
        <w:ind w:firstLine="709"/>
      </w:pPr>
      <w:r w:rsidRPr="002F425C">
        <w:t>Реализация Программы социально-экономического развития муниципального образования Иштанского сельского поселения будет осуществляться в рамках выделенных стратегических приоритетов.</w:t>
      </w:r>
    </w:p>
    <w:p w:rsidR="007064C6" w:rsidRPr="002F425C" w:rsidRDefault="007064C6" w:rsidP="00675BFF">
      <w:pPr>
        <w:pStyle w:val="Report"/>
        <w:spacing w:line="240" w:lineRule="auto"/>
        <w:ind w:firstLine="709"/>
      </w:pPr>
      <w:r w:rsidRPr="002F425C">
        <w:t>Мероприятия Программы состоят из следующих блоков:</w:t>
      </w:r>
    </w:p>
    <w:p w:rsidR="007064C6" w:rsidRPr="002F425C" w:rsidRDefault="007064C6" w:rsidP="00675BFF">
      <w:pPr>
        <w:pStyle w:val="Report"/>
        <w:spacing w:line="240" w:lineRule="auto"/>
        <w:ind w:firstLine="709"/>
      </w:pPr>
      <w:r w:rsidRPr="002F425C">
        <w:t>- организационные мероприятия и мероприятия по совершенствованию нормативно-правовой базы (Приложение А);</w:t>
      </w:r>
    </w:p>
    <w:p w:rsidR="007064C6" w:rsidRPr="002F425C" w:rsidRDefault="007064C6" w:rsidP="00675BFF">
      <w:pPr>
        <w:pStyle w:val="Report"/>
        <w:spacing w:line="240" w:lineRule="auto"/>
        <w:ind w:firstLine="709"/>
      </w:pPr>
      <w:r w:rsidRPr="002F425C">
        <w:t>- инвестиционные проекты (Приложение Б);</w:t>
      </w:r>
    </w:p>
    <w:p w:rsidR="007064C6" w:rsidRPr="002F425C" w:rsidRDefault="007064C6" w:rsidP="00675BFF">
      <w:pPr>
        <w:pStyle w:val="Report"/>
        <w:spacing w:line="240" w:lineRule="auto"/>
        <w:ind w:firstLine="709"/>
      </w:pPr>
      <w:r w:rsidRPr="002F425C">
        <w:t>- объёмы и источники финансирования Программы (Приложение В).</w:t>
      </w:r>
    </w:p>
    <w:p w:rsidR="007064C6" w:rsidRPr="002F425C" w:rsidRDefault="007064C6" w:rsidP="00EF4107">
      <w:pPr>
        <w:pStyle w:val="Report"/>
        <w:ind w:firstLine="709"/>
      </w:pPr>
    </w:p>
    <w:p w:rsidR="007064C6" w:rsidRPr="002F425C" w:rsidRDefault="007064C6" w:rsidP="00675BFF">
      <w:pPr>
        <w:pStyle w:val="Heading2"/>
        <w:spacing w:before="0" w:after="0"/>
        <w:ind w:left="709"/>
        <w:jc w:val="center"/>
        <w:rPr>
          <w:rFonts w:ascii="Times New Roman" w:hAnsi="Times New Roman"/>
          <w:bCs/>
        </w:rPr>
      </w:pPr>
      <w:bookmarkStart w:id="14" w:name="_Toc53473324"/>
      <w:r w:rsidRPr="002F425C">
        <w:rPr>
          <w:rFonts w:ascii="Times New Roman" w:hAnsi="Times New Roman"/>
          <w:bCs/>
        </w:rPr>
        <w:t xml:space="preserve">5. </w:t>
      </w:r>
      <w:bookmarkStart w:id="15" w:name="_Toc169444765"/>
      <w:bookmarkEnd w:id="14"/>
      <w:r w:rsidRPr="002F425C">
        <w:rPr>
          <w:rFonts w:ascii="Times New Roman" w:hAnsi="Times New Roman"/>
          <w:bCs/>
        </w:rPr>
        <w:t>РЕСУРСНОЕ ОБЕСПЕЧЕНИЕ ПРОГРАММЫ</w:t>
      </w:r>
      <w:bookmarkStart w:id="16" w:name="_Toc40763673"/>
      <w:bookmarkEnd w:id="15"/>
    </w:p>
    <w:p w:rsidR="007064C6" w:rsidRPr="002F425C" w:rsidRDefault="007064C6" w:rsidP="00F561EA">
      <w:pPr>
        <w:pStyle w:val="Report"/>
        <w:spacing w:line="240" w:lineRule="auto"/>
        <w:ind w:firstLine="709"/>
      </w:pPr>
      <w:r w:rsidRPr="002F425C">
        <w:t>Источниками средств для реализации Программы социально-экономического развития муниципального образования Иштанского  сельского поселения  являются средства бюджетов всех уровней и внебюджетные источники, направляемые на реализацию инвестиционных проектов на территории поселения  (таблицы 17), подробно инвестиционные проекты в приложение 2 к Программе.</w:t>
      </w:r>
    </w:p>
    <w:p w:rsidR="007064C6" w:rsidRPr="002F425C" w:rsidRDefault="007064C6" w:rsidP="00EF4107">
      <w:pPr>
        <w:pStyle w:val="Report"/>
        <w:ind w:firstLine="709"/>
        <w:jc w:val="right"/>
      </w:pPr>
      <w:bookmarkStart w:id="17" w:name="_Toc40763675"/>
      <w:r w:rsidRPr="002F425C">
        <w:t>Таблица № 17. Потребность в финансировании Программы по источникам</w:t>
      </w:r>
      <w:bookmarkEnd w:id="17"/>
      <w:r w:rsidRPr="002F425C">
        <w:t>.</w:t>
      </w: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2340"/>
        <w:gridCol w:w="1260"/>
        <w:gridCol w:w="1440"/>
        <w:gridCol w:w="1440"/>
        <w:gridCol w:w="1260"/>
        <w:gridCol w:w="1260"/>
        <w:gridCol w:w="1260"/>
      </w:tblGrid>
      <w:tr w:rsidR="007064C6" w:rsidRPr="002F425C" w:rsidTr="00EF4107">
        <w:tc>
          <w:tcPr>
            <w:tcW w:w="2340" w:type="dxa"/>
            <w:vAlign w:val="center"/>
          </w:tcPr>
          <w:p w:rsidR="007064C6" w:rsidRPr="002F425C" w:rsidRDefault="007064C6">
            <w:pPr>
              <w:pStyle w:val="ReportTab"/>
              <w:jc w:val="center"/>
              <w:rPr>
                <w:b/>
                <w:sz w:val="20"/>
              </w:rPr>
            </w:pPr>
            <w:bookmarkStart w:id="18" w:name="OLE_LINK2"/>
            <w:bookmarkStart w:id="19" w:name="OLE_LINK1"/>
            <w:r w:rsidRPr="002F425C">
              <w:rPr>
                <w:b/>
                <w:sz w:val="20"/>
              </w:rPr>
              <w:t>Источники финансирования Программы</w:t>
            </w:r>
          </w:p>
        </w:tc>
        <w:tc>
          <w:tcPr>
            <w:tcW w:w="1260" w:type="dxa"/>
            <w:vAlign w:val="center"/>
          </w:tcPr>
          <w:p w:rsidR="007064C6" w:rsidRPr="002F425C" w:rsidRDefault="007064C6" w:rsidP="00691FE5">
            <w:pPr>
              <w:pStyle w:val="ReportTab"/>
              <w:jc w:val="center"/>
              <w:rPr>
                <w:b/>
                <w:sz w:val="20"/>
              </w:rPr>
            </w:pPr>
            <w:r w:rsidRPr="002F425C">
              <w:rPr>
                <w:b/>
                <w:sz w:val="20"/>
              </w:rPr>
              <w:t>2014 год</w:t>
            </w:r>
          </w:p>
        </w:tc>
        <w:tc>
          <w:tcPr>
            <w:tcW w:w="1440" w:type="dxa"/>
            <w:vAlign w:val="center"/>
          </w:tcPr>
          <w:p w:rsidR="007064C6" w:rsidRPr="002F425C" w:rsidRDefault="007064C6" w:rsidP="00691FE5">
            <w:pPr>
              <w:pStyle w:val="ReportTab"/>
              <w:jc w:val="center"/>
              <w:rPr>
                <w:b/>
                <w:sz w:val="20"/>
              </w:rPr>
            </w:pPr>
            <w:r w:rsidRPr="002F425C">
              <w:rPr>
                <w:b/>
                <w:sz w:val="20"/>
              </w:rPr>
              <w:t>2015 год</w:t>
            </w:r>
          </w:p>
        </w:tc>
        <w:tc>
          <w:tcPr>
            <w:tcW w:w="1440" w:type="dxa"/>
            <w:vAlign w:val="center"/>
          </w:tcPr>
          <w:p w:rsidR="007064C6" w:rsidRPr="002F425C" w:rsidRDefault="007064C6" w:rsidP="00691FE5">
            <w:pPr>
              <w:pStyle w:val="ReportTab"/>
              <w:jc w:val="center"/>
              <w:rPr>
                <w:b/>
                <w:sz w:val="20"/>
              </w:rPr>
            </w:pPr>
            <w:r w:rsidRPr="002F425C">
              <w:rPr>
                <w:b/>
                <w:sz w:val="20"/>
              </w:rPr>
              <w:t>2016 год</w:t>
            </w:r>
          </w:p>
        </w:tc>
        <w:tc>
          <w:tcPr>
            <w:tcW w:w="1260" w:type="dxa"/>
            <w:vAlign w:val="center"/>
          </w:tcPr>
          <w:p w:rsidR="007064C6" w:rsidRPr="002F425C" w:rsidRDefault="007064C6" w:rsidP="00691FE5">
            <w:pPr>
              <w:pStyle w:val="ReportTab"/>
              <w:jc w:val="center"/>
              <w:rPr>
                <w:b/>
                <w:sz w:val="20"/>
              </w:rPr>
            </w:pPr>
            <w:r w:rsidRPr="002F425C">
              <w:rPr>
                <w:b/>
                <w:sz w:val="20"/>
              </w:rPr>
              <w:t>2017 год</w:t>
            </w:r>
          </w:p>
        </w:tc>
        <w:tc>
          <w:tcPr>
            <w:tcW w:w="1260" w:type="dxa"/>
            <w:vAlign w:val="center"/>
          </w:tcPr>
          <w:p w:rsidR="007064C6" w:rsidRPr="002F425C" w:rsidRDefault="007064C6" w:rsidP="00691FE5">
            <w:pPr>
              <w:pStyle w:val="ReportTab"/>
              <w:jc w:val="center"/>
              <w:rPr>
                <w:b/>
                <w:sz w:val="20"/>
              </w:rPr>
            </w:pPr>
            <w:r w:rsidRPr="002F425C">
              <w:rPr>
                <w:b/>
                <w:sz w:val="20"/>
              </w:rPr>
              <w:t>2018 год</w:t>
            </w:r>
          </w:p>
        </w:tc>
        <w:tc>
          <w:tcPr>
            <w:tcW w:w="1260" w:type="dxa"/>
            <w:vAlign w:val="center"/>
          </w:tcPr>
          <w:p w:rsidR="007064C6" w:rsidRPr="002F425C" w:rsidRDefault="007064C6">
            <w:pPr>
              <w:pStyle w:val="ReportTab"/>
              <w:jc w:val="center"/>
              <w:rPr>
                <w:b/>
                <w:sz w:val="20"/>
              </w:rPr>
            </w:pPr>
            <w:r w:rsidRPr="002F425C">
              <w:rPr>
                <w:b/>
                <w:sz w:val="20"/>
              </w:rPr>
              <w:t>Итого</w:t>
            </w:r>
          </w:p>
        </w:tc>
      </w:tr>
      <w:tr w:rsidR="007064C6" w:rsidRPr="002F425C" w:rsidTr="00EF4107">
        <w:trPr>
          <w:trHeight w:val="72"/>
        </w:trPr>
        <w:tc>
          <w:tcPr>
            <w:tcW w:w="2340" w:type="dxa"/>
            <w:vAlign w:val="center"/>
          </w:tcPr>
          <w:p w:rsidR="007064C6" w:rsidRPr="002F425C" w:rsidRDefault="007064C6">
            <w:pPr>
              <w:pStyle w:val="ReportTab"/>
              <w:rPr>
                <w:sz w:val="20"/>
              </w:rPr>
            </w:pPr>
            <w:r w:rsidRPr="002F425C">
              <w:rPr>
                <w:sz w:val="20"/>
              </w:rPr>
              <w:t>Бюджет сельского поселения  (БС), тыс. рублей</w:t>
            </w:r>
          </w:p>
        </w:tc>
        <w:tc>
          <w:tcPr>
            <w:tcW w:w="1260" w:type="dxa"/>
            <w:vAlign w:val="bottom"/>
          </w:tcPr>
          <w:p w:rsidR="007064C6" w:rsidRPr="002F425C" w:rsidRDefault="007064C6">
            <w:pPr>
              <w:jc w:val="right"/>
              <w:rPr>
                <w:sz w:val="20"/>
              </w:rPr>
            </w:pPr>
            <w:r w:rsidRPr="002F425C">
              <w:rPr>
                <w:sz w:val="20"/>
              </w:rPr>
              <w:t>522,3</w:t>
            </w:r>
          </w:p>
        </w:tc>
        <w:tc>
          <w:tcPr>
            <w:tcW w:w="1440" w:type="dxa"/>
            <w:vAlign w:val="bottom"/>
          </w:tcPr>
          <w:p w:rsidR="007064C6" w:rsidRPr="002F425C" w:rsidRDefault="007064C6">
            <w:pPr>
              <w:jc w:val="right"/>
              <w:rPr>
                <w:sz w:val="20"/>
              </w:rPr>
            </w:pPr>
            <w:r w:rsidRPr="002F425C">
              <w:rPr>
                <w:sz w:val="20"/>
              </w:rPr>
              <w:t>302,4</w:t>
            </w:r>
          </w:p>
        </w:tc>
        <w:tc>
          <w:tcPr>
            <w:tcW w:w="1440" w:type="dxa"/>
            <w:vAlign w:val="bottom"/>
          </w:tcPr>
          <w:p w:rsidR="007064C6" w:rsidRPr="002F425C" w:rsidRDefault="007064C6">
            <w:pPr>
              <w:jc w:val="right"/>
              <w:rPr>
                <w:sz w:val="20"/>
              </w:rPr>
            </w:pPr>
            <w:r w:rsidRPr="002F425C">
              <w:rPr>
                <w:sz w:val="20"/>
              </w:rPr>
              <w:t>137</w:t>
            </w:r>
          </w:p>
        </w:tc>
        <w:tc>
          <w:tcPr>
            <w:tcW w:w="1260" w:type="dxa"/>
            <w:vAlign w:val="bottom"/>
          </w:tcPr>
          <w:p w:rsidR="007064C6" w:rsidRPr="002F425C" w:rsidRDefault="007064C6">
            <w:pPr>
              <w:jc w:val="right"/>
              <w:rPr>
                <w:sz w:val="20"/>
              </w:rPr>
            </w:pPr>
            <w:r w:rsidRPr="002F425C">
              <w:rPr>
                <w:sz w:val="20"/>
              </w:rPr>
              <w:t>0</w:t>
            </w:r>
          </w:p>
        </w:tc>
        <w:tc>
          <w:tcPr>
            <w:tcW w:w="1260" w:type="dxa"/>
            <w:vAlign w:val="bottom"/>
          </w:tcPr>
          <w:p w:rsidR="007064C6" w:rsidRPr="002F425C" w:rsidRDefault="007064C6">
            <w:pPr>
              <w:jc w:val="right"/>
              <w:rPr>
                <w:sz w:val="20"/>
              </w:rPr>
            </w:pPr>
            <w:r w:rsidRPr="002F425C">
              <w:rPr>
                <w:sz w:val="20"/>
              </w:rPr>
              <w:t>0</w:t>
            </w:r>
          </w:p>
        </w:tc>
        <w:tc>
          <w:tcPr>
            <w:tcW w:w="1260" w:type="dxa"/>
            <w:vAlign w:val="bottom"/>
          </w:tcPr>
          <w:p w:rsidR="007064C6" w:rsidRPr="002F425C" w:rsidRDefault="007064C6">
            <w:pPr>
              <w:jc w:val="right"/>
              <w:rPr>
                <w:sz w:val="20"/>
              </w:rPr>
            </w:pPr>
            <w:r w:rsidRPr="002F425C">
              <w:rPr>
                <w:sz w:val="20"/>
              </w:rPr>
              <w:t>961,7</w:t>
            </w:r>
          </w:p>
        </w:tc>
      </w:tr>
      <w:tr w:rsidR="007064C6" w:rsidRPr="002F425C" w:rsidTr="00EF4107">
        <w:tc>
          <w:tcPr>
            <w:tcW w:w="2340" w:type="dxa"/>
            <w:vAlign w:val="center"/>
          </w:tcPr>
          <w:p w:rsidR="007064C6" w:rsidRPr="002F425C" w:rsidRDefault="007064C6">
            <w:pPr>
              <w:pStyle w:val="ReportTab"/>
              <w:rPr>
                <w:sz w:val="20"/>
              </w:rPr>
            </w:pPr>
            <w:r w:rsidRPr="002F425C">
              <w:rPr>
                <w:sz w:val="20"/>
              </w:rPr>
              <w:t>Районный  бюджет (РБ), тыс. рублей</w:t>
            </w:r>
          </w:p>
        </w:tc>
        <w:tc>
          <w:tcPr>
            <w:tcW w:w="1260" w:type="dxa"/>
            <w:vAlign w:val="bottom"/>
          </w:tcPr>
          <w:p w:rsidR="007064C6" w:rsidRPr="002F425C" w:rsidRDefault="007064C6">
            <w:pPr>
              <w:jc w:val="right"/>
              <w:rPr>
                <w:sz w:val="20"/>
              </w:rPr>
            </w:pPr>
            <w:r w:rsidRPr="002F425C">
              <w:rPr>
                <w:sz w:val="20"/>
              </w:rPr>
              <w:t>1182,8</w:t>
            </w:r>
          </w:p>
        </w:tc>
        <w:tc>
          <w:tcPr>
            <w:tcW w:w="1440" w:type="dxa"/>
            <w:vAlign w:val="bottom"/>
          </w:tcPr>
          <w:p w:rsidR="007064C6" w:rsidRPr="002F425C" w:rsidRDefault="007064C6">
            <w:pPr>
              <w:jc w:val="right"/>
              <w:rPr>
                <w:sz w:val="20"/>
              </w:rPr>
            </w:pPr>
            <w:r w:rsidRPr="002F425C">
              <w:rPr>
                <w:sz w:val="20"/>
              </w:rPr>
              <w:t>712</w:t>
            </w:r>
          </w:p>
        </w:tc>
        <w:tc>
          <w:tcPr>
            <w:tcW w:w="1440" w:type="dxa"/>
            <w:vAlign w:val="bottom"/>
          </w:tcPr>
          <w:p w:rsidR="007064C6" w:rsidRPr="002F425C" w:rsidRDefault="007064C6">
            <w:pPr>
              <w:jc w:val="right"/>
              <w:rPr>
                <w:sz w:val="20"/>
              </w:rPr>
            </w:pPr>
            <w:r w:rsidRPr="002F425C">
              <w:rPr>
                <w:sz w:val="20"/>
              </w:rPr>
              <w:t>603</w:t>
            </w:r>
          </w:p>
        </w:tc>
        <w:tc>
          <w:tcPr>
            <w:tcW w:w="1260" w:type="dxa"/>
            <w:vAlign w:val="bottom"/>
          </w:tcPr>
          <w:p w:rsidR="007064C6" w:rsidRPr="002F425C" w:rsidRDefault="007064C6">
            <w:pPr>
              <w:jc w:val="right"/>
              <w:rPr>
                <w:sz w:val="20"/>
              </w:rPr>
            </w:pPr>
            <w:r w:rsidRPr="002F425C">
              <w:rPr>
                <w:sz w:val="20"/>
              </w:rPr>
              <w:t>0</w:t>
            </w:r>
          </w:p>
        </w:tc>
        <w:tc>
          <w:tcPr>
            <w:tcW w:w="1260" w:type="dxa"/>
            <w:vAlign w:val="bottom"/>
          </w:tcPr>
          <w:p w:rsidR="007064C6" w:rsidRPr="002F425C" w:rsidRDefault="007064C6">
            <w:pPr>
              <w:jc w:val="right"/>
              <w:rPr>
                <w:sz w:val="20"/>
              </w:rPr>
            </w:pPr>
            <w:r w:rsidRPr="002F425C">
              <w:rPr>
                <w:sz w:val="20"/>
              </w:rPr>
              <w:t>0</w:t>
            </w:r>
          </w:p>
        </w:tc>
        <w:tc>
          <w:tcPr>
            <w:tcW w:w="1260" w:type="dxa"/>
            <w:vAlign w:val="bottom"/>
          </w:tcPr>
          <w:p w:rsidR="007064C6" w:rsidRPr="002F425C" w:rsidRDefault="007064C6" w:rsidP="0070750A">
            <w:pPr>
              <w:jc w:val="right"/>
              <w:rPr>
                <w:sz w:val="20"/>
              </w:rPr>
            </w:pPr>
            <w:r w:rsidRPr="002F425C">
              <w:rPr>
                <w:sz w:val="20"/>
              </w:rPr>
              <w:t>2497,8</w:t>
            </w:r>
          </w:p>
        </w:tc>
      </w:tr>
      <w:tr w:rsidR="007064C6" w:rsidRPr="002F425C" w:rsidTr="00EF4107">
        <w:tc>
          <w:tcPr>
            <w:tcW w:w="2340" w:type="dxa"/>
            <w:vAlign w:val="center"/>
          </w:tcPr>
          <w:p w:rsidR="007064C6" w:rsidRPr="002F425C" w:rsidRDefault="007064C6">
            <w:pPr>
              <w:pStyle w:val="ReportTab"/>
              <w:rPr>
                <w:sz w:val="20"/>
              </w:rPr>
            </w:pPr>
            <w:r w:rsidRPr="002F425C">
              <w:rPr>
                <w:sz w:val="20"/>
              </w:rPr>
              <w:t>Федеральный бюджет, областной бюджет (ОБ,ФБ) тыс. рублей</w:t>
            </w:r>
          </w:p>
        </w:tc>
        <w:tc>
          <w:tcPr>
            <w:tcW w:w="1260" w:type="dxa"/>
            <w:vAlign w:val="bottom"/>
          </w:tcPr>
          <w:p w:rsidR="007064C6" w:rsidRPr="002F425C" w:rsidRDefault="007064C6">
            <w:pPr>
              <w:jc w:val="right"/>
              <w:rPr>
                <w:sz w:val="20"/>
              </w:rPr>
            </w:pPr>
            <w:r w:rsidRPr="002F425C">
              <w:rPr>
                <w:sz w:val="20"/>
              </w:rPr>
              <w:t>6323,4</w:t>
            </w:r>
          </w:p>
        </w:tc>
        <w:tc>
          <w:tcPr>
            <w:tcW w:w="1440" w:type="dxa"/>
            <w:vAlign w:val="bottom"/>
          </w:tcPr>
          <w:p w:rsidR="007064C6" w:rsidRPr="002F425C" w:rsidRDefault="007064C6">
            <w:pPr>
              <w:jc w:val="right"/>
              <w:rPr>
                <w:sz w:val="20"/>
              </w:rPr>
            </w:pPr>
            <w:r w:rsidRPr="002F425C">
              <w:rPr>
                <w:sz w:val="20"/>
              </w:rPr>
              <w:t>4566,4</w:t>
            </w:r>
          </w:p>
        </w:tc>
        <w:tc>
          <w:tcPr>
            <w:tcW w:w="1440" w:type="dxa"/>
            <w:vAlign w:val="bottom"/>
          </w:tcPr>
          <w:p w:rsidR="007064C6" w:rsidRPr="002F425C" w:rsidRDefault="007064C6">
            <w:pPr>
              <w:jc w:val="right"/>
              <w:rPr>
                <w:sz w:val="20"/>
              </w:rPr>
            </w:pPr>
            <w:r w:rsidRPr="002F425C">
              <w:rPr>
                <w:sz w:val="20"/>
              </w:rPr>
              <w:t>3260</w:t>
            </w:r>
          </w:p>
        </w:tc>
        <w:tc>
          <w:tcPr>
            <w:tcW w:w="1260" w:type="dxa"/>
            <w:vAlign w:val="bottom"/>
          </w:tcPr>
          <w:p w:rsidR="007064C6" w:rsidRPr="002F425C" w:rsidRDefault="007064C6">
            <w:pPr>
              <w:jc w:val="right"/>
              <w:rPr>
                <w:sz w:val="20"/>
              </w:rPr>
            </w:pPr>
            <w:r w:rsidRPr="002F425C">
              <w:rPr>
                <w:sz w:val="20"/>
              </w:rPr>
              <w:t>0</w:t>
            </w:r>
          </w:p>
        </w:tc>
        <w:tc>
          <w:tcPr>
            <w:tcW w:w="1260" w:type="dxa"/>
            <w:vAlign w:val="bottom"/>
          </w:tcPr>
          <w:p w:rsidR="007064C6" w:rsidRPr="002F425C" w:rsidRDefault="007064C6">
            <w:pPr>
              <w:jc w:val="right"/>
              <w:rPr>
                <w:sz w:val="20"/>
              </w:rPr>
            </w:pPr>
            <w:r w:rsidRPr="002F425C">
              <w:rPr>
                <w:sz w:val="20"/>
              </w:rPr>
              <w:t>0</w:t>
            </w:r>
          </w:p>
        </w:tc>
        <w:tc>
          <w:tcPr>
            <w:tcW w:w="1260" w:type="dxa"/>
            <w:vAlign w:val="bottom"/>
          </w:tcPr>
          <w:p w:rsidR="007064C6" w:rsidRPr="002F425C" w:rsidRDefault="007064C6">
            <w:pPr>
              <w:jc w:val="right"/>
              <w:rPr>
                <w:sz w:val="20"/>
              </w:rPr>
            </w:pPr>
            <w:r w:rsidRPr="002F425C">
              <w:rPr>
                <w:sz w:val="20"/>
              </w:rPr>
              <w:t>14149,8</w:t>
            </w:r>
          </w:p>
        </w:tc>
      </w:tr>
      <w:tr w:rsidR="007064C6" w:rsidRPr="002F425C" w:rsidTr="00EF4107">
        <w:tc>
          <w:tcPr>
            <w:tcW w:w="2340" w:type="dxa"/>
            <w:vAlign w:val="center"/>
          </w:tcPr>
          <w:p w:rsidR="007064C6" w:rsidRPr="002F425C" w:rsidRDefault="007064C6">
            <w:pPr>
              <w:pStyle w:val="ReportTab"/>
              <w:rPr>
                <w:sz w:val="20"/>
              </w:rPr>
            </w:pPr>
            <w:r w:rsidRPr="002F425C">
              <w:rPr>
                <w:sz w:val="20"/>
              </w:rPr>
              <w:t>Внебюджетные средства, тыс. рублей</w:t>
            </w:r>
          </w:p>
        </w:tc>
        <w:tc>
          <w:tcPr>
            <w:tcW w:w="1260" w:type="dxa"/>
            <w:vAlign w:val="bottom"/>
          </w:tcPr>
          <w:p w:rsidR="007064C6" w:rsidRPr="002F425C" w:rsidRDefault="007064C6">
            <w:pPr>
              <w:jc w:val="right"/>
              <w:rPr>
                <w:sz w:val="20"/>
              </w:rPr>
            </w:pPr>
            <w:r w:rsidRPr="002F425C">
              <w:rPr>
                <w:sz w:val="20"/>
              </w:rPr>
              <w:t>138,3</w:t>
            </w:r>
          </w:p>
        </w:tc>
        <w:tc>
          <w:tcPr>
            <w:tcW w:w="1440" w:type="dxa"/>
            <w:vAlign w:val="bottom"/>
          </w:tcPr>
          <w:p w:rsidR="007064C6" w:rsidRPr="002F425C" w:rsidRDefault="007064C6">
            <w:pPr>
              <w:jc w:val="right"/>
              <w:rPr>
                <w:sz w:val="20"/>
              </w:rPr>
            </w:pPr>
            <w:r w:rsidRPr="002F425C">
              <w:rPr>
                <w:sz w:val="20"/>
              </w:rPr>
              <w:t>103,3</w:t>
            </w:r>
          </w:p>
        </w:tc>
        <w:tc>
          <w:tcPr>
            <w:tcW w:w="1440" w:type="dxa"/>
            <w:vAlign w:val="bottom"/>
          </w:tcPr>
          <w:p w:rsidR="007064C6" w:rsidRPr="002F425C" w:rsidRDefault="007064C6">
            <w:pPr>
              <w:jc w:val="right"/>
              <w:rPr>
                <w:sz w:val="20"/>
              </w:rPr>
            </w:pPr>
            <w:r w:rsidRPr="002F425C">
              <w:rPr>
                <w:sz w:val="20"/>
              </w:rPr>
              <w:t>135,8</w:t>
            </w:r>
          </w:p>
        </w:tc>
        <w:tc>
          <w:tcPr>
            <w:tcW w:w="1260" w:type="dxa"/>
            <w:vAlign w:val="bottom"/>
          </w:tcPr>
          <w:p w:rsidR="007064C6" w:rsidRPr="002F425C" w:rsidRDefault="007064C6">
            <w:pPr>
              <w:jc w:val="right"/>
              <w:rPr>
                <w:sz w:val="20"/>
              </w:rPr>
            </w:pPr>
            <w:r w:rsidRPr="002F425C">
              <w:rPr>
                <w:sz w:val="20"/>
              </w:rPr>
              <w:t>135,8</w:t>
            </w:r>
          </w:p>
        </w:tc>
        <w:tc>
          <w:tcPr>
            <w:tcW w:w="1260" w:type="dxa"/>
            <w:vAlign w:val="bottom"/>
          </w:tcPr>
          <w:p w:rsidR="007064C6" w:rsidRPr="002F425C" w:rsidRDefault="007064C6">
            <w:pPr>
              <w:jc w:val="right"/>
              <w:rPr>
                <w:sz w:val="20"/>
              </w:rPr>
            </w:pPr>
            <w:r w:rsidRPr="002F425C">
              <w:rPr>
                <w:sz w:val="20"/>
              </w:rPr>
              <w:t>135,8</w:t>
            </w:r>
          </w:p>
        </w:tc>
        <w:tc>
          <w:tcPr>
            <w:tcW w:w="1260" w:type="dxa"/>
            <w:vAlign w:val="bottom"/>
          </w:tcPr>
          <w:p w:rsidR="007064C6" w:rsidRPr="002F425C" w:rsidRDefault="007064C6">
            <w:pPr>
              <w:jc w:val="right"/>
              <w:rPr>
                <w:sz w:val="20"/>
              </w:rPr>
            </w:pPr>
            <w:r w:rsidRPr="002F425C">
              <w:rPr>
                <w:sz w:val="20"/>
              </w:rPr>
              <w:t>649</w:t>
            </w:r>
          </w:p>
        </w:tc>
      </w:tr>
      <w:tr w:rsidR="007064C6" w:rsidRPr="002F425C" w:rsidTr="00EF4107">
        <w:tc>
          <w:tcPr>
            <w:tcW w:w="2340" w:type="dxa"/>
            <w:vAlign w:val="center"/>
          </w:tcPr>
          <w:p w:rsidR="007064C6" w:rsidRPr="002F425C" w:rsidRDefault="007064C6">
            <w:pPr>
              <w:pStyle w:val="ReportTab"/>
              <w:jc w:val="both"/>
              <w:rPr>
                <w:b/>
                <w:sz w:val="20"/>
              </w:rPr>
            </w:pPr>
            <w:r w:rsidRPr="002F425C">
              <w:rPr>
                <w:b/>
                <w:sz w:val="20"/>
              </w:rPr>
              <w:t>ИТОГО</w:t>
            </w:r>
          </w:p>
        </w:tc>
        <w:tc>
          <w:tcPr>
            <w:tcW w:w="1260" w:type="dxa"/>
            <w:vAlign w:val="bottom"/>
          </w:tcPr>
          <w:p w:rsidR="007064C6" w:rsidRPr="002F425C" w:rsidRDefault="007064C6">
            <w:pPr>
              <w:jc w:val="right"/>
              <w:rPr>
                <w:b/>
                <w:bCs/>
                <w:sz w:val="20"/>
              </w:rPr>
            </w:pPr>
            <w:r w:rsidRPr="002F425C">
              <w:rPr>
                <w:b/>
                <w:bCs/>
                <w:sz w:val="20"/>
              </w:rPr>
              <w:t>8166,8</w:t>
            </w:r>
          </w:p>
        </w:tc>
        <w:tc>
          <w:tcPr>
            <w:tcW w:w="1440" w:type="dxa"/>
            <w:vAlign w:val="bottom"/>
          </w:tcPr>
          <w:p w:rsidR="007064C6" w:rsidRPr="002F425C" w:rsidRDefault="007064C6">
            <w:pPr>
              <w:jc w:val="right"/>
              <w:rPr>
                <w:b/>
                <w:bCs/>
                <w:sz w:val="20"/>
              </w:rPr>
            </w:pPr>
            <w:r w:rsidRPr="002F425C">
              <w:rPr>
                <w:b/>
                <w:bCs/>
                <w:sz w:val="20"/>
              </w:rPr>
              <w:t>5684,1</w:t>
            </w:r>
          </w:p>
        </w:tc>
        <w:tc>
          <w:tcPr>
            <w:tcW w:w="1440" w:type="dxa"/>
            <w:vAlign w:val="bottom"/>
          </w:tcPr>
          <w:p w:rsidR="007064C6" w:rsidRPr="002F425C" w:rsidRDefault="007064C6">
            <w:pPr>
              <w:jc w:val="right"/>
              <w:rPr>
                <w:b/>
                <w:bCs/>
                <w:sz w:val="20"/>
              </w:rPr>
            </w:pPr>
            <w:r w:rsidRPr="002F425C">
              <w:rPr>
                <w:b/>
                <w:bCs/>
                <w:sz w:val="20"/>
              </w:rPr>
              <w:t>4135,8</w:t>
            </w:r>
          </w:p>
        </w:tc>
        <w:tc>
          <w:tcPr>
            <w:tcW w:w="1260" w:type="dxa"/>
            <w:vAlign w:val="bottom"/>
          </w:tcPr>
          <w:p w:rsidR="007064C6" w:rsidRPr="002F425C" w:rsidRDefault="007064C6">
            <w:pPr>
              <w:jc w:val="right"/>
              <w:rPr>
                <w:b/>
                <w:bCs/>
                <w:sz w:val="20"/>
              </w:rPr>
            </w:pPr>
            <w:r w:rsidRPr="002F425C">
              <w:rPr>
                <w:b/>
                <w:bCs/>
                <w:sz w:val="20"/>
              </w:rPr>
              <w:t>135,8</w:t>
            </w:r>
          </w:p>
        </w:tc>
        <w:tc>
          <w:tcPr>
            <w:tcW w:w="1260" w:type="dxa"/>
            <w:vAlign w:val="bottom"/>
          </w:tcPr>
          <w:p w:rsidR="007064C6" w:rsidRPr="002F425C" w:rsidRDefault="007064C6">
            <w:pPr>
              <w:jc w:val="right"/>
              <w:rPr>
                <w:b/>
                <w:bCs/>
                <w:sz w:val="20"/>
              </w:rPr>
            </w:pPr>
            <w:r w:rsidRPr="002F425C">
              <w:rPr>
                <w:b/>
                <w:bCs/>
                <w:sz w:val="20"/>
              </w:rPr>
              <w:t>135,8</w:t>
            </w:r>
          </w:p>
        </w:tc>
        <w:tc>
          <w:tcPr>
            <w:tcW w:w="1260" w:type="dxa"/>
            <w:vAlign w:val="bottom"/>
          </w:tcPr>
          <w:p w:rsidR="007064C6" w:rsidRPr="002F425C" w:rsidRDefault="007064C6">
            <w:pPr>
              <w:jc w:val="right"/>
              <w:rPr>
                <w:b/>
                <w:bCs/>
                <w:sz w:val="20"/>
              </w:rPr>
            </w:pPr>
            <w:r w:rsidRPr="002F425C">
              <w:rPr>
                <w:b/>
                <w:bCs/>
                <w:sz w:val="20"/>
              </w:rPr>
              <w:t>18258,3</w:t>
            </w:r>
          </w:p>
        </w:tc>
      </w:tr>
      <w:bookmarkEnd w:id="18"/>
      <w:bookmarkEnd w:id="19"/>
    </w:tbl>
    <w:p w:rsidR="007064C6" w:rsidRPr="002F425C" w:rsidRDefault="007064C6" w:rsidP="00376372">
      <w:pPr>
        <w:pStyle w:val="Report"/>
        <w:ind w:firstLine="0"/>
      </w:pPr>
    </w:p>
    <w:p w:rsidR="007064C6" w:rsidRPr="002F425C" w:rsidRDefault="007064C6" w:rsidP="00F561EA">
      <w:pPr>
        <w:pStyle w:val="Report"/>
        <w:spacing w:line="240" w:lineRule="auto"/>
        <w:ind w:firstLine="709"/>
      </w:pPr>
      <w:r w:rsidRPr="002F425C">
        <w:t>Механизмы привлечения средств для реализации Программы:</w:t>
      </w:r>
    </w:p>
    <w:p w:rsidR="007064C6" w:rsidRPr="002F425C" w:rsidRDefault="007064C6" w:rsidP="00F561EA">
      <w:pPr>
        <w:pStyle w:val="Report"/>
        <w:spacing w:line="240" w:lineRule="auto"/>
        <w:ind w:firstLine="709"/>
      </w:pPr>
      <w:r w:rsidRPr="002F425C">
        <w:t>– ежегодное закрепление средств в бюджете муниципального образования Иштанского сельского поселения  на реализацию целей и задач Программы;</w:t>
      </w:r>
    </w:p>
    <w:p w:rsidR="007064C6" w:rsidRPr="002F425C" w:rsidRDefault="007064C6" w:rsidP="00F561EA">
      <w:pPr>
        <w:pStyle w:val="Report"/>
        <w:spacing w:line="240" w:lineRule="auto"/>
        <w:ind w:firstLine="709"/>
      </w:pPr>
      <w:r w:rsidRPr="002F425C">
        <w:t>– ежегодное формирование заявок на участие в федеральных и областных целевых программах, проектах межмуниципального сотрудничества на территории Томской области;</w:t>
      </w:r>
    </w:p>
    <w:p w:rsidR="007064C6" w:rsidRPr="002F425C" w:rsidRDefault="007064C6" w:rsidP="00F561EA">
      <w:pPr>
        <w:pStyle w:val="Report"/>
        <w:spacing w:line="240" w:lineRule="auto"/>
        <w:ind w:firstLine="709"/>
      </w:pPr>
      <w:r w:rsidRPr="002F425C">
        <w:t>– ежегодное представление инвестиционных проектов и заявок на участие в долевом финансировании из областного бюджета ;</w:t>
      </w:r>
    </w:p>
    <w:p w:rsidR="007064C6" w:rsidRPr="002F425C" w:rsidRDefault="007064C6" w:rsidP="00F561EA">
      <w:pPr>
        <w:pStyle w:val="Report"/>
        <w:spacing w:line="240" w:lineRule="auto"/>
        <w:ind w:firstLine="709"/>
      </w:pPr>
      <w:r w:rsidRPr="002F425C">
        <w:t>– развитие частно-муниципального партнерства.</w:t>
      </w:r>
    </w:p>
    <w:p w:rsidR="007064C6" w:rsidRPr="002F425C" w:rsidRDefault="007064C6" w:rsidP="00F561EA">
      <w:pPr>
        <w:pStyle w:val="Heading2"/>
        <w:spacing w:after="240"/>
        <w:jc w:val="center"/>
        <w:rPr>
          <w:rFonts w:ascii="Times New Roman" w:hAnsi="Times New Roman"/>
          <w:bCs/>
        </w:rPr>
      </w:pPr>
      <w:bookmarkStart w:id="20" w:name="_Toc169444766"/>
      <w:bookmarkEnd w:id="16"/>
      <w:r w:rsidRPr="002F425C">
        <w:rPr>
          <w:rFonts w:ascii="Times New Roman" w:hAnsi="Times New Roman"/>
          <w:bCs/>
        </w:rPr>
        <w:t>6. ОЖИДАЕМЫЕ РЕЗУЛЬТАТЫ РЕАЛИЗАЦИИ ПРОГРАММ</w:t>
      </w:r>
      <w:bookmarkEnd w:id="20"/>
      <w:r w:rsidRPr="002F425C">
        <w:rPr>
          <w:rFonts w:ascii="Times New Roman" w:hAnsi="Times New Roman"/>
          <w:bCs/>
        </w:rPr>
        <w:t>Ы</w:t>
      </w:r>
    </w:p>
    <w:p w:rsidR="007064C6" w:rsidRPr="002F425C" w:rsidRDefault="007064C6" w:rsidP="00F561EA">
      <w:pPr>
        <w:pStyle w:val="Report"/>
        <w:spacing w:line="240" w:lineRule="auto"/>
        <w:ind w:firstLine="709"/>
      </w:pPr>
      <w:r w:rsidRPr="002F425C">
        <w:t>Реализация стратегических приоритетов социально-экономического развития муниципального образования Иштанского сельского поселения, предусмотренных Программы социально-экономического развития сельского поселения  позволит достичь следующих результатов:</w:t>
      </w:r>
    </w:p>
    <w:p w:rsidR="007064C6" w:rsidRPr="002F425C" w:rsidRDefault="007064C6" w:rsidP="00F561EA">
      <w:pPr>
        <w:pStyle w:val="Report"/>
        <w:spacing w:line="240" w:lineRule="auto"/>
        <w:ind w:firstLine="709"/>
      </w:pPr>
      <w:r w:rsidRPr="002F425C">
        <w:t>- повышение доходов населения, сокращение числа граждан с доходами ниже прожиточного минимума, повышение качества жизни на территории сельского поселения;</w:t>
      </w:r>
    </w:p>
    <w:p w:rsidR="007064C6" w:rsidRPr="002F425C" w:rsidRDefault="007064C6" w:rsidP="00F561EA">
      <w:pPr>
        <w:pStyle w:val="Report"/>
        <w:spacing w:line="240" w:lineRule="auto"/>
        <w:ind w:firstLine="709"/>
      </w:pPr>
      <w:r w:rsidRPr="002F425C">
        <w:t>- снижение уровня общей и регистрируемой безработицы;</w:t>
      </w:r>
    </w:p>
    <w:p w:rsidR="007064C6" w:rsidRPr="002F425C" w:rsidRDefault="007064C6" w:rsidP="00A03A93">
      <w:pPr>
        <w:pStyle w:val="Report"/>
        <w:spacing w:line="240" w:lineRule="auto"/>
        <w:ind w:firstLine="709"/>
      </w:pPr>
      <w:r w:rsidRPr="002F425C">
        <w:t>- повышение инвестиционной привлекательности приоритетных секторов экономики сельского поселения, рост объема инвестиций в основные фонды;</w:t>
      </w:r>
    </w:p>
    <w:p w:rsidR="007064C6" w:rsidRPr="002F425C" w:rsidRDefault="007064C6" w:rsidP="00A03A93">
      <w:pPr>
        <w:pStyle w:val="Report"/>
        <w:spacing w:line="240" w:lineRule="auto"/>
        <w:ind w:firstLine="709"/>
      </w:pPr>
      <w:r w:rsidRPr="002F425C">
        <w:t>- наращивание экономического потенциала, упрочение и развитие позиций муниципального образования  в экономике района;</w:t>
      </w:r>
    </w:p>
    <w:p w:rsidR="007064C6" w:rsidRPr="002F425C" w:rsidRDefault="007064C6" w:rsidP="00A03A93">
      <w:pPr>
        <w:pStyle w:val="Report"/>
        <w:spacing w:line="240" w:lineRule="auto"/>
        <w:ind w:firstLine="709"/>
      </w:pPr>
      <w:r w:rsidRPr="002F425C">
        <w:t>- развитие инфраструктуры, поддерживающей экономический рост;</w:t>
      </w:r>
    </w:p>
    <w:p w:rsidR="007064C6" w:rsidRPr="002F425C" w:rsidRDefault="007064C6" w:rsidP="00A03A93">
      <w:pPr>
        <w:pStyle w:val="Report"/>
        <w:spacing w:line="240" w:lineRule="auto"/>
        <w:ind w:firstLine="709"/>
      </w:pPr>
      <w:r w:rsidRPr="002F425C">
        <w:t>- сокращение ветхого и аварийного жилого фонда, повышение уровня обеспеченности граждан жильем;</w:t>
      </w:r>
    </w:p>
    <w:p w:rsidR="007064C6" w:rsidRPr="002F425C" w:rsidRDefault="007064C6" w:rsidP="00A03A93">
      <w:pPr>
        <w:pStyle w:val="Report"/>
        <w:spacing w:line="240" w:lineRule="auto"/>
        <w:ind w:firstLine="709"/>
      </w:pPr>
      <w:r w:rsidRPr="002F425C">
        <w:t>- становление и развитие форм сотрудничества общественного и частного секторов, привлечение бизнеса к решению вопросов местного значения;</w:t>
      </w:r>
    </w:p>
    <w:p w:rsidR="007064C6" w:rsidRPr="002F425C" w:rsidRDefault="007064C6" w:rsidP="00A03A93">
      <w:pPr>
        <w:pStyle w:val="Report"/>
        <w:spacing w:line="240" w:lineRule="auto"/>
        <w:ind w:firstLine="709"/>
      </w:pPr>
      <w:r w:rsidRPr="002F425C">
        <w:t>- развитие  предпринимательства;</w:t>
      </w:r>
    </w:p>
    <w:p w:rsidR="007064C6" w:rsidRPr="002F425C" w:rsidRDefault="007064C6" w:rsidP="00A03A93">
      <w:pPr>
        <w:pStyle w:val="Report"/>
        <w:spacing w:line="240" w:lineRule="auto"/>
        <w:ind w:firstLine="709"/>
      </w:pPr>
      <w:r w:rsidRPr="002F425C">
        <w:t>- повышение эффективности управления муниципальной собственностью;</w:t>
      </w:r>
    </w:p>
    <w:p w:rsidR="007064C6" w:rsidRPr="002F425C" w:rsidRDefault="007064C6" w:rsidP="00A03A93">
      <w:pPr>
        <w:pStyle w:val="Report"/>
        <w:spacing w:line="240" w:lineRule="auto"/>
        <w:ind w:firstLine="709"/>
      </w:pPr>
      <w:r w:rsidRPr="002F425C">
        <w:t>- наращивание собственной доходной базы местных бюджетов, оптимизация расходов бюджетной сферы;</w:t>
      </w:r>
    </w:p>
    <w:p w:rsidR="007064C6" w:rsidRPr="002F425C" w:rsidRDefault="007064C6" w:rsidP="00A03A93">
      <w:pPr>
        <w:pStyle w:val="Report"/>
        <w:spacing w:line="240" w:lineRule="auto"/>
        <w:ind w:firstLine="709"/>
      </w:pPr>
      <w:r w:rsidRPr="002F425C">
        <w:t>- расширение перечня федеральных и областных целевых программ, в которых принимает участие сельское поселение;</w:t>
      </w:r>
    </w:p>
    <w:p w:rsidR="007064C6" w:rsidRPr="002F425C" w:rsidRDefault="007064C6" w:rsidP="00A03A93">
      <w:pPr>
        <w:pStyle w:val="Report"/>
        <w:spacing w:line="240" w:lineRule="auto"/>
        <w:ind w:firstLine="709"/>
      </w:pPr>
      <w:r w:rsidRPr="002F425C">
        <w:t>- повышение эффективности использования природно-ресурсного потенциала;</w:t>
      </w:r>
    </w:p>
    <w:p w:rsidR="007064C6" w:rsidRPr="002F425C" w:rsidRDefault="007064C6" w:rsidP="00A03A93">
      <w:pPr>
        <w:pStyle w:val="Report"/>
        <w:spacing w:line="240" w:lineRule="auto"/>
        <w:ind w:firstLine="709"/>
      </w:pPr>
      <w:r w:rsidRPr="002F425C">
        <w:t xml:space="preserve">- повышение эффективности работы органов местного самоуправления за счет внедрения системы управления по целям (результатам); </w:t>
      </w:r>
    </w:p>
    <w:p w:rsidR="007064C6" w:rsidRPr="002F425C" w:rsidRDefault="007064C6" w:rsidP="00A03A93">
      <w:pPr>
        <w:pStyle w:val="Report"/>
        <w:spacing w:line="240" w:lineRule="auto"/>
        <w:ind w:firstLine="709"/>
      </w:pPr>
      <w:r w:rsidRPr="002F425C">
        <w:t>- привлечение населения к решению вопросов местного значения и управлению;</w:t>
      </w:r>
    </w:p>
    <w:p w:rsidR="007064C6" w:rsidRPr="002F425C" w:rsidRDefault="007064C6" w:rsidP="00A03A93">
      <w:pPr>
        <w:pStyle w:val="Report"/>
        <w:spacing w:line="240" w:lineRule="auto"/>
        <w:ind w:firstLine="709"/>
      </w:pPr>
      <w:r w:rsidRPr="002F425C">
        <w:t>- повышение информационно открытости деятельности органов местного самоуправления, обеспечение прозрачности процесса принятия решений на местном уровне и результатов исполнения решений.</w:t>
      </w:r>
    </w:p>
    <w:p w:rsidR="007064C6" w:rsidRPr="002F425C" w:rsidRDefault="007064C6" w:rsidP="00EF4107">
      <w:pPr>
        <w:pStyle w:val="Heading2"/>
        <w:ind w:left="708"/>
        <w:jc w:val="center"/>
        <w:rPr>
          <w:rFonts w:ascii="Times New Roman" w:hAnsi="Times New Roman"/>
        </w:rPr>
      </w:pPr>
      <w:r w:rsidRPr="002F425C">
        <w:rPr>
          <w:b w:val="0"/>
        </w:rPr>
        <w:br w:type="page"/>
      </w:r>
      <w:bookmarkStart w:id="21" w:name="_Toc169444767"/>
      <w:r w:rsidRPr="002F425C">
        <w:rPr>
          <w:rFonts w:ascii="Times New Roman" w:hAnsi="Times New Roman"/>
        </w:rPr>
        <w:t>7. МЕХАНИЗМЫ РЕАЛИЗАЦИИ ПРОГРАММЫ</w:t>
      </w:r>
      <w:bookmarkEnd w:id="21"/>
    </w:p>
    <w:p w:rsidR="007064C6" w:rsidRPr="002F425C" w:rsidRDefault="007064C6" w:rsidP="00EF4107">
      <w:pPr>
        <w:pStyle w:val="Heading2"/>
        <w:spacing w:after="120"/>
        <w:ind w:left="709"/>
        <w:jc w:val="center"/>
        <w:rPr>
          <w:rFonts w:ascii="Times New Roman" w:hAnsi="Times New Roman"/>
          <w:b w:val="0"/>
        </w:rPr>
      </w:pPr>
      <w:bookmarkStart w:id="22" w:name="_Toc169444768"/>
      <w:bookmarkStart w:id="23" w:name="_Toc53473330"/>
      <w:r w:rsidRPr="002F425C">
        <w:rPr>
          <w:rFonts w:ascii="Times New Roman" w:hAnsi="Times New Roman"/>
          <w:b w:val="0"/>
        </w:rPr>
        <w:t>7.1. ОРГАНИЗАЦИЯ УПРАВЛЕНИЯ ПРОГРАММОЙ</w:t>
      </w:r>
      <w:bookmarkEnd w:id="22"/>
      <w:bookmarkEnd w:id="23"/>
    </w:p>
    <w:p w:rsidR="007064C6" w:rsidRPr="002F425C" w:rsidRDefault="007064C6" w:rsidP="00EF4107">
      <w:pPr>
        <w:pStyle w:val="Report"/>
        <w:ind w:firstLine="709"/>
      </w:pPr>
    </w:p>
    <w:p w:rsidR="007064C6" w:rsidRPr="002F425C" w:rsidRDefault="007064C6" w:rsidP="00A03A93">
      <w:pPr>
        <w:pStyle w:val="Report"/>
        <w:spacing w:line="240" w:lineRule="auto"/>
        <w:ind w:firstLine="709"/>
      </w:pPr>
      <w:r w:rsidRPr="002F425C">
        <w:t>Программа социально-экономического развития муниципального образования Иштанское сельского поселения  утверждается представительным органом местного самоуправления по представлению Главы муниципального образования, который осуществляет общее руководство Программой.</w:t>
      </w:r>
    </w:p>
    <w:p w:rsidR="007064C6" w:rsidRPr="002F425C" w:rsidRDefault="007064C6" w:rsidP="00A03A93">
      <w:pPr>
        <w:pStyle w:val="Report"/>
        <w:spacing w:line="240" w:lineRule="auto"/>
        <w:ind w:firstLine="709"/>
      </w:pPr>
      <w:r w:rsidRPr="002F425C">
        <w:t>Полномочия Совета Иштанского сельского поселения:</w:t>
      </w:r>
    </w:p>
    <w:p w:rsidR="007064C6" w:rsidRPr="002F425C" w:rsidRDefault="007064C6" w:rsidP="00A03A93">
      <w:pPr>
        <w:pStyle w:val="Report"/>
        <w:spacing w:line="240" w:lineRule="auto"/>
        <w:ind w:firstLine="709"/>
      </w:pPr>
      <w:r w:rsidRPr="002F425C">
        <w:t>– утверждение Программы социально-экономического развития Иштанского сельского поселения;</w:t>
      </w:r>
    </w:p>
    <w:p w:rsidR="007064C6" w:rsidRPr="002F425C" w:rsidRDefault="007064C6" w:rsidP="00A03A93">
      <w:pPr>
        <w:pStyle w:val="Report"/>
        <w:spacing w:line="240" w:lineRule="auto"/>
        <w:ind w:firstLine="709"/>
      </w:pPr>
      <w:r w:rsidRPr="002F425C">
        <w:t>– определение объемов и источников финансирования;</w:t>
      </w:r>
    </w:p>
    <w:p w:rsidR="007064C6" w:rsidRPr="002F425C" w:rsidRDefault="007064C6" w:rsidP="00A03A93">
      <w:pPr>
        <w:pStyle w:val="Report"/>
        <w:spacing w:line="240" w:lineRule="auto"/>
        <w:ind w:firstLine="709"/>
      </w:pPr>
      <w:r w:rsidRPr="002F425C">
        <w:t>– утверждение нормативных правовых актов, предусмотренных Программой, в рамках собственной компетенции и в соответствии с Уставом поселения;</w:t>
      </w:r>
    </w:p>
    <w:p w:rsidR="007064C6" w:rsidRPr="002F425C" w:rsidRDefault="007064C6" w:rsidP="00A03A93">
      <w:pPr>
        <w:pStyle w:val="Report"/>
        <w:spacing w:line="240" w:lineRule="auto"/>
        <w:ind w:firstLine="709"/>
      </w:pPr>
      <w:r w:rsidRPr="002F425C">
        <w:t>– контроль над ходом реализации Программы.</w:t>
      </w:r>
    </w:p>
    <w:p w:rsidR="007064C6" w:rsidRPr="002F425C" w:rsidRDefault="007064C6" w:rsidP="00A03A93">
      <w:pPr>
        <w:pStyle w:val="Report"/>
        <w:spacing w:line="240" w:lineRule="auto"/>
        <w:ind w:firstLine="709"/>
      </w:pPr>
      <w:r w:rsidRPr="002F425C">
        <w:t>Организационная структура управления Программой базируется на существующей структуре органов местного самоуправления муниципального образования Иштанского сельского поселения. Функции отдельных структурных подразделений и порядок их взаимодействия в процессе управления Программой регламентируются нормативно-правовыми актами, утвержденными Главой Иштанского сельского поселения.</w:t>
      </w:r>
    </w:p>
    <w:p w:rsidR="007064C6" w:rsidRPr="002F425C" w:rsidRDefault="007064C6" w:rsidP="00E22191">
      <w:pPr>
        <w:pStyle w:val="Report"/>
        <w:spacing w:line="240" w:lineRule="auto"/>
        <w:ind w:firstLine="709"/>
      </w:pPr>
      <w:r w:rsidRPr="002F425C">
        <w:t>Выполнение оперативных функций по реализации Программы осуществляется специалистами администрации Иштанского сельского поселения.</w:t>
      </w:r>
    </w:p>
    <w:p w:rsidR="007064C6" w:rsidRPr="002F425C" w:rsidRDefault="007064C6" w:rsidP="00E22191">
      <w:pPr>
        <w:pStyle w:val="Report"/>
        <w:spacing w:line="240" w:lineRule="auto"/>
        <w:ind w:firstLine="709"/>
      </w:pPr>
      <w:r w:rsidRPr="002F425C">
        <w:t>Одним из основных элементов управления Программой является план действий по ее реализации, утверждаемый Главой Иштанского сельского поселения. Данный план включает основные мероприятия Программы с указанием ответственных исполнителей и сроков выполнения мероприятий, а также регламент представления отчетов о ходе реализации Программы Главе муниципального образования.</w:t>
      </w:r>
    </w:p>
    <w:p w:rsidR="007064C6" w:rsidRPr="002F425C" w:rsidRDefault="007064C6" w:rsidP="00E22191">
      <w:pPr>
        <w:pStyle w:val="Report"/>
        <w:spacing w:line="240" w:lineRule="auto"/>
        <w:ind w:firstLine="709"/>
      </w:pPr>
      <w:r w:rsidRPr="002F425C">
        <w:t>Полномочия Главы Иштанского сельского поселения:</w:t>
      </w:r>
    </w:p>
    <w:p w:rsidR="007064C6" w:rsidRPr="002F425C" w:rsidRDefault="007064C6" w:rsidP="00E22191">
      <w:pPr>
        <w:pStyle w:val="Report"/>
        <w:spacing w:line="240" w:lineRule="auto"/>
        <w:ind w:firstLine="709"/>
      </w:pPr>
      <w:r w:rsidRPr="002F425C">
        <w:t>– осуществление общего руководства Программой и назначение руководителя Программы;</w:t>
      </w:r>
    </w:p>
    <w:p w:rsidR="007064C6" w:rsidRPr="002F425C" w:rsidRDefault="007064C6" w:rsidP="00E22191">
      <w:pPr>
        <w:pStyle w:val="Report"/>
        <w:spacing w:line="240" w:lineRule="auto"/>
        <w:ind w:firstLine="709"/>
      </w:pPr>
      <w:r w:rsidRPr="002F425C">
        <w:t>– обеспечение механизмов и процедур управления Программой;</w:t>
      </w:r>
    </w:p>
    <w:p w:rsidR="007064C6" w:rsidRPr="002F425C" w:rsidRDefault="007064C6" w:rsidP="00E22191">
      <w:pPr>
        <w:pStyle w:val="Report"/>
        <w:spacing w:line="240" w:lineRule="auto"/>
        <w:ind w:firstLine="709"/>
      </w:pPr>
      <w:r w:rsidRPr="002F425C">
        <w:t>– внесение предложений в представительный орган местного самоуправления об объемах и источниках финансирования затрат на реализацию мероприятий Программы;</w:t>
      </w:r>
    </w:p>
    <w:p w:rsidR="007064C6" w:rsidRPr="002F425C" w:rsidRDefault="007064C6" w:rsidP="00E22191">
      <w:pPr>
        <w:pStyle w:val="Report"/>
        <w:spacing w:line="240" w:lineRule="auto"/>
        <w:ind w:firstLine="709"/>
      </w:pPr>
      <w:r w:rsidRPr="002F425C">
        <w:t>– принятие нормативных правовых актов в рамках своей компетенции и в соответствии с Уставом;</w:t>
      </w:r>
    </w:p>
    <w:p w:rsidR="007064C6" w:rsidRPr="002F425C" w:rsidRDefault="007064C6" w:rsidP="00E22191">
      <w:pPr>
        <w:pStyle w:val="Report"/>
        <w:spacing w:line="240" w:lineRule="auto"/>
        <w:ind w:firstLine="709"/>
      </w:pPr>
      <w:r w:rsidRPr="002F425C">
        <w:t>– постановка оперативных и долгосрочных задач по реализации стратегических приоритетов и основных мероприятий Программы, в том числе ежегодное рассмотрение и утверждение перечня основных мероприятий и других программ, объемов их финансирования и сроков реализации;</w:t>
      </w:r>
    </w:p>
    <w:p w:rsidR="007064C6" w:rsidRPr="002F425C" w:rsidRDefault="007064C6" w:rsidP="00E22191">
      <w:pPr>
        <w:pStyle w:val="Report"/>
        <w:spacing w:line="240" w:lineRule="auto"/>
        <w:ind w:firstLine="709"/>
      </w:pPr>
      <w:r w:rsidRPr="002F425C">
        <w:t>– подготовка заключения о ходе выполнения Программы, рассмотрение предложений по внесению изменений по приоритетности отдельных программных мероприятий;</w:t>
      </w:r>
    </w:p>
    <w:p w:rsidR="007064C6" w:rsidRPr="002F425C" w:rsidRDefault="007064C6" w:rsidP="00E22191">
      <w:pPr>
        <w:pStyle w:val="Report"/>
        <w:spacing w:line="240" w:lineRule="auto"/>
        <w:ind w:firstLine="709"/>
      </w:pPr>
      <w:r w:rsidRPr="002F425C">
        <w:t>– иные полномочия;</w:t>
      </w:r>
    </w:p>
    <w:p w:rsidR="007064C6" w:rsidRPr="002F425C" w:rsidRDefault="007064C6" w:rsidP="00E22191">
      <w:pPr>
        <w:pStyle w:val="Report"/>
        <w:spacing w:line="240" w:lineRule="auto"/>
        <w:ind w:firstLine="709"/>
      </w:pPr>
      <w:r w:rsidRPr="002F425C">
        <w:t>– осуществление текущего контроля над реализацией мероприятий Программы, соответствием использования ресурсов поселения приоритетам социально-экономического развития сельского поселения.</w:t>
      </w:r>
    </w:p>
    <w:p w:rsidR="007064C6" w:rsidRPr="002F425C" w:rsidRDefault="007064C6" w:rsidP="008A0F0F">
      <w:pPr>
        <w:pStyle w:val="Report"/>
        <w:spacing w:line="240" w:lineRule="auto"/>
        <w:ind w:firstLine="709"/>
      </w:pPr>
      <w:r w:rsidRPr="002F425C">
        <w:t>Работники  администрации муниципального образования Иштанского сельского поселения  осуществляют следующие функции:</w:t>
      </w:r>
    </w:p>
    <w:p w:rsidR="007064C6" w:rsidRPr="002F425C" w:rsidRDefault="007064C6" w:rsidP="008A0F0F">
      <w:pPr>
        <w:pStyle w:val="Report"/>
        <w:spacing w:line="240" w:lineRule="auto"/>
        <w:ind w:firstLine="709"/>
      </w:pPr>
      <w:r w:rsidRPr="002F425C">
        <w:t>– подготовка проектов нормативных правовых актов в рамках своей компетенции;</w:t>
      </w:r>
    </w:p>
    <w:p w:rsidR="007064C6" w:rsidRPr="002F425C" w:rsidRDefault="007064C6" w:rsidP="008A0F0F">
      <w:pPr>
        <w:pStyle w:val="Report"/>
        <w:spacing w:line="240" w:lineRule="auto"/>
        <w:ind w:firstLine="709"/>
      </w:pPr>
      <w:r w:rsidRPr="002F425C">
        <w:t>– подготовка проектов долгосрочных муниципальных  программ по приоритетным направлениям Программы;</w:t>
      </w:r>
    </w:p>
    <w:p w:rsidR="007064C6" w:rsidRPr="002F425C" w:rsidRDefault="007064C6" w:rsidP="008A0F0F">
      <w:pPr>
        <w:pStyle w:val="Report"/>
        <w:spacing w:line="240" w:lineRule="auto"/>
        <w:ind w:firstLine="709"/>
      </w:pPr>
      <w:r w:rsidRPr="002F425C">
        <w:t>– формирование заявок на выделение средств из областного и муниципального бюджетов и их защита в отделе финансов района и органах государственной власти области;</w:t>
      </w:r>
    </w:p>
    <w:p w:rsidR="007064C6" w:rsidRPr="002F425C" w:rsidRDefault="007064C6" w:rsidP="008A0F0F">
      <w:pPr>
        <w:pStyle w:val="Report"/>
        <w:spacing w:line="240" w:lineRule="auto"/>
        <w:ind w:firstLine="709"/>
      </w:pPr>
      <w:r w:rsidRPr="002F425C">
        <w:t>– подготовка предложений, связанных с корректировкой целевых показателей, сроков, исполнителей и объемов ресурсов по мероприятиям Программы.</w:t>
      </w:r>
    </w:p>
    <w:p w:rsidR="007064C6" w:rsidRPr="002F425C" w:rsidRDefault="007064C6" w:rsidP="00EF4107">
      <w:pPr>
        <w:pStyle w:val="Report"/>
        <w:ind w:firstLine="709"/>
      </w:pPr>
    </w:p>
    <w:p w:rsidR="007064C6" w:rsidRPr="002F425C" w:rsidRDefault="007064C6" w:rsidP="00EF4107">
      <w:pPr>
        <w:pStyle w:val="Heading2"/>
        <w:spacing w:after="120"/>
        <w:ind w:left="709"/>
        <w:jc w:val="center"/>
        <w:rPr>
          <w:rFonts w:ascii="Times New Roman" w:hAnsi="Times New Roman"/>
          <w:b w:val="0"/>
        </w:rPr>
      </w:pPr>
      <w:bookmarkStart w:id="24" w:name="_Toc169444769"/>
      <w:bookmarkStart w:id="25" w:name="_Toc53473331"/>
      <w:r w:rsidRPr="002F425C">
        <w:rPr>
          <w:rFonts w:ascii="Times New Roman" w:hAnsi="Times New Roman"/>
          <w:b w:val="0"/>
        </w:rPr>
        <w:t>7.2. ОРГАНИЗАЦИЯ МОНИТОРИНГА И ОЦЕНКИ ПРОГРАММЫ</w:t>
      </w:r>
      <w:bookmarkEnd w:id="24"/>
      <w:bookmarkEnd w:id="25"/>
    </w:p>
    <w:p w:rsidR="007064C6" w:rsidRPr="002F425C" w:rsidRDefault="007064C6" w:rsidP="008A0F0F">
      <w:pPr>
        <w:pStyle w:val="Report"/>
        <w:spacing w:line="240" w:lineRule="auto"/>
        <w:ind w:firstLine="709"/>
      </w:pPr>
      <w:r w:rsidRPr="002F425C">
        <w:t>В целях оперативного отслеживания и контроля хода осуществления Программы, а также оценки влияния результатов реализации Программы на уровень социально-экономического развития Иштанского сельского поселения в рамках выделенных приоритетов проводится мониторинг по основным целевым показателям социально-экономического развития территории.</w:t>
      </w:r>
    </w:p>
    <w:p w:rsidR="007064C6" w:rsidRPr="002F425C" w:rsidRDefault="007064C6" w:rsidP="008A0F0F">
      <w:pPr>
        <w:pStyle w:val="Report"/>
        <w:spacing w:line="240" w:lineRule="auto"/>
        <w:ind w:firstLine="720"/>
      </w:pPr>
      <w:r w:rsidRPr="002F425C">
        <w:t>Мониторинг и оценка результатов реализации Программы осуществляется на основе следующих показателей в разрезе приоритетных направлений:</w:t>
      </w:r>
    </w:p>
    <w:p w:rsidR="007064C6" w:rsidRPr="002F425C" w:rsidRDefault="007064C6" w:rsidP="00EF4107">
      <w:pPr>
        <w:pStyle w:val="Report"/>
        <w:ind w:firstLine="0"/>
        <w:rPr>
          <w:b/>
          <w:i/>
          <w:szCs w:val="24"/>
        </w:rPr>
      </w:pPr>
      <w:r w:rsidRPr="002F425C">
        <w:rPr>
          <w:b/>
          <w:i/>
          <w:szCs w:val="24"/>
        </w:rPr>
        <w:t>Сокращение категорий населения, находящихся за чертой бедности</w:t>
      </w:r>
    </w:p>
    <w:p w:rsidR="007064C6" w:rsidRPr="002F425C" w:rsidRDefault="007064C6" w:rsidP="00087AF9">
      <w:pPr>
        <w:pStyle w:val="Report"/>
        <w:numPr>
          <w:ilvl w:val="1"/>
          <w:numId w:val="33"/>
        </w:numPr>
        <w:spacing w:line="240" w:lineRule="auto"/>
        <w:rPr>
          <w:rFonts w:cs="Arial"/>
          <w:szCs w:val="24"/>
        </w:rPr>
      </w:pPr>
      <w:r w:rsidRPr="002F425C">
        <w:rPr>
          <w:rFonts w:cs="Arial"/>
          <w:iCs/>
          <w:szCs w:val="24"/>
        </w:rPr>
        <w:t>Средняя номинальная заработная плата</w:t>
      </w:r>
      <w:r w:rsidRPr="002F425C">
        <w:rPr>
          <w:rFonts w:cs="Arial"/>
          <w:szCs w:val="24"/>
        </w:rPr>
        <w:t xml:space="preserve"> начисленная </w:t>
      </w:r>
    </w:p>
    <w:p w:rsidR="007064C6" w:rsidRPr="002F425C" w:rsidRDefault="007064C6" w:rsidP="00087AF9">
      <w:pPr>
        <w:pStyle w:val="Report"/>
        <w:numPr>
          <w:ilvl w:val="1"/>
          <w:numId w:val="33"/>
        </w:numPr>
        <w:spacing w:line="240" w:lineRule="auto"/>
        <w:rPr>
          <w:b/>
          <w:szCs w:val="24"/>
        </w:rPr>
      </w:pPr>
      <w:r w:rsidRPr="002F425C">
        <w:rPr>
          <w:szCs w:val="24"/>
        </w:rPr>
        <w:t>Доля населения, имеющая доходы ниже прожиточного уровня</w:t>
      </w:r>
    </w:p>
    <w:p w:rsidR="007064C6" w:rsidRPr="002F425C" w:rsidRDefault="007064C6" w:rsidP="00087AF9">
      <w:pPr>
        <w:pStyle w:val="Report"/>
        <w:numPr>
          <w:ilvl w:val="1"/>
          <w:numId w:val="33"/>
        </w:numPr>
        <w:spacing w:line="240" w:lineRule="auto"/>
        <w:rPr>
          <w:szCs w:val="24"/>
        </w:rPr>
      </w:pPr>
      <w:r w:rsidRPr="002F425C">
        <w:rPr>
          <w:szCs w:val="24"/>
        </w:rPr>
        <w:t>Доля работников, получающих заработную плату ниже прожиточного минимума</w:t>
      </w:r>
    </w:p>
    <w:p w:rsidR="007064C6" w:rsidRPr="002F425C" w:rsidRDefault="007064C6" w:rsidP="00087AF9">
      <w:pPr>
        <w:pStyle w:val="Report"/>
        <w:numPr>
          <w:ilvl w:val="1"/>
          <w:numId w:val="33"/>
        </w:numPr>
        <w:spacing w:line="240" w:lineRule="auto"/>
        <w:rPr>
          <w:szCs w:val="24"/>
        </w:rPr>
      </w:pPr>
      <w:r w:rsidRPr="002F425C">
        <w:rPr>
          <w:szCs w:val="24"/>
        </w:rPr>
        <w:t xml:space="preserve">Объем задолженности по заработной плате в целом по поселению и в среднем на одного работника </w:t>
      </w:r>
    </w:p>
    <w:p w:rsidR="007064C6" w:rsidRPr="002F425C" w:rsidRDefault="007064C6" w:rsidP="00087AF9">
      <w:pPr>
        <w:pStyle w:val="Report"/>
        <w:numPr>
          <w:ilvl w:val="1"/>
          <w:numId w:val="33"/>
        </w:numPr>
        <w:spacing w:line="240" w:lineRule="auto"/>
        <w:rPr>
          <w:szCs w:val="24"/>
        </w:rPr>
      </w:pPr>
      <w:r w:rsidRPr="002F425C">
        <w:rPr>
          <w:szCs w:val="24"/>
        </w:rPr>
        <w:t xml:space="preserve">Доля семей, получающих жилищные субсидии </w:t>
      </w:r>
    </w:p>
    <w:p w:rsidR="007064C6" w:rsidRPr="002F425C" w:rsidRDefault="007064C6" w:rsidP="00087AF9">
      <w:pPr>
        <w:pStyle w:val="Report"/>
        <w:numPr>
          <w:ilvl w:val="1"/>
          <w:numId w:val="33"/>
        </w:numPr>
        <w:spacing w:line="240" w:lineRule="auto"/>
        <w:rPr>
          <w:szCs w:val="24"/>
        </w:rPr>
      </w:pPr>
      <w:r w:rsidRPr="002F425C">
        <w:rPr>
          <w:szCs w:val="24"/>
        </w:rPr>
        <w:t>Уровень общей и регистрируемой безработицы</w:t>
      </w:r>
    </w:p>
    <w:p w:rsidR="007064C6" w:rsidRPr="002F425C" w:rsidRDefault="007064C6" w:rsidP="00087AF9">
      <w:pPr>
        <w:pStyle w:val="Report"/>
        <w:numPr>
          <w:ilvl w:val="1"/>
          <w:numId w:val="33"/>
        </w:numPr>
        <w:spacing w:line="240" w:lineRule="auto"/>
        <w:rPr>
          <w:szCs w:val="24"/>
        </w:rPr>
      </w:pPr>
      <w:r w:rsidRPr="002F425C">
        <w:rPr>
          <w:szCs w:val="24"/>
        </w:rPr>
        <w:t>Количество граждан, получивших профессиональную переподготовку</w:t>
      </w:r>
    </w:p>
    <w:p w:rsidR="007064C6" w:rsidRPr="002F425C" w:rsidRDefault="007064C6" w:rsidP="00087AF9">
      <w:pPr>
        <w:pStyle w:val="Report"/>
        <w:numPr>
          <w:ilvl w:val="1"/>
          <w:numId w:val="33"/>
        </w:numPr>
        <w:spacing w:line="240" w:lineRule="auto"/>
        <w:rPr>
          <w:szCs w:val="24"/>
        </w:rPr>
      </w:pPr>
      <w:r w:rsidRPr="002F425C">
        <w:rPr>
          <w:szCs w:val="24"/>
        </w:rPr>
        <w:t>Отношение зарплаты работника бюджетной сферы к средней зарплате в экономике</w:t>
      </w:r>
    </w:p>
    <w:p w:rsidR="007064C6" w:rsidRPr="002F425C" w:rsidRDefault="007064C6" w:rsidP="00087AF9">
      <w:pPr>
        <w:pStyle w:val="Report"/>
        <w:numPr>
          <w:ilvl w:val="1"/>
          <w:numId w:val="33"/>
        </w:numPr>
        <w:spacing w:line="240" w:lineRule="auto"/>
        <w:rPr>
          <w:szCs w:val="24"/>
        </w:rPr>
      </w:pPr>
      <w:r w:rsidRPr="002F425C">
        <w:rPr>
          <w:szCs w:val="24"/>
        </w:rPr>
        <w:t>Уровень обеспеченности жильем населения поселения</w:t>
      </w:r>
    </w:p>
    <w:p w:rsidR="007064C6" w:rsidRPr="002F425C" w:rsidRDefault="007064C6" w:rsidP="00087AF9">
      <w:pPr>
        <w:pStyle w:val="Report"/>
        <w:numPr>
          <w:ilvl w:val="1"/>
          <w:numId w:val="33"/>
        </w:numPr>
        <w:spacing w:line="240" w:lineRule="auto"/>
        <w:rPr>
          <w:szCs w:val="24"/>
        </w:rPr>
      </w:pPr>
      <w:r w:rsidRPr="002F425C">
        <w:rPr>
          <w:szCs w:val="24"/>
        </w:rPr>
        <w:t>Уровень благоустройства жилищного фонда поселения</w:t>
      </w:r>
    </w:p>
    <w:p w:rsidR="007064C6" w:rsidRPr="002F425C" w:rsidRDefault="007064C6" w:rsidP="00087AF9">
      <w:pPr>
        <w:pStyle w:val="Report"/>
        <w:numPr>
          <w:ilvl w:val="1"/>
          <w:numId w:val="33"/>
        </w:numPr>
        <w:spacing w:line="240" w:lineRule="auto"/>
        <w:rPr>
          <w:szCs w:val="24"/>
        </w:rPr>
      </w:pPr>
      <w:r w:rsidRPr="002F425C">
        <w:rPr>
          <w:szCs w:val="24"/>
        </w:rPr>
        <w:t>Объём введённого в эксплуатацию жилья</w:t>
      </w:r>
    </w:p>
    <w:p w:rsidR="007064C6" w:rsidRPr="002F425C" w:rsidRDefault="007064C6" w:rsidP="00087AF9">
      <w:pPr>
        <w:pStyle w:val="Report"/>
        <w:numPr>
          <w:ilvl w:val="1"/>
          <w:numId w:val="33"/>
        </w:numPr>
        <w:spacing w:line="240" w:lineRule="auto"/>
        <w:rPr>
          <w:szCs w:val="24"/>
        </w:rPr>
      </w:pPr>
      <w:r w:rsidRPr="002F425C">
        <w:rPr>
          <w:szCs w:val="24"/>
        </w:rPr>
        <w:t>Уровень платежей населения за жилищно-коммунальные услуги</w:t>
      </w:r>
    </w:p>
    <w:p w:rsidR="007064C6" w:rsidRPr="002F425C" w:rsidRDefault="007064C6" w:rsidP="00087AF9">
      <w:pPr>
        <w:pStyle w:val="Report"/>
        <w:numPr>
          <w:ilvl w:val="1"/>
          <w:numId w:val="33"/>
        </w:numPr>
        <w:spacing w:line="240" w:lineRule="auto"/>
        <w:rPr>
          <w:szCs w:val="24"/>
        </w:rPr>
      </w:pPr>
      <w:r w:rsidRPr="002F425C">
        <w:rPr>
          <w:szCs w:val="24"/>
        </w:rPr>
        <w:t>Доля ветхого и аварийного жилья в общем жилом фонде</w:t>
      </w:r>
    </w:p>
    <w:p w:rsidR="007064C6" w:rsidRPr="002F425C" w:rsidRDefault="007064C6" w:rsidP="00C53BA7">
      <w:pPr>
        <w:pStyle w:val="Report"/>
        <w:spacing w:line="240" w:lineRule="auto"/>
        <w:ind w:firstLine="0"/>
        <w:rPr>
          <w:b/>
          <w:i/>
          <w:szCs w:val="24"/>
        </w:rPr>
      </w:pPr>
      <w:r w:rsidRPr="002F425C">
        <w:rPr>
          <w:b/>
          <w:i/>
          <w:szCs w:val="24"/>
        </w:rPr>
        <w:t>Создание комфортной среды жизнедеятельности.</w:t>
      </w:r>
    </w:p>
    <w:p w:rsidR="007064C6" w:rsidRPr="002F425C" w:rsidRDefault="007064C6" w:rsidP="00087AF9">
      <w:pPr>
        <w:pStyle w:val="Report"/>
        <w:numPr>
          <w:ilvl w:val="1"/>
          <w:numId w:val="32"/>
        </w:numPr>
        <w:spacing w:line="240" w:lineRule="auto"/>
        <w:rPr>
          <w:szCs w:val="24"/>
        </w:rPr>
      </w:pPr>
      <w:r w:rsidRPr="002F425C">
        <w:rPr>
          <w:szCs w:val="24"/>
        </w:rPr>
        <w:t>Уровень заболеваемости социальными и инфекционными болезнями (алкоголизм, наркомания, туберкулез)</w:t>
      </w:r>
    </w:p>
    <w:p w:rsidR="007064C6" w:rsidRPr="002F425C" w:rsidRDefault="007064C6" w:rsidP="00087AF9">
      <w:pPr>
        <w:pStyle w:val="Report"/>
        <w:numPr>
          <w:ilvl w:val="1"/>
          <w:numId w:val="32"/>
        </w:numPr>
        <w:spacing w:line="240" w:lineRule="auto"/>
        <w:rPr>
          <w:szCs w:val="24"/>
        </w:rPr>
      </w:pPr>
      <w:r w:rsidRPr="002F425C">
        <w:rPr>
          <w:szCs w:val="24"/>
        </w:rPr>
        <w:t>Численность лиц, находящихся в наркотической и алкогольной зависимости</w:t>
      </w:r>
    </w:p>
    <w:p w:rsidR="007064C6" w:rsidRPr="002F425C" w:rsidRDefault="007064C6" w:rsidP="00087AF9">
      <w:pPr>
        <w:pStyle w:val="Report"/>
        <w:numPr>
          <w:ilvl w:val="1"/>
          <w:numId w:val="32"/>
        </w:numPr>
        <w:spacing w:line="240" w:lineRule="auto"/>
        <w:rPr>
          <w:szCs w:val="24"/>
        </w:rPr>
      </w:pPr>
      <w:r w:rsidRPr="002F425C">
        <w:rPr>
          <w:szCs w:val="24"/>
        </w:rPr>
        <w:t xml:space="preserve">Общее количество проведённых массовых общественно-культурных и спортивных мероприятий </w:t>
      </w:r>
    </w:p>
    <w:p w:rsidR="007064C6" w:rsidRPr="002F425C" w:rsidRDefault="007064C6" w:rsidP="00087AF9">
      <w:pPr>
        <w:pStyle w:val="Report"/>
        <w:numPr>
          <w:ilvl w:val="1"/>
          <w:numId w:val="32"/>
        </w:numPr>
        <w:spacing w:line="240" w:lineRule="auto"/>
        <w:rPr>
          <w:szCs w:val="24"/>
        </w:rPr>
      </w:pPr>
      <w:r w:rsidRPr="002F425C">
        <w:rPr>
          <w:szCs w:val="24"/>
        </w:rPr>
        <w:t>Количество учреждений, оказывающих спортивно-оздоровительные услуги</w:t>
      </w:r>
    </w:p>
    <w:p w:rsidR="007064C6" w:rsidRPr="002F425C" w:rsidRDefault="007064C6" w:rsidP="00087AF9">
      <w:pPr>
        <w:pStyle w:val="Report"/>
        <w:numPr>
          <w:ilvl w:val="1"/>
          <w:numId w:val="32"/>
        </w:numPr>
        <w:spacing w:line="240" w:lineRule="auto"/>
        <w:rPr>
          <w:szCs w:val="24"/>
        </w:rPr>
      </w:pPr>
      <w:r w:rsidRPr="002F425C">
        <w:rPr>
          <w:szCs w:val="24"/>
        </w:rPr>
        <w:t>Объём денежных средств из бюджета, направляемый на развитие физической культуры и спорта</w:t>
      </w:r>
    </w:p>
    <w:p w:rsidR="007064C6" w:rsidRPr="002F425C" w:rsidRDefault="007064C6" w:rsidP="00087AF9">
      <w:pPr>
        <w:pStyle w:val="Report"/>
        <w:numPr>
          <w:ilvl w:val="1"/>
          <w:numId w:val="32"/>
        </w:numPr>
        <w:spacing w:line="240" w:lineRule="auto"/>
        <w:rPr>
          <w:szCs w:val="24"/>
        </w:rPr>
      </w:pPr>
      <w:r w:rsidRPr="002F425C">
        <w:rPr>
          <w:szCs w:val="24"/>
        </w:rPr>
        <w:t xml:space="preserve">Количество функционирующих кружков, секций в системе дошкольного и дополнительного образования </w:t>
      </w:r>
    </w:p>
    <w:p w:rsidR="007064C6" w:rsidRPr="002F425C" w:rsidRDefault="007064C6" w:rsidP="00087AF9">
      <w:pPr>
        <w:pStyle w:val="Report"/>
        <w:numPr>
          <w:ilvl w:val="1"/>
          <w:numId w:val="32"/>
        </w:numPr>
        <w:spacing w:line="240" w:lineRule="auto"/>
        <w:rPr>
          <w:szCs w:val="24"/>
        </w:rPr>
      </w:pPr>
      <w:r w:rsidRPr="002F425C">
        <w:rPr>
          <w:szCs w:val="24"/>
        </w:rPr>
        <w:t>Количество читателей, посещающих зал библиотеки</w:t>
      </w:r>
    </w:p>
    <w:p w:rsidR="007064C6" w:rsidRPr="002F425C" w:rsidRDefault="007064C6" w:rsidP="00087AF9">
      <w:pPr>
        <w:pStyle w:val="Report"/>
        <w:numPr>
          <w:ilvl w:val="1"/>
          <w:numId w:val="32"/>
        </w:numPr>
        <w:spacing w:line="240" w:lineRule="auto"/>
        <w:rPr>
          <w:szCs w:val="24"/>
        </w:rPr>
      </w:pPr>
      <w:r w:rsidRPr="002F425C">
        <w:rPr>
          <w:szCs w:val="24"/>
        </w:rPr>
        <w:t>Книговыдача (количество книг, выданных читателям библиотеки)</w:t>
      </w:r>
    </w:p>
    <w:p w:rsidR="007064C6" w:rsidRPr="002F425C" w:rsidRDefault="007064C6" w:rsidP="00087AF9">
      <w:pPr>
        <w:pStyle w:val="Report"/>
        <w:numPr>
          <w:ilvl w:val="1"/>
          <w:numId w:val="32"/>
        </w:numPr>
        <w:spacing w:line="240" w:lineRule="auto"/>
        <w:rPr>
          <w:szCs w:val="24"/>
        </w:rPr>
      </w:pPr>
      <w:r w:rsidRPr="002F425C">
        <w:rPr>
          <w:szCs w:val="24"/>
        </w:rPr>
        <w:t>Количество читателей, посещающих массовые мероприятия библиотеки</w:t>
      </w:r>
    </w:p>
    <w:p w:rsidR="007064C6" w:rsidRPr="002F425C" w:rsidRDefault="007064C6" w:rsidP="00087AF9">
      <w:pPr>
        <w:pStyle w:val="Report"/>
        <w:numPr>
          <w:ilvl w:val="1"/>
          <w:numId w:val="32"/>
        </w:numPr>
        <w:spacing w:line="240" w:lineRule="auto"/>
        <w:rPr>
          <w:szCs w:val="24"/>
        </w:rPr>
      </w:pPr>
      <w:r w:rsidRPr="002F425C">
        <w:rPr>
          <w:szCs w:val="24"/>
        </w:rPr>
        <w:t>Количество массовых мероприятий</w:t>
      </w:r>
    </w:p>
    <w:p w:rsidR="007064C6" w:rsidRPr="002F425C" w:rsidRDefault="007064C6" w:rsidP="00087AF9">
      <w:pPr>
        <w:pStyle w:val="Report"/>
        <w:numPr>
          <w:ilvl w:val="1"/>
          <w:numId w:val="32"/>
        </w:numPr>
        <w:spacing w:line="240" w:lineRule="auto"/>
        <w:rPr>
          <w:szCs w:val="24"/>
        </w:rPr>
      </w:pPr>
      <w:r w:rsidRPr="002F425C">
        <w:rPr>
          <w:szCs w:val="24"/>
        </w:rPr>
        <w:t>Количество читателей до 14 лет</w:t>
      </w:r>
    </w:p>
    <w:p w:rsidR="007064C6" w:rsidRPr="002F425C" w:rsidRDefault="007064C6" w:rsidP="00087AF9">
      <w:pPr>
        <w:pStyle w:val="Report"/>
        <w:numPr>
          <w:ilvl w:val="1"/>
          <w:numId w:val="32"/>
        </w:numPr>
        <w:spacing w:line="240" w:lineRule="auto"/>
        <w:rPr>
          <w:szCs w:val="24"/>
        </w:rPr>
      </w:pPr>
      <w:r w:rsidRPr="002F425C">
        <w:rPr>
          <w:szCs w:val="24"/>
        </w:rPr>
        <w:t>Количество читателей из числа молодежи до 25 лет</w:t>
      </w:r>
    </w:p>
    <w:p w:rsidR="007064C6" w:rsidRPr="002F425C" w:rsidRDefault="007064C6" w:rsidP="00087AF9">
      <w:pPr>
        <w:pStyle w:val="Report"/>
        <w:numPr>
          <w:ilvl w:val="1"/>
          <w:numId w:val="32"/>
        </w:numPr>
        <w:spacing w:line="240" w:lineRule="auto"/>
        <w:rPr>
          <w:szCs w:val="24"/>
        </w:rPr>
      </w:pPr>
      <w:r w:rsidRPr="002F425C">
        <w:rPr>
          <w:szCs w:val="24"/>
        </w:rPr>
        <w:t>Книжный фонд библиотеки (количество экземпляров книг, хранящихся в библиотеки)</w:t>
      </w:r>
    </w:p>
    <w:p w:rsidR="007064C6" w:rsidRPr="002F425C" w:rsidRDefault="007064C6" w:rsidP="00087AF9">
      <w:pPr>
        <w:pStyle w:val="Report"/>
        <w:numPr>
          <w:ilvl w:val="1"/>
          <w:numId w:val="32"/>
        </w:numPr>
        <w:spacing w:line="240" w:lineRule="auto"/>
        <w:rPr>
          <w:szCs w:val="24"/>
        </w:rPr>
      </w:pPr>
      <w:r w:rsidRPr="002F425C">
        <w:rPr>
          <w:szCs w:val="24"/>
        </w:rPr>
        <w:t>Количество зарегистрированных преступлений</w:t>
      </w:r>
    </w:p>
    <w:p w:rsidR="007064C6" w:rsidRPr="002F425C" w:rsidRDefault="007064C6" w:rsidP="00087AF9">
      <w:pPr>
        <w:pStyle w:val="Report"/>
        <w:numPr>
          <w:ilvl w:val="1"/>
          <w:numId w:val="32"/>
        </w:numPr>
        <w:spacing w:line="240" w:lineRule="auto"/>
        <w:rPr>
          <w:szCs w:val="24"/>
        </w:rPr>
      </w:pPr>
      <w:r w:rsidRPr="002F425C">
        <w:rPr>
          <w:szCs w:val="24"/>
        </w:rPr>
        <w:t>Объем платных услуг (в том числе бытовых) на душу населения</w:t>
      </w:r>
    </w:p>
    <w:p w:rsidR="007064C6" w:rsidRPr="002F425C" w:rsidRDefault="007064C6" w:rsidP="00087AF9">
      <w:pPr>
        <w:pStyle w:val="Report"/>
        <w:numPr>
          <w:ilvl w:val="1"/>
          <w:numId w:val="32"/>
        </w:numPr>
        <w:spacing w:line="240" w:lineRule="auto"/>
        <w:rPr>
          <w:szCs w:val="24"/>
        </w:rPr>
      </w:pPr>
      <w:r w:rsidRPr="002F425C">
        <w:rPr>
          <w:szCs w:val="24"/>
        </w:rPr>
        <w:t>Объем розничного товарооборота на душу населения</w:t>
      </w:r>
    </w:p>
    <w:p w:rsidR="007064C6" w:rsidRPr="002F425C" w:rsidRDefault="007064C6" w:rsidP="00087AF9">
      <w:pPr>
        <w:pStyle w:val="Report"/>
        <w:numPr>
          <w:ilvl w:val="1"/>
          <w:numId w:val="32"/>
        </w:numPr>
        <w:spacing w:line="240" w:lineRule="auto"/>
        <w:rPr>
          <w:szCs w:val="24"/>
        </w:rPr>
      </w:pPr>
      <w:r w:rsidRPr="002F425C">
        <w:rPr>
          <w:szCs w:val="24"/>
        </w:rPr>
        <w:t xml:space="preserve">Протяженность автомобильных дорог с твердым покрытием </w:t>
      </w:r>
    </w:p>
    <w:p w:rsidR="007064C6" w:rsidRPr="002F425C" w:rsidRDefault="007064C6" w:rsidP="00087AF9">
      <w:pPr>
        <w:pStyle w:val="Report"/>
        <w:numPr>
          <w:ilvl w:val="1"/>
          <w:numId w:val="32"/>
        </w:numPr>
        <w:spacing w:line="240" w:lineRule="auto"/>
        <w:rPr>
          <w:szCs w:val="24"/>
        </w:rPr>
      </w:pPr>
      <w:r w:rsidRPr="002F425C">
        <w:rPr>
          <w:szCs w:val="24"/>
        </w:rPr>
        <w:t>Объём инвестиций в основной капитал (энергетика, транспорт, ЖКХ, строительная индустрия)</w:t>
      </w:r>
    </w:p>
    <w:p w:rsidR="007064C6" w:rsidRPr="002F425C" w:rsidRDefault="007064C6" w:rsidP="00087AF9">
      <w:pPr>
        <w:pStyle w:val="Report"/>
        <w:numPr>
          <w:ilvl w:val="1"/>
          <w:numId w:val="32"/>
        </w:numPr>
        <w:spacing w:line="240" w:lineRule="auto"/>
        <w:rPr>
          <w:szCs w:val="24"/>
        </w:rPr>
      </w:pPr>
      <w:r w:rsidRPr="002F425C">
        <w:rPr>
          <w:szCs w:val="24"/>
        </w:rPr>
        <w:t xml:space="preserve">Количество телефонных аппаратов телефонной сети общего пользования или имеющих на нее выход </w:t>
      </w:r>
    </w:p>
    <w:p w:rsidR="007064C6" w:rsidRPr="002F425C" w:rsidRDefault="007064C6" w:rsidP="00087AF9">
      <w:pPr>
        <w:pStyle w:val="Report"/>
        <w:numPr>
          <w:ilvl w:val="1"/>
          <w:numId w:val="32"/>
        </w:numPr>
        <w:spacing w:line="240" w:lineRule="auto"/>
        <w:rPr>
          <w:szCs w:val="24"/>
        </w:rPr>
      </w:pPr>
      <w:r w:rsidRPr="002F425C">
        <w:rPr>
          <w:szCs w:val="24"/>
        </w:rPr>
        <w:t xml:space="preserve">Количество Интернет-пользователей </w:t>
      </w:r>
    </w:p>
    <w:p w:rsidR="007064C6" w:rsidRPr="002F425C" w:rsidRDefault="007064C6" w:rsidP="00087AF9">
      <w:pPr>
        <w:pStyle w:val="Report"/>
        <w:numPr>
          <w:ilvl w:val="1"/>
          <w:numId w:val="32"/>
        </w:numPr>
        <w:spacing w:line="240" w:lineRule="auto"/>
        <w:rPr>
          <w:szCs w:val="24"/>
        </w:rPr>
      </w:pPr>
      <w:r w:rsidRPr="002F425C">
        <w:rPr>
          <w:szCs w:val="24"/>
        </w:rPr>
        <w:t xml:space="preserve">Количество пользователей услугами мобильной связи </w:t>
      </w:r>
    </w:p>
    <w:p w:rsidR="007064C6" w:rsidRPr="002F425C" w:rsidRDefault="007064C6" w:rsidP="00087AF9">
      <w:pPr>
        <w:pStyle w:val="Report"/>
        <w:numPr>
          <w:ilvl w:val="1"/>
          <w:numId w:val="32"/>
        </w:numPr>
        <w:spacing w:line="240" w:lineRule="auto"/>
        <w:rPr>
          <w:szCs w:val="24"/>
        </w:rPr>
      </w:pPr>
      <w:r w:rsidRPr="002F425C">
        <w:rPr>
          <w:szCs w:val="24"/>
        </w:rPr>
        <w:t>Доля несанкционированных объектов хранения твердых бытовых отходов от их общего количества, находящихся на территории поселения</w:t>
      </w:r>
    </w:p>
    <w:p w:rsidR="007064C6" w:rsidRPr="002F425C" w:rsidRDefault="007064C6" w:rsidP="00087AF9">
      <w:pPr>
        <w:pStyle w:val="Report"/>
        <w:numPr>
          <w:ilvl w:val="1"/>
          <w:numId w:val="32"/>
        </w:numPr>
        <w:spacing w:line="240" w:lineRule="auto"/>
        <w:rPr>
          <w:szCs w:val="24"/>
        </w:rPr>
      </w:pPr>
      <w:r w:rsidRPr="002F425C">
        <w:rPr>
          <w:szCs w:val="24"/>
        </w:rPr>
        <w:t xml:space="preserve">Объем отходов производства, вовлекаемых во вторичное использование </w:t>
      </w:r>
    </w:p>
    <w:p w:rsidR="007064C6" w:rsidRPr="002F425C" w:rsidRDefault="007064C6" w:rsidP="00087AF9">
      <w:pPr>
        <w:pStyle w:val="Report"/>
        <w:numPr>
          <w:ilvl w:val="1"/>
          <w:numId w:val="32"/>
        </w:numPr>
        <w:spacing w:line="240" w:lineRule="auto"/>
        <w:rPr>
          <w:szCs w:val="24"/>
        </w:rPr>
      </w:pPr>
      <w:r w:rsidRPr="002F425C">
        <w:rPr>
          <w:szCs w:val="24"/>
        </w:rPr>
        <w:t>Количество тонн загрязняющих веществ, выброшенных в атмосферу</w:t>
      </w:r>
    </w:p>
    <w:p w:rsidR="007064C6" w:rsidRPr="002F425C" w:rsidRDefault="007064C6" w:rsidP="00087AF9">
      <w:pPr>
        <w:pStyle w:val="Report"/>
        <w:numPr>
          <w:ilvl w:val="1"/>
          <w:numId w:val="32"/>
        </w:numPr>
        <w:spacing w:line="240" w:lineRule="auto"/>
        <w:rPr>
          <w:szCs w:val="24"/>
        </w:rPr>
      </w:pPr>
      <w:r w:rsidRPr="002F425C">
        <w:rPr>
          <w:szCs w:val="24"/>
        </w:rPr>
        <w:t>Количество гектаров посаженного леса, способствующего лесовостановлению</w:t>
      </w:r>
    </w:p>
    <w:p w:rsidR="007064C6" w:rsidRPr="002F425C" w:rsidRDefault="007064C6" w:rsidP="00EF4107">
      <w:pPr>
        <w:pStyle w:val="Report"/>
        <w:spacing w:line="240" w:lineRule="auto"/>
        <w:ind w:firstLine="0"/>
        <w:rPr>
          <w:b/>
          <w:i/>
          <w:szCs w:val="24"/>
        </w:rPr>
      </w:pPr>
      <w:r w:rsidRPr="002F425C">
        <w:rPr>
          <w:b/>
          <w:i/>
          <w:szCs w:val="24"/>
        </w:rPr>
        <w:t xml:space="preserve">Развитие частно-муниципального партнерства </w:t>
      </w:r>
      <w:r w:rsidRPr="002F425C">
        <w:rPr>
          <w:szCs w:val="24"/>
        </w:rPr>
        <w:t>в следующих сферах:</w:t>
      </w:r>
    </w:p>
    <w:p w:rsidR="007064C6" w:rsidRPr="002F425C" w:rsidRDefault="007064C6" w:rsidP="00087AF9">
      <w:pPr>
        <w:pStyle w:val="Report"/>
        <w:numPr>
          <w:ilvl w:val="0"/>
          <w:numId w:val="31"/>
        </w:numPr>
        <w:spacing w:line="240" w:lineRule="auto"/>
        <w:rPr>
          <w:szCs w:val="24"/>
        </w:rPr>
      </w:pPr>
      <w:r w:rsidRPr="002F425C">
        <w:rPr>
          <w:szCs w:val="24"/>
        </w:rPr>
        <w:t xml:space="preserve">Количество проведенных сходов, собраний, конференций </w:t>
      </w:r>
    </w:p>
    <w:p w:rsidR="007064C6" w:rsidRPr="002F425C" w:rsidRDefault="007064C6" w:rsidP="00087AF9">
      <w:pPr>
        <w:pStyle w:val="Report"/>
        <w:numPr>
          <w:ilvl w:val="0"/>
          <w:numId w:val="31"/>
        </w:numPr>
        <w:spacing w:line="240" w:lineRule="auto"/>
        <w:rPr>
          <w:szCs w:val="24"/>
        </w:rPr>
      </w:pPr>
      <w:r w:rsidRPr="002F425C">
        <w:rPr>
          <w:szCs w:val="24"/>
        </w:rPr>
        <w:t xml:space="preserve">Количество проведенных публичных слушаний по вопросам социально-экономического развития Иштанского сельского поселения </w:t>
      </w:r>
    </w:p>
    <w:p w:rsidR="007064C6" w:rsidRPr="002F425C" w:rsidRDefault="007064C6" w:rsidP="00087AF9">
      <w:pPr>
        <w:pStyle w:val="Report"/>
        <w:numPr>
          <w:ilvl w:val="0"/>
          <w:numId w:val="31"/>
        </w:numPr>
        <w:spacing w:line="240" w:lineRule="auto"/>
        <w:rPr>
          <w:szCs w:val="24"/>
        </w:rPr>
      </w:pPr>
      <w:r w:rsidRPr="002F425C">
        <w:rPr>
          <w:szCs w:val="24"/>
        </w:rPr>
        <w:t>Количество действующих на территории общественных и политических организаций, объединений</w:t>
      </w:r>
    </w:p>
    <w:p w:rsidR="007064C6" w:rsidRPr="002F425C" w:rsidRDefault="007064C6" w:rsidP="00087AF9">
      <w:pPr>
        <w:pStyle w:val="Report"/>
        <w:numPr>
          <w:ilvl w:val="0"/>
          <w:numId w:val="31"/>
        </w:numPr>
        <w:spacing w:line="240" w:lineRule="auto"/>
        <w:rPr>
          <w:szCs w:val="24"/>
        </w:rPr>
      </w:pPr>
      <w:r w:rsidRPr="002F425C">
        <w:rPr>
          <w:szCs w:val="24"/>
        </w:rPr>
        <w:t xml:space="preserve">Общее количество правотворческих инициатив населения </w:t>
      </w:r>
    </w:p>
    <w:p w:rsidR="007064C6" w:rsidRPr="002F425C" w:rsidRDefault="007064C6" w:rsidP="00087AF9">
      <w:pPr>
        <w:pStyle w:val="Report"/>
        <w:numPr>
          <w:ilvl w:val="0"/>
          <w:numId w:val="31"/>
        </w:numPr>
        <w:spacing w:line="240" w:lineRule="auto"/>
        <w:rPr>
          <w:szCs w:val="24"/>
        </w:rPr>
      </w:pPr>
      <w:r w:rsidRPr="002F425C">
        <w:rPr>
          <w:szCs w:val="24"/>
        </w:rPr>
        <w:t xml:space="preserve">Динамика количества органов территориального общественного самоуправления </w:t>
      </w:r>
    </w:p>
    <w:p w:rsidR="007064C6" w:rsidRPr="002F425C" w:rsidRDefault="007064C6" w:rsidP="00087AF9">
      <w:pPr>
        <w:pStyle w:val="Report"/>
        <w:numPr>
          <w:ilvl w:val="0"/>
          <w:numId w:val="31"/>
        </w:numPr>
        <w:spacing w:line="240" w:lineRule="auto"/>
        <w:rPr>
          <w:szCs w:val="24"/>
        </w:rPr>
      </w:pPr>
      <w:r w:rsidRPr="002F425C">
        <w:rPr>
          <w:szCs w:val="24"/>
        </w:rPr>
        <w:t xml:space="preserve">Динамика участия избирателей в выборах </w:t>
      </w:r>
    </w:p>
    <w:p w:rsidR="007064C6" w:rsidRPr="002F425C" w:rsidRDefault="007064C6" w:rsidP="00EF4107">
      <w:pPr>
        <w:pStyle w:val="Report"/>
        <w:ind w:firstLine="0"/>
        <w:rPr>
          <w:b/>
          <w:i/>
          <w:szCs w:val="24"/>
        </w:rPr>
      </w:pPr>
      <w:r w:rsidRPr="002F425C">
        <w:rPr>
          <w:b/>
          <w:i/>
          <w:szCs w:val="24"/>
        </w:rPr>
        <w:t>Повышение экономической эффективности сельскохозяйственной отрасли</w:t>
      </w:r>
    </w:p>
    <w:p w:rsidR="007064C6" w:rsidRPr="002F425C" w:rsidRDefault="007064C6" w:rsidP="008867BB">
      <w:pPr>
        <w:pStyle w:val="Report"/>
        <w:numPr>
          <w:ilvl w:val="0"/>
          <w:numId w:val="18"/>
        </w:numPr>
        <w:spacing w:line="240" w:lineRule="auto"/>
        <w:rPr>
          <w:szCs w:val="24"/>
        </w:rPr>
      </w:pPr>
      <w:r w:rsidRPr="002F425C">
        <w:rPr>
          <w:szCs w:val="24"/>
        </w:rPr>
        <w:t>Объем производства молока сельскохозяйственным предприятием, КФХ, ЛПХ.</w:t>
      </w:r>
    </w:p>
    <w:p w:rsidR="007064C6" w:rsidRPr="002F425C" w:rsidRDefault="007064C6" w:rsidP="008867BB">
      <w:pPr>
        <w:pStyle w:val="Report"/>
        <w:numPr>
          <w:ilvl w:val="0"/>
          <w:numId w:val="18"/>
        </w:numPr>
        <w:spacing w:line="240" w:lineRule="auto"/>
        <w:rPr>
          <w:szCs w:val="24"/>
        </w:rPr>
      </w:pPr>
      <w:r w:rsidRPr="002F425C">
        <w:rPr>
          <w:szCs w:val="24"/>
        </w:rPr>
        <w:t>Объем производства мяса сельскохозяйственным предприятием, КФХ, ЛПХ.</w:t>
      </w:r>
    </w:p>
    <w:p w:rsidR="007064C6" w:rsidRPr="002F425C" w:rsidRDefault="007064C6" w:rsidP="008867BB">
      <w:pPr>
        <w:pStyle w:val="Report"/>
        <w:numPr>
          <w:ilvl w:val="0"/>
          <w:numId w:val="18"/>
        </w:numPr>
        <w:spacing w:line="240" w:lineRule="auto"/>
        <w:rPr>
          <w:szCs w:val="24"/>
        </w:rPr>
      </w:pPr>
      <w:r w:rsidRPr="002F425C">
        <w:rPr>
          <w:szCs w:val="24"/>
        </w:rPr>
        <w:t>Объем производства зерна</w:t>
      </w:r>
    </w:p>
    <w:p w:rsidR="007064C6" w:rsidRPr="002F425C" w:rsidRDefault="007064C6" w:rsidP="008867BB">
      <w:pPr>
        <w:pStyle w:val="Report"/>
        <w:numPr>
          <w:ilvl w:val="0"/>
          <w:numId w:val="18"/>
        </w:numPr>
        <w:spacing w:line="240" w:lineRule="auto"/>
        <w:rPr>
          <w:szCs w:val="24"/>
        </w:rPr>
      </w:pPr>
      <w:r w:rsidRPr="002F425C">
        <w:rPr>
          <w:szCs w:val="24"/>
        </w:rPr>
        <w:t>Количество приобретенной сельскохозяйственной техники по видам техники, автомобилей и оборудования.</w:t>
      </w:r>
    </w:p>
    <w:p w:rsidR="007064C6" w:rsidRPr="002F425C" w:rsidRDefault="007064C6" w:rsidP="008867BB">
      <w:pPr>
        <w:pStyle w:val="Report"/>
        <w:numPr>
          <w:ilvl w:val="0"/>
          <w:numId w:val="18"/>
        </w:numPr>
        <w:spacing w:line="240" w:lineRule="auto"/>
        <w:rPr>
          <w:szCs w:val="24"/>
        </w:rPr>
      </w:pPr>
      <w:r w:rsidRPr="002F425C">
        <w:rPr>
          <w:szCs w:val="24"/>
        </w:rPr>
        <w:t>Доля участия СПК «Кривошеинский» в общем количестве сельскохозяйственных предприятий имеющих положительный финансовый результат, включая субсидии</w:t>
      </w:r>
    </w:p>
    <w:p w:rsidR="007064C6" w:rsidRPr="002F425C" w:rsidRDefault="007064C6" w:rsidP="008867BB">
      <w:pPr>
        <w:pStyle w:val="Report"/>
        <w:numPr>
          <w:ilvl w:val="0"/>
          <w:numId w:val="18"/>
        </w:numPr>
        <w:spacing w:line="240" w:lineRule="auto"/>
        <w:rPr>
          <w:b/>
          <w:i/>
          <w:szCs w:val="24"/>
        </w:rPr>
      </w:pPr>
      <w:r w:rsidRPr="002F425C">
        <w:rPr>
          <w:b/>
          <w:i/>
          <w:szCs w:val="24"/>
        </w:rPr>
        <w:t>Повышение уровня развития предпринимательства</w:t>
      </w:r>
    </w:p>
    <w:p w:rsidR="007064C6" w:rsidRPr="002F425C" w:rsidRDefault="007064C6" w:rsidP="008867BB">
      <w:pPr>
        <w:pStyle w:val="Report"/>
        <w:numPr>
          <w:ilvl w:val="0"/>
          <w:numId w:val="18"/>
        </w:numPr>
        <w:spacing w:line="240" w:lineRule="auto"/>
        <w:rPr>
          <w:szCs w:val="24"/>
        </w:rPr>
      </w:pPr>
      <w:r w:rsidRPr="002F425C">
        <w:rPr>
          <w:szCs w:val="24"/>
        </w:rPr>
        <w:t xml:space="preserve">Количество зарегистрированных индивидуальных предпринимателей и юридических лиц на территории Иштанского сельского поселения </w:t>
      </w:r>
    </w:p>
    <w:p w:rsidR="007064C6" w:rsidRPr="002F425C" w:rsidRDefault="007064C6" w:rsidP="008867BB">
      <w:pPr>
        <w:pStyle w:val="Report"/>
        <w:numPr>
          <w:ilvl w:val="0"/>
          <w:numId w:val="18"/>
        </w:numPr>
        <w:spacing w:line="240" w:lineRule="auto"/>
        <w:rPr>
          <w:szCs w:val="24"/>
        </w:rPr>
      </w:pPr>
      <w:r w:rsidRPr="002F425C">
        <w:rPr>
          <w:szCs w:val="24"/>
        </w:rPr>
        <w:t>Количество проведенных семинаров для предпринимательства</w:t>
      </w:r>
    </w:p>
    <w:p w:rsidR="007064C6" w:rsidRPr="002F425C" w:rsidRDefault="007064C6" w:rsidP="008867BB">
      <w:pPr>
        <w:pStyle w:val="Report"/>
        <w:numPr>
          <w:ilvl w:val="0"/>
          <w:numId w:val="18"/>
        </w:numPr>
        <w:spacing w:line="240" w:lineRule="auto"/>
        <w:rPr>
          <w:szCs w:val="24"/>
        </w:rPr>
      </w:pPr>
      <w:r w:rsidRPr="002F425C">
        <w:rPr>
          <w:szCs w:val="24"/>
        </w:rPr>
        <w:t>Количество грантов полученных жителями муниципального образования Иштанского сельского поселения в рамках целевых программ поддержки предпринимательства</w:t>
      </w:r>
    </w:p>
    <w:p w:rsidR="007064C6" w:rsidRPr="002F425C" w:rsidRDefault="007064C6" w:rsidP="008867BB">
      <w:pPr>
        <w:pStyle w:val="Report"/>
        <w:numPr>
          <w:ilvl w:val="0"/>
          <w:numId w:val="18"/>
        </w:numPr>
        <w:spacing w:line="240" w:lineRule="auto"/>
        <w:rPr>
          <w:szCs w:val="24"/>
        </w:rPr>
      </w:pPr>
      <w:r w:rsidRPr="002F425C">
        <w:rPr>
          <w:szCs w:val="24"/>
        </w:rPr>
        <w:t>Количество субъектов предпринимательства открытых с новыми видами деятельности</w:t>
      </w:r>
    </w:p>
    <w:p w:rsidR="007064C6" w:rsidRPr="002F425C" w:rsidRDefault="007064C6" w:rsidP="008867BB">
      <w:pPr>
        <w:pStyle w:val="Report"/>
        <w:numPr>
          <w:ilvl w:val="0"/>
          <w:numId w:val="18"/>
        </w:numPr>
        <w:spacing w:line="240" w:lineRule="auto"/>
        <w:rPr>
          <w:szCs w:val="24"/>
        </w:rPr>
      </w:pPr>
      <w:r w:rsidRPr="002F425C">
        <w:rPr>
          <w:szCs w:val="24"/>
        </w:rPr>
        <w:t>Динамика налоговых поступлений по ЕНВД, УСН, НДФЛ по индивидуальным предпринимателям</w:t>
      </w:r>
    </w:p>
    <w:p w:rsidR="007064C6" w:rsidRPr="002F425C" w:rsidRDefault="007064C6" w:rsidP="008867BB">
      <w:pPr>
        <w:pStyle w:val="Report"/>
        <w:spacing w:line="240" w:lineRule="auto"/>
        <w:ind w:firstLine="0"/>
        <w:rPr>
          <w:b/>
          <w:i/>
          <w:szCs w:val="24"/>
        </w:rPr>
      </w:pPr>
      <w:r w:rsidRPr="002F425C">
        <w:rPr>
          <w:b/>
          <w:i/>
          <w:szCs w:val="24"/>
        </w:rPr>
        <w:t>Интеграция частных домохозяйств в экономическую жизнь Иштанского сельского поселения</w:t>
      </w:r>
    </w:p>
    <w:p w:rsidR="007064C6" w:rsidRPr="002F425C" w:rsidRDefault="007064C6" w:rsidP="00087AF9">
      <w:pPr>
        <w:pStyle w:val="Report"/>
        <w:numPr>
          <w:ilvl w:val="1"/>
          <w:numId w:val="30"/>
        </w:numPr>
        <w:spacing w:line="240" w:lineRule="auto"/>
        <w:rPr>
          <w:szCs w:val="24"/>
        </w:rPr>
      </w:pPr>
      <w:r w:rsidRPr="002F425C">
        <w:rPr>
          <w:szCs w:val="24"/>
        </w:rPr>
        <w:t>Количество ЛПХ населения, поголовье содержащегося в них скота и птицы</w:t>
      </w:r>
    </w:p>
    <w:p w:rsidR="007064C6" w:rsidRPr="002F425C" w:rsidRDefault="007064C6" w:rsidP="00087AF9">
      <w:pPr>
        <w:pStyle w:val="Report"/>
        <w:numPr>
          <w:ilvl w:val="1"/>
          <w:numId w:val="30"/>
        </w:numPr>
        <w:spacing w:line="240" w:lineRule="auto"/>
        <w:rPr>
          <w:szCs w:val="24"/>
        </w:rPr>
      </w:pPr>
      <w:r w:rsidRPr="002F425C">
        <w:rPr>
          <w:szCs w:val="24"/>
        </w:rPr>
        <w:t>Объем произведенной населением сельскохозяйственной продукции в натуральных и стоимостных показателях</w:t>
      </w:r>
    </w:p>
    <w:p w:rsidR="007064C6" w:rsidRPr="002F425C" w:rsidRDefault="007064C6" w:rsidP="00087AF9">
      <w:pPr>
        <w:pStyle w:val="Report"/>
        <w:numPr>
          <w:ilvl w:val="1"/>
          <w:numId w:val="30"/>
        </w:numPr>
        <w:spacing w:line="240" w:lineRule="auto"/>
        <w:rPr>
          <w:szCs w:val="24"/>
        </w:rPr>
      </w:pPr>
      <w:r w:rsidRPr="002F425C">
        <w:rPr>
          <w:szCs w:val="24"/>
        </w:rPr>
        <w:t xml:space="preserve">Количество искусственно осемененных голов КРС по которым произошла компенсация затрат  </w:t>
      </w:r>
    </w:p>
    <w:p w:rsidR="007064C6" w:rsidRPr="002F425C" w:rsidRDefault="007064C6" w:rsidP="00087AF9">
      <w:pPr>
        <w:pStyle w:val="Report"/>
        <w:numPr>
          <w:ilvl w:val="1"/>
          <w:numId w:val="30"/>
        </w:numPr>
        <w:spacing w:line="240" w:lineRule="auto"/>
        <w:rPr>
          <w:szCs w:val="24"/>
        </w:rPr>
      </w:pPr>
      <w:r w:rsidRPr="002F425C">
        <w:rPr>
          <w:szCs w:val="24"/>
        </w:rPr>
        <w:t>Количество ЛПХ получивших средства на компенсацию затрат на техническое оснащение производства</w:t>
      </w:r>
    </w:p>
    <w:p w:rsidR="007064C6" w:rsidRPr="002F425C" w:rsidRDefault="007064C6" w:rsidP="00087AF9">
      <w:pPr>
        <w:pStyle w:val="Report"/>
        <w:numPr>
          <w:ilvl w:val="1"/>
          <w:numId w:val="30"/>
        </w:numPr>
        <w:spacing w:line="240" w:lineRule="auto"/>
        <w:rPr>
          <w:szCs w:val="24"/>
        </w:rPr>
      </w:pPr>
      <w:r w:rsidRPr="002F425C">
        <w:rPr>
          <w:szCs w:val="24"/>
        </w:rPr>
        <w:t>Количество ЛПХ получивших средства на компенсацию коммунальных услуг</w:t>
      </w:r>
    </w:p>
    <w:p w:rsidR="007064C6" w:rsidRPr="002F425C" w:rsidRDefault="007064C6" w:rsidP="00087AF9">
      <w:pPr>
        <w:pStyle w:val="Report"/>
        <w:numPr>
          <w:ilvl w:val="1"/>
          <w:numId w:val="30"/>
        </w:numPr>
        <w:spacing w:line="240" w:lineRule="auto"/>
        <w:rPr>
          <w:szCs w:val="24"/>
        </w:rPr>
      </w:pPr>
      <w:r w:rsidRPr="002F425C">
        <w:rPr>
          <w:szCs w:val="24"/>
        </w:rPr>
        <w:t>Количество ЛПХ, охваченных системой закупа излишков производимой сельскохозяйственной продукции заготовителям</w:t>
      </w:r>
    </w:p>
    <w:p w:rsidR="007064C6" w:rsidRPr="002F425C" w:rsidRDefault="007064C6" w:rsidP="00EF4107">
      <w:pPr>
        <w:pStyle w:val="Report"/>
        <w:spacing w:line="240" w:lineRule="auto"/>
        <w:ind w:firstLine="0"/>
        <w:rPr>
          <w:b/>
          <w:i/>
          <w:szCs w:val="24"/>
        </w:rPr>
      </w:pPr>
    </w:p>
    <w:p w:rsidR="007064C6" w:rsidRPr="002F425C" w:rsidRDefault="007064C6" w:rsidP="008867BB">
      <w:pPr>
        <w:pStyle w:val="Report"/>
        <w:spacing w:line="240" w:lineRule="auto"/>
        <w:ind w:firstLine="0"/>
        <w:rPr>
          <w:b/>
          <w:i/>
          <w:szCs w:val="24"/>
        </w:rPr>
      </w:pPr>
      <w:r w:rsidRPr="002F425C">
        <w:rPr>
          <w:b/>
          <w:i/>
          <w:szCs w:val="24"/>
        </w:rPr>
        <w:t xml:space="preserve"> Формирование инвестиционной привлекательности Иштанского сельского поселения  для стратегических инвесторов</w:t>
      </w:r>
    </w:p>
    <w:p w:rsidR="007064C6" w:rsidRPr="002F425C" w:rsidRDefault="007064C6" w:rsidP="008867BB">
      <w:pPr>
        <w:pStyle w:val="Report"/>
        <w:numPr>
          <w:ilvl w:val="0"/>
          <w:numId w:val="20"/>
        </w:numPr>
        <w:spacing w:line="240" w:lineRule="auto"/>
        <w:rPr>
          <w:szCs w:val="24"/>
        </w:rPr>
      </w:pPr>
      <w:r w:rsidRPr="002F425C">
        <w:rPr>
          <w:szCs w:val="24"/>
        </w:rPr>
        <w:t>Количество субъектов предпринимательской деятельности открывших новые (впервые реализуемые на территории сельского поселения) виды деятельности</w:t>
      </w:r>
    </w:p>
    <w:p w:rsidR="007064C6" w:rsidRPr="002F425C" w:rsidRDefault="007064C6" w:rsidP="008867BB">
      <w:pPr>
        <w:pStyle w:val="Report"/>
        <w:numPr>
          <w:ilvl w:val="0"/>
          <w:numId w:val="20"/>
        </w:numPr>
        <w:spacing w:line="240" w:lineRule="auto"/>
        <w:rPr>
          <w:szCs w:val="24"/>
        </w:rPr>
      </w:pPr>
      <w:r w:rsidRPr="002F425C">
        <w:rPr>
          <w:szCs w:val="24"/>
        </w:rPr>
        <w:t>Количество земельных участков предоставленных для производственных целей</w:t>
      </w:r>
    </w:p>
    <w:p w:rsidR="007064C6" w:rsidRPr="002F425C" w:rsidRDefault="007064C6" w:rsidP="008867BB">
      <w:pPr>
        <w:pStyle w:val="Report"/>
        <w:numPr>
          <w:ilvl w:val="0"/>
          <w:numId w:val="20"/>
        </w:numPr>
        <w:spacing w:line="240" w:lineRule="auto"/>
        <w:rPr>
          <w:szCs w:val="24"/>
        </w:rPr>
      </w:pPr>
      <w:r w:rsidRPr="002F425C">
        <w:rPr>
          <w:szCs w:val="24"/>
        </w:rPr>
        <w:t>Количество реализованных проектов в истекшем периоде</w:t>
      </w:r>
    </w:p>
    <w:p w:rsidR="007064C6" w:rsidRPr="002F425C" w:rsidRDefault="007064C6" w:rsidP="00EF4107">
      <w:pPr>
        <w:pStyle w:val="Report"/>
        <w:ind w:firstLine="0"/>
        <w:rPr>
          <w:b/>
          <w:i/>
          <w:szCs w:val="24"/>
        </w:rPr>
      </w:pPr>
      <w:r w:rsidRPr="002F425C">
        <w:rPr>
          <w:b/>
          <w:i/>
          <w:szCs w:val="24"/>
        </w:rPr>
        <w:t>Эффективное использование природно-ресурсного потенциала территории</w:t>
      </w:r>
    </w:p>
    <w:p w:rsidR="007064C6" w:rsidRPr="002F425C" w:rsidRDefault="007064C6" w:rsidP="00087AF9">
      <w:pPr>
        <w:pStyle w:val="Report"/>
        <w:numPr>
          <w:ilvl w:val="1"/>
          <w:numId w:val="29"/>
        </w:numPr>
        <w:spacing w:line="240" w:lineRule="auto"/>
        <w:rPr>
          <w:szCs w:val="24"/>
        </w:rPr>
      </w:pPr>
      <w:r w:rsidRPr="002F425C">
        <w:rPr>
          <w:szCs w:val="24"/>
        </w:rPr>
        <w:t>Организация на территории сельского поселения   заготовительного  пункта</w:t>
      </w:r>
    </w:p>
    <w:p w:rsidR="007064C6" w:rsidRPr="002F425C" w:rsidRDefault="007064C6" w:rsidP="00087AF9">
      <w:pPr>
        <w:pStyle w:val="Report"/>
        <w:numPr>
          <w:ilvl w:val="1"/>
          <w:numId w:val="29"/>
        </w:numPr>
        <w:spacing w:line="240" w:lineRule="auto"/>
        <w:rPr>
          <w:szCs w:val="24"/>
        </w:rPr>
      </w:pPr>
      <w:r w:rsidRPr="002F425C">
        <w:rPr>
          <w:szCs w:val="24"/>
        </w:rPr>
        <w:t>Количество индивидуальных предпринимателей занятых в сфере переработки дикоросов</w:t>
      </w:r>
    </w:p>
    <w:p w:rsidR="007064C6" w:rsidRPr="002F425C" w:rsidRDefault="007064C6" w:rsidP="00087AF9">
      <w:pPr>
        <w:pStyle w:val="Report"/>
        <w:numPr>
          <w:ilvl w:val="1"/>
          <w:numId w:val="29"/>
        </w:numPr>
        <w:spacing w:line="240" w:lineRule="auto"/>
        <w:rPr>
          <w:szCs w:val="24"/>
        </w:rPr>
      </w:pPr>
      <w:r w:rsidRPr="002F425C">
        <w:rPr>
          <w:szCs w:val="24"/>
        </w:rPr>
        <w:t>Общая численность населения, занятая в заготовках</w:t>
      </w:r>
    </w:p>
    <w:p w:rsidR="007064C6" w:rsidRPr="002F425C" w:rsidRDefault="007064C6" w:rsidP="00087AF9">
      <w:pPr>
        <w:pStyle w:val="Report"/>
        <w:numPr>
          <w:ilvl w:val="1"/>
          <w:numId w:val="29"/>
        </w:numPr>
        <w:spacing w:line="240" w:lineRule="auto"/>
        <w:rPr>
          <w:szCs w:val="24"/>
        </w:rPr>
      </w:pPr>
      <w:r w:rsidRPr="002F425C">
        <w:rPr>
          <w:szCs w:val="24"/>
        </w:rPr>
        <w:t>Общий объём заготовленных дикоросов</w:t>
      </w:r>
    </w:p>
    <w:p w:rsidR="007064C6" w:rsidRPr="002F425C" w:rsidRDefault="007064C6" w:rsidP="00EF4107">
      <w:pPr>
        <w:pStyle w:val="Report"/>
        <w:ind w:firstLine="0"/>
        <w:rPr>
          <w:b/>
          <w:i/>
          <w:szCs w:val="24"/>
        </w:rPr>
      </w:pPr>
      <w:r w:rsidRPr="002F425C">
        <w:rPr>
          <w:b/>
          <w:i/>
          <w:szCs w:val="24"/>
        </w:rPr>
        <w:t xml:space="preserve">Повышение эффективности работы органов местного самоуправления </w:t>
      </w:r>
    </w:p>
    <w:p w:rsidR="007064C6" w:rsidRPr="002F425C" w:rsidRDefault="007064C6" w:rsidP="008867BB">
      <w:pPr>
        <w:pStyle w:val="Report"/>
        <w:numPr>
          <w:ilvl w:val="0"/>
          <w:numId w:val="22"/>
        </w:numPr>
        <w:spacing w:line="240" w:lineRule="auto"/>
        <w:rPr>
          <w:szCs w:val="24"/>
        </w:rPr>
      </w:pPr>
      <w:r w:rsidRPr="002F425C">
        <w:rPr>
          <w:szCs w:val="24"/>
        </w:rPr>
        <w:t>Объем средств, находящихся в управлении Администрации Иштанского сельского поселения  на одного муниципального служащего</w:t>
      </w:r>
    </w:p>
    <w:p w:rsidR="007064C6" w:rsidRPr="002F425C" w:rsidRDefault="007064C6" w:rsidP="00087AF9">
      <w:pPr>
        <w:pStyle w:val="Report"/>
        <w:numPr>
          <w:ilvl w:val="0"/>
          <w:numId w:val="22"/>
        </w:numPr>
        <w:spacing w:line="240" w:lineRule="auto"/>
        <w:rPr>
          <w:szCs w:val="24"/>
        </w:rPr>
      </w:pPr>
      <w:r w:rsidRPr="002F425C">
        <w:rPr>
          <w:szCs w:val="24"/>
        </w:rPr>
        <w:t>Доля расходов на управление в структуре расходов муниципального бюджета</w:t>
      </w:r>
    </w:p>
    <w:p w:rsidR="007064C6" w:rsidRPr="002F425C" w:rsidRDefault="007064C6" w:rsidP="00EF4107">
      <w:pPr>
        <w:pStyle w:val="Report"/>
        <w:ind w:firstLine="0"/>
        <w:rPr>
          <w:b/>
          <w:i/>
          <w:szCs w:val="24"/>
        </w:rPr>
      </w:pPr>
      <w:r w:rsidRPr="002F425C">
        <w:rPr>
          <w:b/>
          <w:i/>
          <w:szCs w:val="24"/>
        </w:rPr>
        <w:t>Внедрение системы управления по целям (результатам)</w:t>
      </w:r>
    </w:p>
    <w:p w:rsidR="007064C6" w:rsidRPr="002F425C" w:rsidRDefault="007064C6" w:rsidP="008867BB">
      <w:pPr>
        <w:pStyle w:val="Report"/>
        <w:numPr>
          <w:ilvl w:val="0"/>
          <w:numId w:val="23"/>
        </w:numPr>
        <w:spacing w:line="240" w:lineRule="auto"/>
        <w:rPr>
          <w:szCs w:val="24"/>
        </w:rPr>
      </w:pPr>
      <w:r w:rsidRPr="002F425C">
        <w:rPr>
          <w:szCs w:val="24"/>
        </w:rPr>
        <w:t xml:space="preserve">Количество разработанных регламентов сбора и анализа информации по оценки результатов деятельности администрации Иштанского сельского поселения </w:t>
      </w:r>
    </w:p>
    <w:p w:rsidR="007064C6" w:rsidRPr="002F425C" w:rsidRDefault="007064C6" w:rsidP="008867BB">
      <w:pPr>
        <w:pStyle w:val="Report"/>
        <w:numPr>
          <w:ilvl w:val="0"/>
          <w:numId w:val="23"/>
        </w:numPr>
        <w:spacing w:line="240" w:lineRule="auto"/>
        <w:rPr>
          <w:szCs w:val="24"/>
        </w:rPr>
      </w:pPr>
      <w:r w:rsidRPr="002F425C">
        <w:rPr>
          <w:szCs w:val="24"/>
        </w:rPr>
        <w:t>Динамика длительности ответов на обращение граждан</w:t>
      </w:r>
    </w:p>
    <w:p w:rsidR="007064C6" w:rsidRPr="002F425C" w:rsidRDefault="007064C6" w:rsidP="00EF4107">
      <w:pPr>
        <w:pStyle w:val="Report"/>
        <w:ind w:firstLine="0"/>
        <w:rPr>
          <w:b/>
          <w:i/>
          <w:szCs w:val="24"/>
        </w:rPr>
      </w:pPr>
      <w:r w:rsidRPr="002F425C">
        <w:rPr>
          <w:b/>
          <w:i/>
          <w:szCs w:val="24"/>
        </w:rPr>
        <w:t>Формирование новых требований к ключевому персоналу органов местного самоуправления</w:t>
      </w:r>
    </w:p>
    <w:p w:rsidR="007064C6" w:rsidRPr="002F425C" w:rsidRDefault="007064C6" w:rsidP="00087AF9">
      <w:pPr>
        <w:pStyle w:val="Report"/>
        <w:numPr>
          <w:ilvl w:val="1"/>
          <w:numId w:val="28"/>
        </w:numPr>
        <w:spacing w:line="240" w:lineRule="auto"/>
        <w:rPr>
          <w:szCs w:val="24"/>
        </w:rPr>
      </w:pPr>
      <w:r w:rsidRPr="002F425C">
        <w:rPr>
          <w:szCs w:val="24"/>
        </w:rPr>
        <w:t>Количество лиц прошедших курсы повышения квалификации</w:t>
      </w:r>
    </w:p>
    <w:p w:rsidR="007064C6" w:rsidRPr="002F425C" w:rsidRDefault="007064C6" w:rsidP="00087AF9">
      <w:pPr>
        <w:pStyle w:val="Report"/>
        <w:numPr>
          <w:ilvl w:val="1"/>
          <w:numId w:val="28"/>
        </w:numPr>
        <w:spacing w:line="240" w:lineRule="auto"/>
        <w:rPr>
          <w:szCs w:val="24"/>
        </w:rPr>
      </w:pPr>
      <w:r w:rsidRPr="002F425C">
        <w:rPr>
          <w:szCs w:val="24"/>
        </w:rPr>
        <w:t>Количество лиц включенных в кадровый резерв</w:t>
      </w:r>
    </w:p>
    <w:p w:rsidR="007064C6" w:rsidRPr="002F425C" w:rsidRDefault="007064C6" w:rsidP="00087AF9">
      <w:pPr>
        <w:pStyle w:val="Report"/>
        <w:numPr>
          <w:ilvl w:val="1"/>
          <w:numId w:val="28"/>
        </w:numPr>
        <w:spacing w:line="240" w:lineRule="auto"/>
        <w:rPr>
          <w:szCs w:val="24"/>
        </w:rPr>
      </w:pPr>
      <w:r w:rsidRPr="002F425C">
        <w:rPr>
          <w:szCs w:val="24"/>
        </w:rPr>
        <w:t>Доля муниципальных служащих прошедших аттестацию в установленном законом порядке от общего количества муниципальных служащих муниципального образования</w:t>
      </w:r>
    </w:p>
    <w:p w:rsidR="007064C6" w:rsidRPr="002F425C" w:rsidRDefault="007064C6" w:rsidP="00087AF9">
      <w:pPr>
        <w:pStyle w:val="Report"/>
        <w:numPr>
          <w:ilvl w:val="1"/>
          <w:numId w:val="28"/>
        </w:numPr>
        <w:spacing w:line="240" w:lineRule="auto"/>
        <w:rPr>
          <w:szCs w:val="24"/>
        </w:rPr>
      </w:pPr>
      <w:r w:rsidRPr="002F425C">
        <w:rPr>
          <w:szCs w:val="24"/>
        </w:rPr>
        <w:t>Количество жалоб населения на действия административных работников, поступивших в Администрацию Иштанского сельского поселения</w:t>
      </w:r>
    </w:p>
    <w:p w:rsidR="007064C6" w:rsidRPr="002F425C" w:rsidRDefault="007064C6" w:rsidP="00087AF9">
      <w:pPr>
        <w:pStyle w:val="Report"/>
        <w:spacing w:line="240" w:lineRule="auto"/>
        <w:ind w:firstLine="0"/>
        <w:rPr>
          <w:b/>
          <w:i/>
          <w:szCs w:val="24"/>
        </w:rPr>
      </w:pPr>
      <w:r w:rsidRPr="002F425C">
        <w:rPr>
          <w:b/>
          <w:i/>
          <w:szCs w:val="24"/>
        </w:rPr>
        <w:t>Формирование организационной культуры, повышения уровня информационной открытости органов местного самоуправления района, расширение использования информационных технологий</w:t>
      </w:r>
    </w:p>
    <w:p w:rsidR="007064C6" w:rsidRPr="002F425C" w:rsidRDefault="007064C6" w:rsidP="00087AF9">
      <w:pPr>
        <w:pStyle w:val="Report"/>
        <w:numPr>
          <w:ilvl w:val="0"/>
          <w:numId w:val="25"/>
        </w:numPr>
        <w:spacing w:line="240" w:lineRule="auto"/>
        <w:rPr>
          <w:szCs w:val="24"/>
        </w:rPr>
      </w:pPr>
      <w:r w:rsidRPr="002F425C">
        <w:rPr>
          <w:szCs w:val="24"/>
        </w:rPr>
        <w:t>Количество созданных административных регламентов по предоставлению муниципальных услуг</w:t>
      </w:r>
    </w:p>
    <w:p w:rsidR="007064C6" w:rsidRPr="002F425C" w:rsidRDefault="007064C6" w:rsidP="00087AF9">
      <w:pPr>
        <w:pStyle w:val="Report"/>
        <w:numPr>
          <w:ilvl w:val="0"/>
          <w:numId w:val="25"/>
        </w:numPr>
        <w:spacing w:line="240" w:lineRule="auto"/>
        <w:rPr>
          <w:szCs w:val="24"/>
        </w:rPr>
      </w:pPr>
      <w:r w:rsidRPr="002F425C">
        <w:rPr>
          <w:szCs w:val="24"/>
        </w:rPr>
        <w:t>Количество предоставленных муниципальных услуг в соответствии с утвержденными и административными регламентами</w:t>
      </w:r>
    </w:p>
    <w:p w:rsidR="007064C6" w:rsidRPr="002F425C" w:rsidRDefault="007064C6" w:rsidP="00EF4107">
      <w:pPr>
        <w:pStyle w:val="Report"/>
        <w:ind w:firstLine="0"/>
        <w:rPr>
          <w:b/>
          <w:i/>
          <w:szCs w:val="24"/>
        </w:rPr>
      </w:pPr>
      <w:r w:rsidRPr="002F425C">
        <w:rPr>
          <w:b/>
          <w:i/>
          <w:szCs w:val="24"/>
        </w:rPr>
        <w:t>Формирование финансово-экономических основ муниципального района и сельских поселений</w:t>
      </w:r>
    </w:p>
    <w:p w:rsidR="007064C6" w:rsidRPr="002F425C" w:rsidRDefault="007064C6" w:rsidP="00087AF9">
      <w:pPr>
        <w:pStyle w:val="Report"/>
        <w:numPr>
          <w:ilvl w:val="0"/>
          <w:numId w:val="26"/>
        </w:numPr>
        <w:spacing w:line="240" w:lineRule="auto"/>
        <w:rPr>
          <w:szCs w:val="24"/>
        </w:rPr>
      </w:pPr>
      <w:r w:rsidRPr="002F425C">
        <w:rPr>
          <w:szCs w:val="24"/>
        </w:rPr>
        <w:t>Динамика неналоговых доходов от использования муниципальной собственности и оказания муниципальных услуг</w:t>
      </w:r>
    </w:p>
    <w:p w:rsidR="007064C6" w:rsidRPr="002F425C" w:rsidRDefault="007064C6" w:rsidP="00087AF9">
      <w:pPr>
        <w:pStyle w:val="Report"/>
        <w:numPr>
          <w:ilvl w:val="0"/>
          <w:numId w:val="27"/>
        </w:numPr>
        <w:spacing w:line="240" w:lineRule="auto"/>
        <w:rPr>
          <w:szCs w:val="24"/>
        </w:rPr>
      </w:pPr>
      <w:r w:rsidRPr="002F425C">
        <w:rPr>
          <w:szCs w:val="24"/>
        </w:rPr>
        <w:t xml:space="preserve">Уровень собираемости и динамика поступлений собственных налоговых доходов </w:t>
      </w:r>
    </w:p>
    <w:p w:rsidR="007064C6" w:rsidRPr="002F425C" w:rsidRDefault="007064C6" w:rsidP="00087AF9">
      <w:pPr>
        <w:pStyle w:val="Heading2"/>
        <w:ind w:left="708"/>
        <w:jc w:val="center"/>
        <w:rPr>
          <w:rFonts w:ascii="Times New Roman" w:hAnsi="Times New Roman"/>
          <w:b w:val="0"/>
        </w:rPr>
      </w:pPr>
      <w:bookmarkStart w:id="26" w:name="_Toc169444770"/>
      <w:bookmarkStart w:id="27" w:name="_Toc141764472"/>
      <w:bookmarkStart w:id="28" w:name="_Toc139970212"/>
      <w:r w:rsidRPr="002F425C">
        <w:rPr>
          <w:rFonts w:ascii="Times New Roman" w:hAnsi="Times New Roman"/>
          <w:b w:val="0"/>
        </w:rPr>
        <w:t>7.3. МЕХАНИЗМ ОБНОВЛЕНИЯ И КОРРЕКТИРОВКИ ПРОГРАММЫ</w:t>
      </w:r>
      <w:bookmarkEnd w:id="26"/>
      <w:bookmarkEnd w:id="27"/>
      <w:bookmarkEnd w:id="28"/>
    </w:p>
    <w:p w:rsidR="007064C6" w:rsidRPr="002F425C" w:rsidRDefault="007064C6" w:rsidP="00087AF9">
      <w:pPr>
        <w:pStyle w:val="Report"/>
        <w:spacing w:line="240" w:lineRule="auto"/>
        <w:ind w:firstLine="720"/>
      </w:pPr>
      <w:r w:rsidRPr="002F425C">
        <w:t>Обновление и корректировка Программы производится:</w:t>
      </w:r>
    </w:p>
    <w:p w:rsidR="007064C6" w:rsidRPr="002F425C" w:rsidRDefault="007064C6" w:rsidP="00087AF9">
      <w:pPr>
        <w:pStyle w:val="Report"/>
        <w:spacing w:line="240" w:lineRule="auto"/>
        <w:ind w:firstLine="720"/>
      </w:pPr>
      <w:r w:rsidRPr="002F425C">
        <w:t>- при выявлении новых, необходимых к реализации мероприятий;</w:t>
      </w:r>
    </w:p>
    <w:p w:rsidR="007064C6" w:rsidRPr="002F425C" w:rsidRDefault="007064C6" w:rsidP="00087AF9">
      <w:pPr>
        <w:pStyle w:val="Report"/>
        <w:spacing w:line="240" w:lineRule="auto"/>
        <w:ind w:firstLine="720"/>
      </w:pPr>
      <w:r w:rsidRPr="002F425C">
        <w:t>- при появлении новых инвестиционных проектов, особо значимых для территории поселения;</w:t>
      </w:r>
    </w:p>
    <w:p w:rsidR="007064C6" w:rsidRPr="002F425C" w:rsidRDefault="007064C6" w:rsidP="00087AF9">
      <w:pPr>
        <w:pStyle w:val="Report"/>
        <w:spacing w:line="240" w:lineRule="auto"/>
        <w:ind w:firstLine="720"/>
      </w:pPr>
      <w:r w:rsidRPr="002F425C">
        <w:t>-при наступлении событий, выявляющих новые приоритеты в развитии Иштанского сельского поселения, а также вызывающих потерю своей значимости отдельных мероприятий.</w:t>
      </w:r>
    </w:p>
    <w:p w:rsidR="007064C6" w:rsidRPr="002F425C" w:rsidRDefault="007064C6" w:rsidP="00087AF9">
      <w:pPr>
        <w:pStyle w:val="Report"/>
        <w:spacing w:line="240" w:lineRule="auto"/>
        <w:ind w:firstLine="720"/>
      </w:pPr>
      <w:r w:rsidRPr="002F425C">
        <w:t xml:space="preserve">Внесение изменений в Программу производится через рассмотрение рабочей группой  (по итогам годового отчета Аудитора, проведенного публичного  обсуждения, иных заинтересованных лиц и организаций). Программные мероприятия могут быть скорректированы на основании обоснованного предложения Исполнителя. </w:t>
      </w:r>
    </w:p>
    <w:p w:rsidR="007064C6" w:rsidRPr="002F425C" w:rsidRDefault="007064C6" w:rsidP="00087AF9">
      <w:pPr>
        <w:pStyle w:val="Report"/>
        <w:spacing w:line="240" w:lineRule="auto"/>
        <w:ind w:firstLine="720"/>
      </w:pPr>
      <w:r w:rsidRPr="002F425C">
        <w:t xml:space="preserve">По перечисленным выше основаниям Программа может быть дополнена новыми мероприятиями с обоснованием объемов и источников финансирования. Рабочая группа рассматривает предложения и направляет на рассмотрение и принятие в Совет Иштанского сельского поселения. </w:t>
      </w:r>
    </w:p>
    <w:p w:rsidR="007064C6" w:rsidRPr="002F425C" w:rsidRDefault="007064C6" w:rsidP="00087AF9">
      <w:pPr>
        <w:pStyle w:val="Heading2"/>
        <w:ind w:left="708"/>
        <w:jc w:val="center"/>
        <w:rPr>
          <w:rFonts w:ascii="Times New Roman" w:hAnsi="Times New Roman"/>
        </w:rPr>
      </w:pPr>
      <w:r w:rsidRPr="002F425C">
        <w:rPr>
          <w:color w:val="008000"/>
        </w:rPr>
        <w:br w:type="page"/>
      </w:r>
      <w:bookmarkStart w:id="29" w:name="_Toc169444771"/>
      <w:r w:rsidRPr="002F425C">
        <w:rPr>
          <w:rFonts w:ascii="Times New Roman" w:hAnsi="Times New Roman"/>
        </w:rPr>
        <w:t xml:space="preserve"> ЗАКЛЮЧЕНИЕ</w:t>
      </w:r>
      <w:bookmarkEnd w:id="29"/>
    </w:p>
    <w:p w:rsidR="007064C6" w:rsidRPr="002F425C" w:rsidRDefault="007064C6" w:rsidP="00EF4107"/>
    <w:p w:rsidR="007064C6" w:rsidRPr="002F425C" w:rsidRDefault="007064C6" w:rsidP="009B55BF">
      <w:pPr>
        <w:pStyle w:val="Report"/>
        <w:spacing w:line="240" w:lineRule="auto"/>
        <w:ind w:firstLine="709"/>
      </w:pPr>
      <w:r w:rsidRPr="002F425C">
        <w:t>Программа социально-экономического развития муниципального образования Иштанского сельского поселения  до 2018 года разработана в соответствии с требованиями, предъявляемыми к подобным документам.</w:t>
      </w:r>
    </w:p>
    <w:p w:rsidR="007064C6" w:rsidRPr="002F425C" w:rsidRDefault="007064C6" w:rsidP="009B55BF">
      <w:pPr>
        <w:pStyle w:val="Report"/>
        <w:spacing w:line="240" w:lineRule="auto"/>
        <w:ind w:firstLine="709"/>
      </w:pPr>
      <w:r w:rsidRPr="002F425C">
        <w:t>Анализ стартовых условий и оценка исходной социально-экономической ситуации показали, что Иштанское сельское поселение  имеет производственный потенциал, природный и человеческий капитал, необходимые для развития территории в будущем.</w:t>
      </w:r>
    </w:p>
    <w:p w:rsidR="007064C6" w:rsidRPr="002F425C" w:rsidRDefault="007064C6" w:rsidP="009B55BF">
      <w:pPr>
        <w:pStyle w:val="Report"/>
        <w:spacing w:line="240" w:lineRule="auto"/>
        <w:ind w:firstLine="709"/>
      </w:pPr>
      <w:r w:rsidRPr="002F425C">
        <w:t>На основе проведенного SWOT-анализа были определены возможности и приоритеты социально-экономического развития сельского поселения  на среднесрочную перспективу. По каждому из приоритетов определены основные направления их реализации.</w:t>
      </w:r>
    </w:p>
    <w:p w:rsidR="007064C6" w:rsidRPr="002F425C" w:rsidRDefault="007064C6" w:rsidP="009B55BF">
      <w:pPr>
        <w:pStyle w:val="Report"/>
        <w:spacing w:line="240" w:lineRule="auto"/>
        <w:ind w:firstLine="709"/>
      </w:pPr>
      <w:r w:rsidRPr="002F425C">
        <w:t>Главным целевым ориентиром социально-экономического развития муниципального образования Иштанское сельское поселение является повышение уровня жизни населения за счет наращивания экономического потенциала, эффективного использования природных ресурсов и перехода к устойчивому экономическому развитию.</w:t>
      </w:r>
    </w:p>
    <w:p w:rsidR="007064C6" w:rsidRPr="002F425C" w:rsidRDefault="007064C6" w:rsidP="009B55BF">
      <w:pPr>
        <w:pStyle w:val="Report"/>
        <w:spacing w:line="240" w:lineRule="auto"/>
        <w:ind w:firstLine="709"/>
      </w:pPr>
      <w:r w:rsidRPr="002F425C">
        <w:t>Программа содержит разделы по ожидаемым результатам и ресурсам, необходимым для ее реализации, а также перечень основные программных мероприятий.</w:t>
      </w:r>
    </w:p>
    <w:p w:rsidR="007064C6" w:rsidRPr="002F425C" w:rsidRDefault="007064C6" w:rsidP="00EF4107">
      <w:pPr>
        <w:rPr>
          <w:color w:val="008000"/>
          <w:sz w:val="20"/>
        </w:rPr>
        <w:sectPr w:rsidR="007064C6" w:rsidRPr="002F425C" w:rsidSect="0020769E">
          <w:footerReference w:type="default" r:id="rId7"/>
          <w:pgSz w:w="11907" w:h="16840"/>
          <w:pgMar w:top="567" w:right="567" w:bottom="567" w:left="1134" w:header="357" w:footer="720" w:gutter="0"/>
          <w:cols w:space="720"/>
        </w:sectPr>
      </w:pPr>
    </w:p>
    <w:p w:rsidR="007064C6" w:rsidRPr="002F425C" w:rsidRDefault="007064C6" w:rsidP="00EF4107">
      <w:pPr>
        <w:pStyle w:val="Report"/>
        <w:ind w:firstLine="0"/>
        <w:jc w:val="right"/>
        <w:rPr>
          <w:szCs w:val="24"/>
        </w:rPr>
      </w:pPr>
      <w:r w:rsidRPr="002F425C">
        <w:rPr>
          <w:szCs w:val="24"/>
        </w:rPr>
        <w:t>Приложение 1</w:t>
      </w:r>
    </w:p>
    <w:p w:rsidR="007064C6" w:rsidRPr="002F425C" w:rsidRDefault="007064C6" w:rsidP="00EF4107">
      <w:pPr>
        <w:pStyle w:val="Report"/>
        <w:spacing w:line="240" w:lineRule="auto"/>
        <w:ind w:firstLine="0"/>
        <w:jc w:val="center"/>
        <w:rPr>
          <w:b/>
          <w:szCs w:val="24"/>
        </w:rPr>
      </w:pPr>
      <w:r w:rsidRPr="002F425C">
        <w:rPr>
          <w:b/>
          <w:szCs w:val="24"/>
        </w:rPr>
        <w:t>Организационные мероприятия и мероприятия по совершенствованию нормативно-правовой базы на период 2014-2018 годов</w:t>
      </w:r>
    </w:p>
    <w:p w:rsidR="007064C6" w:rsidRPr="002F425C" w:rsidRDefault="007064C6" w:rsidP="00EF4107">
      <w:pPr>
        <w:pStyle w:val="Report"/>
        <w:spacing w:line="240" w:lineRule="auto"/>
        <w:ind w:firstLine="0"/>
        <w:jc w:val="center"/>
        <w:rPr>
          <w:szCs w:val="24"/>
        </w:rPr>
      </w:pPr>
      <w:r w:rsidRPr="002F425C">
        <w:rPr>
          <w:szCs w:val="24"/>
        </w:rPr>
        <w:t>(ответственный исполнитель – Администрация Иштанского сельского поселения)</w:t>
      </w:r>
    </w:p>
    <w:p w:rsidR="007064C6" w:rsidRPr="002F425C" w:rsidRDefault="007064C6" w:rsidP="00EF4107">
      <w:pPr>
        <w:pStyle w:val="Report"/>
        <w:ind w:firstLine="0"/>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3420"/>
        <w:gridCol w:w="8280"/>
        <w:gridCol w:w="3240"/>
      </w:tblGrid>
      <w:tr w:rsidR="007064C6" w:rsidRPr="002F425C" w:rsidTr="00EF4107">
        <w:trPr>
          <w:cantSplit/>
          <w:tblHeader/>
        </w:trPr>
        <w:tc>
          <w:tcPr>
            <w:tcW w:w="720" w:type="dxa"/>
          </w:tcPr>
          <w:p w:rsidR="007064C6" w:rsidRPr="002F425C" w:rsidRDefault="007064C6">
            <w:pPr>
              <w:pStyle w:val="ReportTab"/>
              <w:jc w:val="center"/>
              <w:rPr>
                <w:b/>
              </w:rPr>
            </w:pPr>
            <w:r w:rsidRPr="002F425C">
              <w:rPr>
                <w:b/>
              </w:rPr>
              <w:t>№</w:t>
            </w:r>
          </w:p>
        </w:tc>
        <w:tc>
          <w:tcPr>
            <w:tcW w:w="3420" w:type="dxa"/>
          </w:tcPr>
          <w:p w:rsidR="007064C6" w:rsidRPr="002F425C" w:rsidRDefault="007064C6">
            <w:pPr>
              <w:pStyle w:val="ReportTab"/>
              <w:jc w:val="center"/>
              <w:rPr>
                <w:b/>
              </w:rPr>
            </w:pPr>
            <w:r w:rsidRPr="002F425C">
              <w:rPr>
                <w:b/>
              </w:rPr>
              <w:t>Наименование мероприятия</w:t>
            </w:r>
          </w:p>
        </w:tc>
        <w:tc>
          <w:tcPr>
            <w:tcW w:w="8280" w:type="dxa"/>
          </w:tcPr>
          <w:p w:rsidR="007064C6" w:rsidRPr="002F425C" w:rsidRDefault="007064C6">
            <w:pPr>
              <w:pStyle w:val="ReportTab"/>
              <w:jc w:val="center"/>
              <w:rPr>
                <w:b/>
              </w:rPr>
            </w:pPr>
            <w:r w:rsidRPr="002F425C">
              <w:rPr>
                <w:b/>
              </w:rPr>
              <w:t>Содержание мероприятия</w:t>
            </w:r>
          </w:p>
        </w:tc>
        <w:tc>
          <w:tcPr>
            <w:tcW w:w="3240" w:type="dxa"/>
          </w:tcPr>
          <w:p w:rsidR="007064C6" w:rsidRPr="002F425C" w:rsidRDefault="007064C6">
            <w:pPr>
              <w:pStyle w:val="ReportTab"/>
              <w:jc w:val="center"/>
              <w:rPr>
                <w:b/>
              </w:rPr>
            </w:pPr>
            <w:r w:rsidRPr="002F425C">
              <w:rPr>
                <w:b/>
              </w:rPr>
              <w:t>Ожидаемые результаты</w:t>
            </w:r>
          </w:p>
        </w:tc>
      </w:tr>
      <w:tr w:rsidR="007064C6" w:rsidRPr="002F425C" w:rsidTr="00EF4107">
        <w:trPr>
          <w:cantSplit/>
          <w:tblHeader/>
        </w:trPr>
        <w:tc>
          <w:tcPr>
            <w:tcW w:w="720" w:type="dxa"/>
          </w:tcPr>
          <w:p w:rsidR="007064C6" w:rsidRPr="002F425C" w:rsidRDefault="007064C6">
            <w:pPr>
              <w:pStyle w:val="ReportTab"/>
              <w:jc w:val="center"/>
              <w:rPr>
                <w:b/>
              </w:rPr>
            </w:pPr>
            <w:r w:rsidRPr="002F425C">
              <w:rPr>
                <w:b/>
              </w:rPr>
              <w:t>1</w:t>
            </w:r>
          </w:p>
        </w:tc>
        <w:tc>
          <w:tcPr>
            <w:tcW w:w="3420" w:type="dxa"/>
          </w:tcPr>
          <w:p w:rsidR="007064C6" w:rsidRPr="002F425C" w:rsidRDefault="007064C6">
            <w:pPr>
              <w:pStyle w:val="ReportTab"/>
              <w:jc w:val="center"/>
              <w:rPr>
                <w:b/>
              </w:rPr>
            </w:pPr>
            <w:r w:rsidRPr="002F425C">
              <w:rPr>
                <w:b/>
              </w:rPr>
              <w:t>2</w:t>
            </w:r>
          </w:p>
        </w:tc>
        <w:tc>
          <w:tcPr>
            <w:tcW w:w="8280" w:type="dxa"/>
          </w:tcPr>
          <w:p w:rsidR="007064C6" w:rsidRPr="002F425C" w:rsidRDefault="007064C6">
            <w:pPr>
              <w:pStyle w:val="ReportTab"/>
              <w:jc w:val="center"/>
              <w:rPr>
                <w:b/>
              </w:rPr>
            </w:pPr>
            <w:r w:rsidRPr="002F425C">
              <w:rPr>
                <w:b/>
              </w:rPr>
              <w:t>3</w:t>
            </w:r>
          </w:p>
        </w:tc>
        <w:tc>
          <w:tcPr>
            <w:tcW w:w="3240" w:type="dxa"/>
          </w:tcPr>
          <w:p w:rsidR="007064C6" w:rsidRPr="002F425C" w:rsidRDefault="007064C6">
            <w:pPr>
              <w:pStyle w:val="ReportTab"/>
              <w:jc w:val="center"/>
              <w:rPr>
                <w:b/>
              </w:rPr>
            </w:pPr>
            <w:r w:rsidRPr="002F425C">
              <w:rPr>
                <w:b/>
              </w:rPr>
              <w:t>4</w:t>
            </w:r>
          </w:p>
        </w:tc>
      </w:tr>
      <w:tr w:rsidR="007064C6" w:rsidRPr="002F425C" w:rsidTr="00EF4107">
        <w:trPr>
          <w:cantSplit/>
        </w:trPr>
        <w:tc>
          <w:tcPr>
            <w:tcW w:w="15660" w:type="dxa"/>
            <w:gridSpan w:val="4"/>
            <w:vAlign w:val="center"/>
          </w:tcPr>
          <w:p w:rsidR="007064C6" w:rsidRPr="002F425C" w:rsidRDefault="007064C6">
            <w:pPr>
              <w:pStyle w:val="ReportTab"/>
              <w:jc w:val="center"/>
              <w:rPr>
                <w:b/>
              </w:rPr>
            </w:pPr>
            <w:r w:rsidRPr="002F425C">
              <w:rPr>
                <w:b/>
              </w:rPr>
              <w:t>Приоритет 1. Повышение уровня и качества жизни населения.</w:t>
            </w:r>
          </w:p>
        </w:tc>
      </w:tr>
      <w:tr w:rsidR="007064C6" w:rsidRPr="002F425C" w:rsidTr="00EF4107">
        <w:trPr>
          <w:cantSplit/>
        </w:trPr>
        <w:tc>
          <w:tcPr>
            <w:tcW w:w="15660" w:type="dxa"/>
            <w:gridSpan w:val="4"/>
            <w:vAlign w:val="center"/>
          </w:tcPr>
          <w:p w:rsidR="007064C6" w:rsidRPr="002F425C" w:rsidRDefault="007064C6">
            <w:pPr>
              <w:pStyle w:val="ReportTab"/>
              <w:jc w:val="center"/>
              <w:rPr>
                <w:b/>
                <w:i/>
              </w:rPr>
            </w:pPr>
            <w:r w:rsidRPr="002F425C">
              <w:rPr>
                <w:b/>
                <w:i/>
              </w:rPr>
              <w:t>1.1. Сокращение категорий населения, находящихся за чертой бедности</w:t>
            </w:r>
          </w:p>
          <w:p w:rsidR="007064C6" w:rsidRPr="002F425C" w:rsidRDefault="007064C6">
            <w:pPr>
              <w:pStyle w:val="ReportTab"/>
              <w:jc w:val="center"/>
              <w:rPr>
                <w:b/>
                <w:i/>
              </w:rPr>
            </w:pPr>
          </w:p>
        </w:tc>
      </w:tr>
      <w:tr w:rsidR="007064C6" w:rsidRPr="002F425C" w:rsidTr="00EF4107">
        <w:trPr>
          <w:cantSplit/>
          <w:trHeight w:val="1082"/>
        </w:trPr>
        <w:tc>
          <w:tcPr>
            <w:tcW w:w="720" w:type="dxa"/>
            <w:vMerge w:val="restart"/>
            <w:vAlign w:val="center"/>
          </w:tcPr>
          <w:p w:rsidR="007064C6" w:rsidRPr="002F425C" w:rsidRDefault="007064C6">
            <w:pPr>
              <w:pStyle w:val="ReportTab"/>
              <w:jc w:val="center"/>
            </w:pPr>
            <w:r w:rsidRPr="002F425C">
              <w:t>1.</w:t>
            </w:r>
          </w:p>
        </w:tc>
        <w:tc>
          <w:tcPr>
            <w:tcW w:w="3420" w:type="dxa"/>
            <w:vMerge w:val="restart"/>
            <w:vAlign w:val="center"/>
          </w:tcPr>
          <w:p w:rsidR="007064C6" w:rsidRPr="002F425C" w:rsidRDefault="007064C6">
            <w:pPr>
              <w:pStyle w:val="Report"/>
              <w:spacing w:line="240" w:lineRule="auto"/>
              <w:ind w:firstLine="0"/>
            </w:pPr>
            <w:r w:rsidRPr="002F425C">
              <w:t>Сокращение численности малообеспеченных граждан, в том числе состоящих на учете в органах социальной защиты населения</w:t>
            </w:r>
          </w:p>
        </w:tc>
        <w:tc>
          <w:tcPr>
            <w:tcW w:w="8280" w:type="dxa"/>
            <w:vAlign w:val="center"/>
          </w:tcPr>
          <w:p w:rsidR="007064C6" w:rsidRPr="002F425C" w:rsidRDefault="007064C6">
            <w:pPr>
              <w:pStyle w:val="Report"/>
              <w:spacing w:line="240" w:lineRule="auto"/>
              <w:ind w:firstLine="0"/>
            </w:pPr>
            <w:r w:rsidRPr="002F425C">
              <w:t>1. Ежеквартальный анализ персонифицированного списка граждан, имеющих доходы ниже прожиточного минимума, выявление причин способствовавших данной ситуации.</w:t>
            </w:r>
          </w:p>
        </w:tc>
        <w:tc>
          <w:tcPr>
            <w:tcW w:w="3240" w:type="dxa"/>
            <w:vMerge w:val="restart"/>
            <w:vAlign w:val="center"/>
          </w:tcPr>
          <w:p w:rsidR="007064C6" w:rsidRPr="002F425C" w:rsidRDefault="007064C6" w:rsidP="00967F96">
            <w:pPr>
              <w:pStyle w:val="Report"/>
              <w:spacing w:line="240" w:lineRule="auto"/>
              <w:ind w:firstLine="0"/>
            </w:pPr>
            <w:r w:rsidRPr="002F425C">
              <w:t>Сокращение уровня глубокой бедности на территории района, развитие форм адресной поддержки населения</w:t>
            </w:r>
          </w:p>
        </w:tc>
      </w:tr>
      <w:tr w:rsidR="007064C6" w:rsidRPr="002F425C" w:rsidTr="00EF4107">
        <w:trPr>
          <w:cantSplit/>
          <w:trHeight w:val="1390"/>
        </w:trPr>
        <w:tc>
          <w:tcPr>
            <w:tcW w:w="15660" w:type="dxa"/>
            <w:vMerge/>
            <w:vAlign w:val="center"/>
          </w:tcPr>
          <w:p w:rsidR="007064C6" w:rsidRPr="002F425C" w:rsidRDefault="007064C6"/>
        </w:tc>
        <w:tc>
          <w:tcPr>
            <w:tcW w:w="3420" w:type="dxa"/>
            <w:vMerge/>
            <w:vAlign w:val="center"/>
          </w:tcPr>
          <w:p w:rsidR="007064C6" w:rsidRPr="002F425C" w:rsidRDefault="007064C6"/>
        </w:tc>
        <w:tc>
          <w:tcPr>
            <w:tcW w:w="8280" w:type="dxa"/>
            <w:tcBorders>
              <w:top w:val="nil"/>
            </w:tcBorders>
            <w:vAlign w:val="center"/>
          </w:tcPr>
          <w:p w:rsidR="007064C6" w:rsidRPr="002F425C" w:rsidRDefault="007064C6">
            <w:pPr>
              <w:pStyle w:val="Report"/>
              <w:spacing w:line="240" w:lineRule="auto"/>
              <w:ind w:firstLine="0"/>
            </w:pPr>
            <w:r w:rsidRPr="002F425C">
              <w:t>2. Разработка комплекса мероприятий, направленных на адресное повышение доходов группы населения с доходами ниже прожиточного минимума (содействие в трудоустройстве, оказание материальной и иной поддержки, проведение переобучения).</w:t>
            </w:r>
          </w:p>
        </w:tc>
        <w:tc>
          <w:tcPr>
            <w:tcW w:w="3240" w:type="dxa"/>
            <w:vMerge/>
            <w:vAlign w:val="center"/>
          </w:tcPr>
          <w:p w:rsidR="007064C6" w:rsidRPr="002F425C" w:rsidRDefault="007064C6"/>
        </w:tc>
      </w:tr>
      <w:tr w:rsidR="007064C6" w:rsidRPr="002F425C" w:rsidTr="00EF4107">
        <w:trPr>
          <w:cantSplit/>
        </w:trPr>
        <w:tc>
          <w:tcPr>
            <w:tcW w:w="720" w:type="dxa"/>
            <w:vMerge w:val="restart"/>
            <w:vAlign w:val="center"/>
          </w:tcPr>
          <w:p w:rsidR="007064C6" w:rsidRPr="002F425C" w:rsidRDefault="007064C6">
            <w:pPr>
              <w:pStyle w:val="ReportTab"/>
              <w:jc w:val="center"/>
            </w:pPr>
            <w:r w:rsidRPr="002F425C">
              <w:t>2.</w:t>
            </w:r>
          </w:p>
        </w:tc>
        <w:tc>
          <w:tcPr>
            <w:tcW w:w="3420" w:type="dxa"/>
            <w:vMerge w:val="restart"/>
            <w:vAlign w:val="center"/>
          </w:tcPr>
          <w:p w:rsidR="007064C6" w:rsidRPr="002F425C" w:rsidRDefault="007064C6" w:rsidP="00967F96">
            <w:pPr>
              <w:pStyle w:val="Report"/>
              <w:spacing w:line="240" w:lineRule="auto"/>
              <w:ind w:firstLine="0"/>
            </w:pPr>
            <w:r w:rsidRPr="002F425C">
              <w:t>Повышение доходов населения</w:t>
            </w:r>
          </w:p>
        </w:tc>
        <w:tc>
          <w:tcPr>
            <w:tcW w:w="8280" w:type="dxa"/>
            <w:vAlign w:val="center"/>
          </w:tcPr>
          <w:p w:rsidR="007064C6" w:rsidRPr="002F425C" w:rsidRDefault="007064C6">
            <w:pPr>
              <w:pStyle w:val="Report"/>
              <w:spacing w:line="240" w:lineRule="auto"/>
              <w:ind w:firstLine="0"/>
            </w:pPr>
            <w:r w:rsidRPr="002F425C">
              <w:t>1. Проведение систематического мониторинга уровня заработной платы по отраслям экономики и хозяйствующим субъектам с целью своевременного реагирования на появление негативных тенденций.</w:t>
            </w:r>
          </w:p>
        </w:tc>
        <w:tc>
          <w:tcPr>
            <w:tcW w:w="3240" w:type="dxa"/>
            <w:vMerge w:val="restart"/>
            <w:vAlign w:val="center"/>
          </w:tcPr>
          <w:p w:rsidR="007064C6" w:rsidRPr="002F425C" w:rsidRDefault="007064C6">
            <w:pPr>
              <w:pStyle w:val="Report"/>
              <w:spacing w:line="240" w:lineRule="auto"/>
              <w:ind w:firstLine="0"/>
            </w:pPr>
            <w:r w:rsidRPr="002F425C">
              <w:t>Обеспечение устойчивого роста реальной заработной платы, снижение уровня ее дифференциации по отраслям экономики, последовательное сокращение задолженности по заработной плате</w:t>
            </w:r>
          </w:p>
        </w:tc>
      </w:tr>
      <w:tr w:rsidR="007064C6" w:rsidRPr="002F425C" w:rsidTr="00EF4107">
        <w:trPr>
          <w:cantSplit/>
          <w:trHeight w:val="2153"/>
        </w:trPr>
        <w:tc>
          <w:tcPr>
            <w:tcW w:w="15660" w:type="dxa"/>
            <w:vMerge/>
            <w:vAlign w:val="center"/>
          </w:tcPr>
          <w:p w:rsidR="007064C6" w:rsidRPr="002F425C" w:rsidRDefault="007064C6"/>
        </w:tc>
        <w:tc>
          <w:tcPr>
            <w:tcW w:w="3420" w:type="dxa"/>
            <w:vMerge/>
            <w:vAlign w:val="center"/>
          </w:tcPr>
          <w:p w:rsidR="007064C6" w:rsidRPr="002F425C" w:rsidRDefault="007064C6"/>
        </w:tc>
        <w:tc>
          <w:tcPr>
            <w:tcW w:w="8280" w:type="dxa"/>
            <w:vAlign w:val="center"/>
          </w:tcPr>
          <w:p w:rsidR="007064C6" w:rsidRPr="002F425C" w:rsidRDefault="007064C6">
            <w:pPr>
              <w:pStyle w:val="Report"/>
              <w:spacing w:line="240" w:lineRule="auto"/>
              <w:ind w:firstLine="0"/>
            </w:pPr>
            <w:r w:rsidRPr="002F425C">
              <w:t>2. Взаимодействие с работодателями по вопросам:</w:t>
            </w:r>
          </w:p>
          <w:p w:rsidR="007064C6" w:rsidRPr="002F425C" w:rsidRDefault="007064C6">
            <w:pPr>
              <w:pStyle w:val="Report"/>
              <w:spacing w:line="240" w:lineRule="auto"/>
              <w:ind w:firstLine="0"/>
            </w:pPr>
            <w:r w:rsidRPr="002F425C">
              <w:t>– ликвидации задолженности по выплате заработной платы;</w:t>
            </w:r>
          </w:p>
          <w:p w:rsidR="007064C6" w:rsidRPr="002F425C" w:rsidRDefault="007064C6">
            <w:pPr>
              <w:pStyle w:val="Report"/>
              <w:spacing w:line="240" w:lineRule="auto"/>
              <w:ind w:firstLine="0"/>
            </w:pPr>
            <w:r w:rsidRPr="002F425C">
              <w:t>– заключения соглашений о социальном партнерстве и коллективных договоров в части установления наемным работникам минимальной месячной зарплаты не ниже прожиточного минимума установленного распоряжением Губернатора Томской области на соответствующий период.</w:t>
            </w:r>
          </w:p>
        </w:tc>
        <w:tc>
          <w:tcPr>
            <w:tcW w:w="3240" w:type="dxa"/>
            <w:vMerge/>
            <w:vAlign w:val="center"/>
          </w:tcPr>
          <w:p w:rsidR="007064C6" w:rsidRPr="002F425C" w:rsidRDefault="007064C6"/>
        </w:tc>
      </w:tr>
    </w:tbl>
    <w:p w:rsidR="007064C6" w:rsidRPr="002F425C" w:rsidRDefault="007064C6" w:rsidP="00EF4107">
      <w:pPr>
        <w:rPr>
          <w:sz w:val="2"/>
        </w:rPr>
      </w:pPr>
      <w:r w:rsidRPr="002F425C">
        <w:br w:type="page"/>
      </w:r>
    </w:p>
    <w:tbl>
      <w:tblPr>
        <w:tblW w:w="156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3420"/>
        <w:gridCol w:w="8280"/>
        <w:gridCol w:w="3240"/>
      </w:tblGrid>
      <w:tr w:rsidR="007064C6" w:rsidRPr="002F425C" w:rsidTr="009B55BF">
        <w:trPr>
          <w:cantSplit/>
          <w:tblHeader/>
        </w:trPr>
        <w:tc>
          <w:tcPr>
            <w:tcW w:w="720" w:type="dxa"/>
            <w:tcBorders>
              <w:bottom w:val="nil"/>
            </w:tcBorders>
          </w:tcPr>
          <w:p w:rsidR="007064C6" w:rsidRPr="002F425C" w:rsidRDefault="007064C6">
            <w:pPr>
              <w:pStyle w:val="ReportTab"/>
              <w:jc w:val="center"/>
              <w:rPr>
                <w:b/>
              </w:rPr>
            </w:pPr>
            <w:r w:rsidRPr="002F425C">
              <w:rPr>
                <w:b/>
              </w:rPr>
              <w:t>1</w:t>
            </w:r>
          </w:p>
        </w:tc>
        <w:tc>
          <w:tcPr>
            <w:tcW w:w="3420" w:type="dxa"/>
            <w:tcBorders>
              <w:bottom w:val="nil"/>
            </w:tcBorders>
          </w:tcPr>
          <w:p w:rsidR="007064C6" w:rsidRPr="002F425C" w:rsidRDefault="007064C6">
            <w:pPr>
              <w:pStyle w:val="ReportTab"/>
              <w:jc w:val="center"/>
              <w:rPr>
                <w:b/>
              </w:rPr>
            </w:pPr>
            <w:r w:rsidRPr="002F425C">
              <w:rPr>
                <w:b/>
              </w:rPr>
              <w:t>2</w:t>
            </w:r>
          </w:p>
        </w:tc>
        <w:tc>
          <w:tcPr>
            <w:tcW w:w="8280" w:type="dxa"/>
          </w:tcPr>
          <w:p w:rsidR="007064C6" w:rsidRPr="002F425C" w:rsidRDefault="007064C6">
            <w:pPr>
              <w:pStyle w:val="ReportTab"/>
              <w:jc w:val="center"/>
              <w:rPr>
                <w:b/>
              </w:rPr>
            </w:pPr>
            <w:r w:rsidRPr="002F425C">
              <w:rPr>
                <w:b/>
              </w:rPr>
              <w:t>3</w:t>
            </w:r>
          </w:p>
        </w:tc>
        <w:tc>
          <w:tcPr>
            <w:tcW w:w="3240" w:type="dxa"/>
            <w:tcBorders>
              <w:bottom w:val="nil"/>
            </w:tcBorders>
          </w:tcPr>
          <w:p w:rsidR="007064C6" w:rsidRPr="002F425C" w:rsidRDefault="007064C6">
            <w:pPr>
              <w:pStyle w:val="ReportTab"/>
              <w:jc w:val="center"/>
              <w:rPr>
                <w:b/>
              </w:rPr>
            </w:pPr>
            <w:r w:rsidRPr="002F425C">
              <w:rPr>
                <w:b/>
              </w:rPr>
              <w:t>4</w:t>
            </w:r>
          </w:p>
        </w:tc>
      </w:tr>
      <w:tr w:rsidR="007064C6" w:rsidRPr="002F425C" w:rsidTr="009B55BF">
        <w:trPr>
          <w:cantSplit/>
          <w:trHeight w:val="1720"/>
        </w:trPr>
        <w:tc>
          <w:tcPr>
            <w:tcW w:w="720" w:type="dxa"/>
            <w:tcBorders>
              <w:bottom w:val="nil"/>
            </w:tcBorders>
            <w:vAlign w:val="center"/>
          </w:tcPr>
          <w:p w:rsidR="007064C6" w:rsidRPr="002F425C" w:rsidRDefault="007064C6">
            <w:pPr>
              <w:pStyle w:val="ReportTab"/>
              <w:jc w:val="center"/>
            </w:pPr>
          </w:p>
        </w:tc>
        <w:tc>
          <w:tcPr>
            <w:tcW w:w="3420" w:type="dxa"/>
            <w:tcBorders>
              <w:bottom w:val="nil"/>
            </w:tcBorders>
            <w:vAlign w:val="center"/>
          </w:tcPr>
          <w:p w:rsidR="007064C6" w:rsidRPr="002F425C" w:rsidRDefault="007064C6">
            <w:pPr>
              <w:pStyle w:val="Report"/>
              <w:spacing w:line="240" w:lineRule="auto"/>
              <w:ind w:firstLine="0"/>
            </w:pPr>
          </w:p>
        </w:tc>
        <w:tc>
          <w:tcPr>
            <w:tcW w:w="8280" w:type="dxa"/>
            <w:vAlign w:val="center"/>
          </w:tcPr>
          <w:p w:rsidR="007064C6" w:rsidRPr="002F425C" w:rsidRDefault="007064C6">
            <w:pPr>
              <w:pStyle w:val="Report"/>
              <w:spacing w:line="240" w:lineRule="auto"/>
              <w:ind w:firstLine="0"/>
            </w:pPr>
            <w:r w:rsidRPr="002F425C">
              <w:t>3. Организация и проведение совместных мероприятий с налоговой службой, службой занятости и пенсионным фондом направленных на выявление и устранение скрытых форм занятости и теневых доходов.</w:t>
            </w:r>
          </w:p>
        </w:tc>
        <w:tc>
          <w:tcPr>
            <w:tcW w:w="3240" w:type="dxa"/>
            <w:tcBorders>
              <w:bottom w:val="nil"/>
            </w:tcBorders>
            <w:vAlign w:val="center"/>
          </w:tcPr>
          <w:p w:rsidR="007064C6" w:rsidRPr="002F425C" w:rsidRDefault="007064C6">
            <w:pPr>
              <w:pStyle w:val="Report"/>
              <w:spacing w:line="240" w:lineRule="auto"/>
              <w:ind w:firstLine="0"/>
            </w:pPr>
          </w:p>
        </w:tc>
      </w:tr>
      <w:tr w:rsidR="007064C6" w:rsidRPr="002F425C" w:rsidTr="009B55BF">
        <w:trPr>
          <w:cantSplit/>
        </w:trPr>
        <w:tc>
          <w:tcPr>
            <w:tcW w:w="720" w:type="dxa"/>
            <w:vMerge w:val="restart"/>
            <w:vAlign w:val="center"/>
          </w:tcPr>
          <w:p w:rsidR="007064C6" w:rsidRPr="002F425C" w:rsidRDefault="007064C6">
            <w:pPr>
              <w:pStyle w:val="ReportTab"/>
              <w:jc w:val="center"/>
            </w:pPr>
            <w:r w:rsidRPr="002F425C">
              <w:t>3.</w:t>
            </w:r>
          </w:p>
        </w:tc>
        <w:tc>
          <w:tcPr>
            <w:tcW w:w="3420" w:type="dxa"/>
            <w:vMerge w:val="restart"/>
            <w:vAlign w:val="center"/>
          </w:tcPr>
          <w:p w:rsidR="007064C6" w:rsidRPr="002F425C" w:rsidRDefault="007064C6" w:rsidP="006D6D76">
            <w:pPr>
              <w:pStyle w:val="ReportTab"/>
              <w:jc w:val="both"/>
            </w:pPr>
            <w:r w:rsidRPr="002F425C">
              <w:t>Содействие трудоустройству жителей муниципального образования Иштанское сельское поселение</w:t>
            </w:r>
          </w:p>
        </w:tc>
        <w:tc>
          <w:tcPr>
            <w:tcW w:w="8280" w:type="dxa"/>
            <w:vAlign w:val="center"/>
          </w:tcPr>
          <w:p w:rsidR="007064C6" w:rsidRPr="002F425C" w:rsidRDefault="007064C6">
            <w:pPr>
              <w:pStyle w:val="ReportTab"/>
              <w:jc w:val="both"/>
            </w:pPr>
            <w:r w:rsidRPr="002F425C">
              <w:t>1. Определение и нормативное закрепление сфер, где возможна организация систематических оплачиваемых общественных работ (строительство, ремонт и содержание автодорог, строительство жилья и реконструкция жилищного фонда, объектов социально-культурного назначения, бытовое обслуживание населения, озеленение и благоустройство территорий,  уход за престарелыми и инвалидами и др.). Формирование муниципального заказа на их организацию и проведение.</w:t>
            </w:r>
          </w:p>
        </w:tc>
        <w:tc>
          <w:tcPr>
            <w:tcW w:w="3240" w:type="dxa"/>
            <w:vMerge w:val="restart"/>
            <w:vAlign w:val="center"/>
          </w:tcPr>
          <w:p w:rsidR="007064C6" w:rsidRPr="002F425C" w:rsidRDefault="007064C6">
            <w:pPr>
              <w:pStyle w:val="ReportTab"/>
              <w:jc w:val="both"/>
            </w:pPr>
            <w:r w:rsidRPr="002F425C">
              <w:t>Сокращение уровня общей и регистрируемой безработицы.</w:t>
            </w:r>
          </w:p>
        </w:tc>
      </w:tr>
      <w:tr w:rsidR="007064C6" w:rsidRPr="002F425C" w:rsidTr="009B55BF">
        <w:trPr>
          <w:cantSplit/>
        </w:trPr>
        <w:tc>
          <w:tcPr>
            <w:tcW w:w="720" w:type="dxa"/>
            <w:vMerge/>
            <w:vAlign w:val="center"/>
          </w:tcPr>
          <w:p w:rsidR="007064C6" w:rsidRPr="002F425C" w:rsidRDefault="007064C6"/>
        </w:tc>
        <w:tc>
          <w:tcPr>
            <w:tcW w:w="3420" w:type="dxa"/>
            <w:vMerge/>
            <w:vAlign w:val="center"/>
          </w:tcPr>
          <w:p w:rsidR="007064C6" w:rsidRPr="002F425C" w:rsidRDefault="007064C6"/>
        </w:tc>
        <w:tc>
          <w:tcPr>
            <w:tcW w:w="8280" w:type="dxa"/>
            <w:tcBorders>
              <w:top w:val="nil"/>
            </w:tcBorders>
            <w:vAlign w:val="center"/>
          </w:tcPr>
          <w:p w:rsidR="007064C6" w:rsidRPr="002F425C" w:rsidRDefault="007064C6">
            <w:pPr>
              <w:pStyle w:val="ReportTab"/>
              <w:jc w:val="both"/>
            </w:pPr>
            <w:r w:rsidRPr="002F425C">
              <w:t xml:space="preserve">2. Формирование перечня востребованных в перспективе от 3 до 5 лет профессий, специальностей и оказание содействия в трудоустройстве молодых специалистов. </w:t>
            </w:r>
          </w:p>
        </w:tc>
        <w:tc>
          <w:tcPr>
            <w:tcW w:w="3240" w:type="dxa"/>
            <w:vMerge/>
            <w:vAlign w:val="center"/>
          </w:tcPr>
          <w:p w:rsidR="007064C6" w:rsidRPr="002F425C" w:rsidRDefault="007064C6"/>
        </w:tc>
      </w:tr>
      <w:tr w:rsidR="007064C6" w:rsidRPr="002F425C" w:rsidTr="003E6681">
        <w:trPr>
          <w:cantSplit/>
          <w:trHeight w:val="445"/>
        </w:trPr>
        <w:tc>
          <w:tcPr>
            <w:tcW w:w="15660" w:type="dxa"/>
            <w:gridSpan w:val="4"/>
            <w:tcBorders>
              <w:right w:val="nil"/>
            </w:tcBorders>
            <w:vAlign w:val="center"/>
          </w:tcPr>
          <w:p w:rsidR="007064C6" w:rsidRPr="002F425C" w:rsidRDefault="007064C6">
            <w:pPr>
              <w:pStyle w:val="ReportTab"/>
              <w:jc w:val="center"/>
              <w:rPr>
                <w:b/>
                <w:i/>
              </w:rPr>
            </w:pPr>
            <w:r w:rsidRPr="002F425C">
              <w:rPr>
                <w:b/>
                <w:i/>
              </w:rPr>
              <w:t>1.2. Создание комфортной среды жизнедеятельности</w:t>
            </w:r>
          </w:p>
        </w:tc>
      </w:tr>
      <w:tr w:rsidR="007064C6" w:rsidRPr="002F425C" w:rsidTr="00ED5B9B">
        <w:trPr>
          <w:cantSplit/>
        </w:trPr>
        <w:tc>
          <w:tcPr>
            <w:tcW w:w="4140" w:type="dxa"/>
            <w:gridSpan w:val="2"/>
            <w:vMerge w:val="restart"/>
            <w:tcBorders>
              <w:right w:val="nil"/>
            </w:tcBorders>
            <w:vAlign w:val="center"/>
          </w:tcPr>
          <w:p w:rsidR="007064C6" w:rsidRPr="002F425C" w:rsidRDefault="007064C6"/>
        </w:tc>
        <w:tc>
          <w:tcPr>
            <w:tcW w:w="8280" w:type="dxa"/>
            <w:tcBorders>
              <w:top w:val="nil"/>
              <w:left w:val="nil"/>
              <w:bottom w:val="nil"/>
            </w:tcBorders>
            <w:vAlign w:val="center"/>
          </w:tcPr>
          <w:p w:rsidR="007064C6" w:rsidRPr="002F425C" w:rsidRDefault="007064C6">
            <w:pPr>
              <w:pStyle w:val="ReportTab"/>
              <w:jc w:val="both"/>
            </w:pPr>
          </w:p>
        </w:tc>
        <w:tc>
          <w:tcPr>
            <w:tcW w:w="3240" w:type="dxa"/>
            <w:vMerge w:val="restart"/>
            <w:vAlign w:val="center"/>
          </w:tcPr>
          <w:p w:rsidR="007064C6" w:rsidRPr="002F425C" w:rsidRDefault="007064C6" w:rsidP="00564FAF">
            <w:pPr>
              <w:jc w:val="center"/>
            </w:pPr>
            <w:r w:rsidRPr="002F425C">
              <w:rPr>
                <w:b/>
              </w:rPr>
              <w:t>4</w:t>
            </w:r>
          </w:p>
        </w:tc>
      </w:tr>
      <w:tr w:rsidR="007064C6" w:rsidRPr="002F425C" w:rsidTr="00ED5B9B">
        <w:trPr>
          <w:cantSplit/>
        </w:trPr>
        <w:tc>
          <w:tcPr>
            <w:tcW w:w="4140" w:type="dxa"/>
            <w:gridSpan w:val="2"/>
            <w:vMerge/>
            <w:tcBorders>
              <w:right w:val="nil"/>
            </w:tcBorders>
            <w:vAlign w:val="center"/>
          </w:tcPr>
          <w:p w:rsidR="007064C6" w:rsidRPr="002F425C" w:rsidRDefault="007064C6"/>
        </w:tc>
        <w:tc>
          <w:tcPr>
            <w:tcW w:w="8280" w:type="dxa"/>
            <w:tcBorders>
              <w:top w:val="nil"/>
              <w:left w:val="nil"/>
              <w:bottom w:val="nil"/>
            </w:tcBorders>
            <w:vAlign w:val="center"/>
          </w:tcPr>
          <w:p w:rsidR="007064C6" w:rsidRPr="002F425C" w:rsidRDefault="007064C6">
            <w:pPr>
              <w:pStyle w:val="ReportTab"/>
              <w:jc w:val="both"/>
            </w:pPr>
          </w:p>
        </w:tc>
        <w:tc>
          <w:tcPr>
            <w:tcW w:w="3240" w:type="dxa"/>
            <w:vMerge/>
            <w:vAlign w:val="center"/>
          </w:tcPr>
          <w:p w:rsidR="007064C6" w:rsidRPr="002F425C" w:rsidRDefault="007064C6" w:rsidP="00564FAF">
            <w:pPr>
              <w:jc w:val="center"/>
            </w:pPr>
          </w:p>
        </w:tc>
      </w:tr>
      <w:tr w:rsidR="007064C6" w:rsidRPr="002F425C" w:rsidTr="00ED5B9B">
        <w:trPr>
          <w:cantSplit/>
        </w:trPr>
        <w:tc>
          <w:tcPr>
            <w:tcW w:w="4140" w:type="dxa"/>
            <w:gridSpan w:val="2"/>
            <w:vMerge/>
            <w:tcBorders>
              <w:bottom w:val="nil"/>
              <w:right w:val="nil"/>
            </w:tcBorders>
            <w:vAlign w:val="center"/>
          </w:tcPr>
          <w:p w:rsidR="007064C6" w:rsidRPr="002F425C" w:rsidRDefault="007064C6"/>
        </w:tc>
        <w:tc>
          <w:tcPr>
            <w:tcW w:w="8280" w:type="dxa"/>
            <w:tcBorders>
              <w:top w:val="nil"/>
              <w:left w:val="nil"/>
            </w:tcBorders>
            <w:vAlign w:val="center"/>
          </w:tcPr>
          <w:p w:rsidR="007064C6" w:rsidRPr="002F425C" w:rsidRDefault="007064C6">
            <w:pPr>
              <w:pStyle w:val="ReportTab"/>
              <w:jc w:val="both"/>
            </w:pPr>
          </w:p>
        </w:tc>
        <w:tc>
          <w:tcPr>
            <w:tcW w:w="3240" w:type="dxa"/>
            <w:vMerge/>
            <w:vAlign w:val="center"/>
          </w:tcPr>
          <w:p w:rsidR="007064C6" w:rsidRPr="002F425C" w:rsidRDefault="007064C6" w:rsidP="00564FAF">
            <w:pPr>
              <w:jc w:val="center"/>
            </w:pPr>
          </w:p>
        </w:tc>
      </w:tr>
      <w:tr w:rsidR="007064C6" w:rsidRPr="002F425C" w:rsidTr="00ED5B9B">
        <w:trPr>
          <w:cantSplit/>
          <w:trHeight w:val="226"/>
        </w:trPr>
        <w:tc>
          <w:tcPr>
            <w:tcW w:w="720" w:type="dxa"/>
            <w:tcBorders>
              <w:top w:val="nil"/>
              <w:bottom w:val="nil"/>
            </w:tcBorders>
            <w:vAlign w:val="center"/>
          </w:tcPr>
          <w:p w:rsidR="007064C6" w:rsidRPr="002F425C" w:rsidRDefault="007064C6" w:rsidP="00564FAF">
            <w:pPr>
              <w:pStyle w:val="ReportTab"/>
              <w:jc w:val="center"/>
              <w:rPr>
                <w:b/>
              </w:rPr>
            </w:pPr>
            <w:r w:rsidRPr="002F425C">
              <w:rPr>
                <w:b/>
              </w:rPr>
              <w:t>1</w:t>
            </w:r>
          </w:p>
        </w:tc>
        <w:tc>
          <w:tcPr>
            <w:tcW w:w="3420" w:type="dxa"/>
            <w:tcBorders>
              <w:top w:val="nil"/>
              <w:bottom w:val="nil"/>
            </w:tcBorders>
            <w:vAlign w:val="center"/>
          </w:tcPr>
          <w:p w:rsidR="007064C6" w:rsidRPr="002F425C" w:rsidRDefault="007064C6" w:rsidP="00564FAF">
            <w:pPr>
              <w:pStyle w:val="ReportTab"/>
              <w:jc w:val="center"/>
              <w:rPr>
                <w:b/>
              </w:rPr>
            </w:pPr>
            <w:r w:rsidRPr="002F425C">
              <w:rPr>
                <w:b/>
              </w:rPr>
              <w:t>2</w:t>
            </w:r>
          </w:p>
        </w:tc>
        <w:tc>
          <w:tcPr>
            <w:tcW w:w="8280" w:type="dxa"/>
            <w:vAlign w:val="center"/>
          </w:tcPr>
          <w:p w:rsidR="007064C6" w:rsidRPr="002F425C" w:rsidRDefault="007064C6" w:rsidP="00564FAF">
            <w:pPr>
              <w:pStyle w:val="ReportTab"/>
              <w:jc w:val="center"/>
              <w:rPr>
                <w:b/>
              </w:rPr>
            </w:pPr>
            <w:r w:rsidRPr="002F425C">
              <w:rPr>
                <w:b/>
              </w:rPr>
              <w:t>3</w:t>
            </w:r>
          </w:p>
        </w:tc>
        <w:tc>
          <w:tcPr>
            <w:tcW w:w="3240" w:type="dxa"/>
            <w:vMerge/>
            <w:tcBorders>
              <w:bottom w:val="nil"/>
            </w:tcBorders>
            <w:vAlign w:val="center"/>
          </w:tcPr>
          <w:p w:rsidR="007064C6" w:rsidRPr="002F425C" w:rsidRDefault="007064C6" w:rsidP="00564FAF">
            <w:pPr>
              <w:jc w:val="center"/>
              <w:rPr>
                <w:b/>
              </w:rPr>
            </w:pPr>
          </w:p>
        </w:tc>
      </w:tr>
      <w:tr w:rsidR="007064C6" w:rsidRPr="002F425C" w:rsidTr="00ED5B9B">
        <w:trPr>
          <w:cantSplit/>
          <w:trHeight w:val="1114"/>
        </w:trPr>
        <w:tc>
          <w:tcPr>
            <w:tcW w:w="720" w:type="dxa"/>
            <w:tcBorders>
              <w:bottom w:val="nil"/>
            </w:tcBorders>
            <w:vAlign w:val="center"/>
          </w:tcPr>
          <w:p w:rsidR="007064C6" w:rsidRPr="002F425C" w:rsidRDefault="007064C6">
            <w:pPr>
              <w:pStyle w:val="ReportTab"/>
              <w:jc w:val="center"/>
            </w:pPr>
            <w:r w:rsidRPr="002F425C">
              <w:t>4.</w:t>
            </w:r>
          </w:p>
        </w:tc>
        <w:tc>
          <w:tcPr>
            <w:tcW w:w="3420" w:type="dxa"/>
            <w:tcBorders>
              <w:bottom w:val="nil"/>
            </w:tcBorders>
            <w:vAlign w:val="center"/>
          </w:tcPr>
          <w:p w:rsidR="007064C6" w:rsidRPr="002F425C" w:rsidRDefault="007064C6">
            <w:pPr>
              <w:pStyle w:val="ReportTab"/>
              <w:jc w:val="both"/>
            </w:pPr>
            <w:r w:rsidRPr="002F425C">
              <w:t>Регулирование миграционных потоков на территории сельского поселения</w:t>
            </w:r>
          </w:p>
        </w:tc>
        <w:tc>
          <w:tcPr>
            <w:tcW w:w="8280" w:type="dxa"/>
            <w:vAlign w:val="center"/>
          </w:tcPr>
          <w:p w:rsidR="007064C6" w:rsidRPr="002F425C" w:rsidRDefault="007064C6" w:rsidP="00ED5B9B">
            <w:pPr>
              <w:pStyle w:val="ReportTab"/>
              <w:jc w:val="both"/>
            </w:pPr>
            <w:r w:rsidRPr="002F425C">
              <w:t xml:space="preserve">1. Увеличение объемов вводимого в эксплуатацию жилья и снижение стоимости квадратного метра, как нового жилья, так и жилья на вторичном рынке </w:t>
            </w:r>
          </w:p>
        </w:tc>
        <w:tc>
          <w:tcPr>
            <w:tcW w:w="3240" w:type="dxa"/>
            <w:tcBorders>
              <w:bottom w:val="nil"/>
            </w:tcBorders>
            <w:vAlign w:val="center"/>
          </w:tcPr>
          <w:p w:rsidR="007064C6" w:rsidRPr="002F425C" w:rsidRDefault="007064C6">
            <w:pPr>
              <w:jc w:val="both"/>
            </w:pPr>
            <w:r w:rsidRPr="002F425C">
              <w:t>Закрепление трудоспособного населения и привлечения молодых специалистов</w:t>
            </w:r>
          </w:p>
        </w:tc>
      </w:tr>
      <w:tr w:rsidR="007064C6" w:rsidRPr="002F425C" w:rsidTr="00ED5B9B">
        <w:trPr>
          <w:cantSplit/>
          <w:trHeight w:val="1950"/>
        </w:trPr>
        <w:tc>
          <w:tcPr>
            <w:tcW w:w="720" w:type="dxa"/>
            <w:vMerge w:val="restart"/>
            <w:vAlign w:val="center"/>
          </w:tcPr>
          <w:p w:rsidR="007064C6" w:rsidRPr="002F425C" w:rsidRDefault="007064C6">
            <w:pPr>
              <w:pStyle w:val="ReportTab"/>
              <w:jc w:val="center"/>
            </w:pPr>
            <w:r w:rsidRPr="002F425C">
              <w:t>5.</w:t>
            </w:r>
          </w:p>
        </w:tc>
        <w:tc>
          <w:tcPr>
            <w:tcW w:w="3420" w:type="dxa"/>
            <w:vMerge w:val="restart"/>
            <w:vAlign w:val="center"/>
          </w:tcPr>
          <w:p w:rsidR="007064C6" w:rsidRPr="002F425C" w:rsidRDefault="007064C6">
            <w:pPr>
              <w:pStyle w:val="Report"/>
              <w:spacing w:line="240" w:lineRule="auto"/>
              <w:ind w:firstLine="0"/>
            </w:pPr>
            <w:r w:rsidRPr="002F425C">
              <w:t>Формирование здорового образа жизни населения.</w:t>
            </w:r>
          </w:p>
        </w:tc>
        <w:tc>
          <w:tcPr>
            <w:tcW w:w="8280" w:type="dxa"/>
            <w:tcBorders>
              <w:left w:val="nil"/>
              <w:right w:val="nil"/>
            </w:tcBorders>
            <w:vAlign w:val="center"/>
          </w:tcPr>
          <w:p w:rsidR="007064C6" w:rsidRPr="002F425C" w:rsidRDefault="007064C6">
            <w:pPr>
              <w:jc w:val="both"/>
            </w:pPr>
            <w:r w:rsidRPr="002F425C">
              <w:t>1.Организация строительства, ремонта и реконструкции спортивных объектов на территории сельского поселения</w:t>
            </w:r>
          </w:p>
          <w:p w:rsidR="007064C6" w:rsidRPr="002F425C" w:rsidRDefault="007064C6" w:rsidP="00ED5B9B">
            <w:pPr>
              <w:jc w:val="both"/>
            </w:pPr>
            <w:r w:rsidRPr="002F425C">
              <w:t>2. Организация спортивных мероприятий по наиболее популярным видам спорта</w:t>
            </w:r>
          </w:p>
          <w:p w:rsidR="007064C6" w:rsidRPr="002F425C" w:rsidRDefault="007064C6" w:rsidP="003E6681">
            <w:pPr>
              <w:pStyle w:val="Report"/>
              <w:spacing w:line="240" w:lineRule="auto"/>
              <w:ind w:firstLine="0"/>
            </w:pPr>
            <w:r w:rsidRPr="002F425C">
              <w:t>3. Организация в населенных пунктах рекламных акций по пропаганде физической культуры и спорта и здорового образа жизни</w:t>
            </w:r>
          </w:p>
        </w:tc>
        <w:tc>
          <w:tcPr>
            <w:tcW w:w="3240" w:type="dxa"/>
            <w:vMerge w:val="restart"/>
            <w:vAlign w:val="center"/>
          </w:tcPr>
          <w:p w:rsidR="007064C6" w:rsidRPr="002F425C" w:rsidRDefault="007064C6">
            <w:pPr>
              <w:jc w:val="both"/>
            </w:pPr>
            <w:r w:rsidRPr="002F425C">
              <w:t>Увеличение числа жителей района, занимающихся физической культурой и спортом и ведущих здоровый образ жизни.</w:t>
            </w:r>
          </w:p>
        </w:tc>
      </w:tr>
      <w:tr w:rsidR="007064C6" w:rsidRPr="002F425C" w:rsidTr="003E6681">
        <w:trPr>
          <w:cantSplit/>
          <w:trHeight w:val="849"/>
        </w:trPr>
        <w:tc>
          <w:tcPr>
            <w:tcW w:w="720" w:type="dxa"/>
            <w:vMerge/>
            <w:vAlign w:val="center"/>
          </w:tcPr>
          <w:p w:rsidR="007064C6" w:rsidRPr="002F425C" w:rsidRDefault="007064C6"/>
        </w:tc>
        <w:tc>
          <w:tcPr>
            <w:tcW w:w="3420" w:type="dxa"/>
            <w:vMerge/>
            <w:vAlign w:val="center"/>
          </w:tcPr>
          <w:p w:rsidR="007064C6" w:rsidRPr="002F425C" w:rsidRDefault="007064C6"/>
        </w:tc>
        <w:tc>
          <w:tcPr>
            <w:tcW w:w="8280" w:type="dxa"/>
            <w:tcBorders>
              <w:top w:val="nil"/>
              <w:left w:val="nil"/>
              <w:right w:val="nil"/>
            </w:tcBorders>
            <w:vAlign w:val="center"/>
          </w:tcPr>
          <w:p w:rsidR="007064C6" w:rsidRPr="002F425C" w:rsidRDefault="007064C6" w:rsidP="003E6681">
            <w:pPr>
              <w:pStyle w:val="Report"/>
              <w:spacing w:line="240" w:lineRule="auto"/>
              <w:ind w:firstLine="0"/>
            </w:pPr>
            <w:r w:rsidRPr="002F425C">
              <w:t xml:space="preserve">4. Участие в спортивных районных мероприятиях </w:t>
            </w:r>
          </w:p>
        </w:tc>
        <w:tc>
          <w:tcPr>
            <w:tcW w:w="3240" w:type="dxa"/>
            <w:vMerge/>
            <w:vAlign w:val="center"/>
          </w:tcPr>
          <w:p w:rsidR="007064C6" w:rsidRPr="002F425C" w:rsidRDefault="007064C6"/>
        </w:tc>
      </w:tr>
      <w:tr w:rsidR="007064C6" w:rsidRPr="002F425C" w:rsidTr="009B55BF">
        <w:trPr>
          <w:cantSplit/>
          <w:trHeight w:val="835"/>
        </w:trPr>
        <w:tc>
          <w:tcPr>
            <w:tcW w:w="720" w:type="dxa"/>
            <w:vMerge w:val="restart"/>
            <w:vAlign w:val="center"/>
          </w:tcPr>
          <w:p w:rsidR="007064C6" w:rsidRPr="002F425C" w:rsidRDefault="007064C6">
            <w:pPr>
              <w:pStyle w:val="ReportTab"/>
              <w:jc w:val="center"/>
            </w:pPr>
            <w:r w:rsidRPr="002F425C">
              <w:t>6.</w:t>
            </w:r>
          </w:p>
        </w:tc>
        <w:tc>
          <w:tcPr>
            <w:tcW w:w="3420" w:type="dxa"/>
            <w:vMerge w:val="restart"/>
            <w:vAlign w:val="center"/>
          </w:tcPr>
          <w:p w:rsidR="007064C6" w:rsidRPr="002F425C" w:rsidRDefault="007064C6">
            <w:pPr>
              <w:pStyle w:val="Report"/>
              <w:spacing w:line="240" w:lineRule="auto"/>
              <w:ind w:firstLine="0"/>
              <w:jc w:val="left"/>
            </w:pPr>
            <w:r w:rsidRPr="002F425C">
              <w:t>Развитие  дошкольного образовательного учреждения</w:t>
            </w:r>
          </w:p>
        </w:tc>
        <w:tc>
          <w:tcPr>
            <w:tcW w:w="8280" w:type="dxa"/>
            <w:vAlign w:val="center"/>
          </w:tcPr>
          <w:p w:rsidR="007064C6" w:rsidRPr="002F425C" w:rsidRDefault="007064C6">
            <w:pPr>
              <w:pStyle w:val="Report"/>
              <w:spacing w:line="240" w:lineRule="auto"/>
              <w:ind w:firstLine="0"/>
            </w:pPr>
            <w:r w:rsidRPr="002F425C">
              <w:t>1. Оценка потребности в детских дошкольных учреждениях на среднесрочную перспективу</w:t>
            </w:r>
          </w:p>
        </w:tc>
        <w:tc>
          <w:tcPr>
            <w:tcW w:w="3240" w:type="dxa"/>
            <w:vMerge w:val="restart"/>
            <w:vAlign w:val="center"/>
          </w:tcPr>
          <w:p w:rsidR="007064C6" w:rsidRPr="002F425C" w:rsidRDefault="007064C6" w:rsidP="00D75418">
            <w:pPr>
              <w:pStyle w:val="Report"/>
              <w:spacing w:line="240" w:lineRule="auto"/>
              <w:ind w:firstLine="0"/>
            </w:pPr>
            <w:r w:rsidRPr="002F425C">
              <w:t>Повышение доступности   дошкольного образования</w:t>
            </w:r>
          </w:p>
        </w:tc>
      </w:tr>
      <w:tr w:rsidR="007064C6" w:rsidRPr="002F425C" w:rsidTr="009B55BF">
        <w:trPr>
          <w:cantSplit/>
        </w:trPr>
        <w:tc>
          <w:tcPr>
            <w:tcW w:w="720" w:type="dxa"/>
            <w:vMerge/>
            <w:vAlign w:val="center"/>
          </w:tcPr>
          <w:p w:rsidR="007064C6" w:rsidRPr="002F425C" w:rsidRDefault="007064C6"/>
        </w:tc>
        <w:tc>
          <w:tcPr>
            <w:tcW w:w="3420" w:type="dxa"/>
            <w:vMerge/>
            <w:vAlign w:val="center"/>
          </w:tcPr>
          <w:p w:rsidR="007064C6" w:rsidRPr="002F425C" w:rsidRDefault="007064C6"/>
        </w:tc>
        <w:tc>
          <w:tcPr>
            <w:tcW w:w="8280" w:type="dxa"/>
            <w:tcBorders>
              <w:top w:val="nil"/>
            </w:tcBorders>
            <w:vAlign w:val="center"/>
          </w:tcPr>
          <w:p w:rsidR="007064C6" w:rsidRPr="002F425C" w:rsidRDefault="007064C6" w:rsidP="00D75418">
            <w:pPr>
              <w:pStyle w:val="Report"/>
              <w:spacing w:line="240" w:lineRule="auto"/>
              <w:ind w:firstLine="0"/>
            </w:pPr>
            <w:r w:rsidRPr="002F425C">
              <w:t xml:space="preserve">2. Улучшение удовлетворения потребности населения в детских дошкольных учреждениях </w:t>
            </w:r>
          </w:p>
        </w:tc>
        <w:tc>
          <w:tcPr>
            <w:tcW w:w="3240" w:type="dxa"/>
            <w:vMerge/>
            <w:vAlign w:val="center"/>
          </w:tcPr>
          <w:p w:rsidR="007064C6" w:rsidRPr="002F425C" w:rsidRDefault="007064C6"/>
        </w:tc>
      </w:tr>
      <w:tr w:rsidR="007064C6" w:rsidRPr="002F425C" w:rsidTr="00EB380C">
        <w:trPr>
          <w:cantSplit/>
        </w:trPr>
        <w:tc>
          <w:tcPr>
            <w:tcW w:w="720" w:type="dxa"/>
            <w:vMerge w:val="restart"/>
            <w:vAlign w:val="center"/>
          </w:tcPr>
          <w:p w:rsidR="007064C6" w:rsidRPr="002F425C" w:rsidRDefault="007064C6">
            <w:pPr>
              <w:pStyle w:val="ReportTab"/>
              <w:jc w:val="center"/>
            </w:pPr>
            <w:r w:rsidRPr="002F425C">
              <w:t>7.</w:t>
            </w:r>
          </w:p>
        </w:tc>
        <w:tc>
          <w:tcPr>
            <w:tcW w:w="3420" w:type="dxa"/>
            <w:vMerge w:val="restart"/>
            <w:vAlign w:val="center"/>
          </w:tcPr>
          <w:p w:rsidR="007064C6" w:rsidRPr="002F425C" w:rsidRDefault="007064C6">
            <w:pPr>
              <w:pStyle w:val="Report"/>
              <w:spacing w:line="240" w:lineRule="auto"/>
              <w:ind w:firstLine="0"/>
            </w:pPr>
            <w:r w:rsidRPr="002F425C">
              <w:t>Совершенствование системы дополнительного образования</w:t>
            </w:r>
          </w:p>
        </w:tc>
        <w:tc>
          <w:tcPr>
            <w:tcW w:w="8280" w:type="dxa"/>
            <w:vAlign w:val="center"/>
          </w:tcPr>
          <w:p w:rsidR="007064C6" w:rsidRPr="002F425C" w:rsidRDefault="007064C6">
            <w:pPr>
              <w:pStyle w:val="Report"/>
              <w:spacing w:line="240" w:lineRule="auto"/>
              <w:ind w:firstLine="0"/>
            </w:pPr>
            <w:r w:rsidRPr="002F425C">
              <w:t>1. Оценка достаточности объемов системы дополнительного образования и ее дальнейшее развитие</w:t>
            </w:r>
          </w:p>
        </w:tc>
        <w:tc>
          <w:tcPr>
            <w:tcW w:w="3240" w:type="dxa"/>
            <w:vMerge w:val="restart"/>
            <w:vAlign w:val="center"/>
          </w:tcPr>
          <w:p w:rsidR="007064C6" w:rsidRPr="002F425C" w:rsidRDefault="007064C6">
            <w:pPr>
              <w:pStyle w:val="Report"/>
              <w:spacing w:line="240" w:lineRule="auto"/>
              <w:ind w:firstLine="0"/>
            </w:pPr>
            <w:r w:rsidRPr="002F425C">
              <w:t>Повышение доступности дополнительных образовательных услуг, развитие альтернативных форм их предоставления</w:t>
            </w:r>
          </w:p>
        </w:tc>
      </w:tr>
      <w:tr w:rsidR="007064C6" w:rsidRPr="002F425C" w:rsidTr="00EB380C">
        <w:trPr>
          <w:cantSplit/>
        </w:trPr>
        <w:tc>
          <w:tcPr>
            <w:tcW w:w="720" w:type="dxa"/>
            <w:vMerge/>
            <w:vAlign w:val="center"/>
          </w:tcPr>
          <w:p w:rsidR="007064C6" w:rsidRPr="002F425C" w:rsidRDefault="007064C6"/>
        </w:tc>
        <w:tc>
          <w:tcPr>
            <w:tcW w:w="3420" w:type="dxa"/>
            <w:vMerge/>
            <w:vAlign w:val="center"/>
          </w:tcPr>
          <w:p w:rsidR="007064C6" w:rsidRPr="002F425C" w:rsidRDefault="007064C6"/>
        </w:tc>
        <w:tc>
          <w:tcPr>
            <w:tcW w:w="8280" w:type="dxa"/>
            <w:vAlign w:val="center"/>
          </w:tcPr>
          <w:p w:rsidR="007064C6" w:rsidRPr="002F425C" w:rsidRDefault="007064C6">
            <w:pPr>
              <w:pStyle w:val="Report"/>
              <w:spacing w:line="240" w:lineRule="auto"/>
              <w:ind w:firstLine="0"/>
            </w:pPr>
            <w:r w:rsidRPr="002F425C">
              <w:t>2. Приведение имеющейся системы дополнительного образования в соответствие с потребностями населения. Развитие системы технического и художественного творчества. Организация отдыха детей в каникулярное время. Создание системы патриотического воспитания детей и молодежи</w:t>
            </w:r>
          </w:p>
        </w:tc>
        <w:tc>
          <w:tcPr>
            <w:tcW w:w="3240" w:type="dxa"/>
            <w:vMerge/>
            <w:vAlign w:val="center"/>
          </w:tcPr>
          <w:p w:rsidR="007064C6" w:rsidRPr="002F425C" w:rsidRDefault="007064C6"/>
        </w:tc>
      </w:tr>
      <w:tr w:rsidR="007064C6" w:rsidRPr="002F425C" w:rsidTr="00EB380C">
        <w:trPr>
          <w:cantSplit/>
          <w:trHeight w:val="1437"/>
        </w:trPr>
        <w:tc>
          <w:tcPr>
            <w:tcW w:w="720" w:type="dxa"/>
            <w:vMerge/>
            <w:vAlign w:val="center"/>
          </w:tcPr>
          <w:p w:rsidR="007064C6" w:rsidRPr="002F425C" w:rsidRDefault="007064C6"/>
        </w:tc>
        <w:tc>
          <w:tcPr>
            <w:tcW w:w="3420" w:type="dxa"/>
            <w:vMerge/>
            <w:vAlign w:val="center"/>
          </w:tcPr>
          <w:p w:rsidR="007064C6" w:rsidRPr="002F425C" w:rsidRDefault="007064C6"/>
        </w:tc>
        <w:tc>
          <w:tcPr>
            <w:tcW w:w="8280" w:type="dxa"/>
            <w:vAlign w:val="center"/>
          </w:tcPr>
          <w:p w:rsidR="007064C6" w:rsidRPr="002F425C" w:rsidRDefault="007064C6">
            <w:pPr>
              <w:pStyle w:val="Report"/>
              <w:spacing w:line="240" w:lineRule="auto"/>
              <w:ind w:firstLine="0"/>
            </w:pPr>
            <w:r w:rsidRPr="002F425C">
              <w:t>3. Организация привлечение внебюджетных средств на развитие системы дополнительного образования за счет:</w:t>
            </w:r>
          </w:p>
          <w:p w:rsidR="007064C6" w:rsidRPr="002F425C" w:rsidRDefault="007064C6">
            <w:pPr>
              <w:pStyle w:val="Report"/>
              <w:spacing w:line="240" w:lineRule="auto"/>
              <w:ind w:firstLine="0"/>
            </w:pPr>
            <w:r w:rsidRPr="002F425C">
              <w:t>– привлечения спонсорских средств;</w:t>
            </w:r>
          </w:p>
          <w:p w:rsidR="007064C6" w:rsidRPr="002F425C" w:rsidRDefault="007064C6">
            <w:pPr>
              <w:pStyle w:val="Report"/>
              <w:spacing w:line="240" w:lineRule="auto"/>
              <w:ind w:firstLine="0"/>
            </w:pPr>
            <w:r w:rsidRPr="002F425C">
              <w:t>– развития платных услуг</w:t>
            </w:r>
          </w:p>
        </w:tc>
        <w:tc>
          <w:tcPr>
            <w:tcW w:w="3240" w:type="dxa"/>
            <w:vMerge/>
            <w:vAlign w:val="center"/>
          </w:tcPr>
          <w:p w:rsidR="007064C6" w:rsidRPr="002F425C" w:rsidRDefault="007064C6"/>
        </w:tc>
      </w:tr>
      <w:tr w:rsidR="007064C6" w:rsidRPr="002F425C" w:rsidTr="00ED5B9B">
        <w:trPr>
          <w:cantSplit/>
          <w:trHeight w:val="838"/>
        </w:trPr>
        <w:tc>
          <w:tcPr>
            <w:tcW w:w="720" w:type="dxa"/>
            <w:vMerge w:val="restart"/>
            <w:vAlign w:val="center"/>
          </w:tcPr>
          <w:p w:rsidR="007064C6" w:rsidRPr="002F425C" w:rsidRDefault="007064C6">
            <w:pPr>
              <w:pStyle w:val="ReportTab"/>
              <w:jc w:val="center"/>
            </w:pPr>
            <w:r w:rsidRPr="002F425C">
              <w:t>8.</w:t>
            </w:r>
          </w:p>
        </w:tc>
        <w:tc>
          <w:tcPr>
            <w:tcW w:w="3420" w:type="dxa"/>
            <w:vMerge w:val="restart"/>
            <w:vAlign w:val="center"/>
          </w:tcPr>
          <w:p w:rsidR="007064C6" w:rsidRPr="002F425C" w:rsidRDefault="007064C6">
            <w:pPr>
              <w:pStyle w:val="ReportTab"/>
              <w:jc w:val="both"/>
            </w:pPr>
            <w:r w:rsidRPr="002F425C">
              <w:t xml:space="preserve">Развитие системы образования  </w:t>
            </w:r>
            <w:r w:rsidRPr="002F425C">
              <w:br/>
            </w:r>
          </w:p>
        </w:tc>
        <w:tc>
          <w:tcPr>
            <w:tcW w:w="8280" w:type="dxa"/>
            <w:vAlign w:val="center"/>
          </w:tcPr>
          <w:p w:rsidR="007064C6" w:rsidRPr="002F425C" w:rsidRDefault="007064C6">
            <w:pPr>
              <w:pStyle w:val="Report"/>
              <w:spacing w:line="240" w:lineRule="auto"/>
              <w:ind w:firstLine="0"/>
            </w:pPr>
            <w:r w:rsidRPr="002F425C">
              <w:t>1. Учет детей, подлежащих обучению в образовательных учреждениях, реализующих программы основного общего образования.</w:t>
            </w:r>
          </w:p>
        </w:tc>
        <w:tc>
          <w:tcPr>
            <w:tcW w:w="3240" w:type="dxa"/>
            <w:vMerge w:val="restart"/>
            <w:vAlign w:val="center"/>
          </w:tcPr>
          <w:p w:rsidR="007064C6" w:rsidRPr="002F425C" w:rsidRDefault="007064C6">
            <w:pPr>
              <w:pStyle w:val="ReportTab"/>
              <w:jc w:val="both"/>
            </w:pPr>
            <w:r w:rsidRPr="002F425C">
              <w:t>Повышение качества общеобразовательных услуг, предоставляемых населению</w:t>
            </w:r>
          </w:p>
        </w:tc>
      </w:tr>
      <w:tr w:rsidR="007064C6" w:rsidRPr="002F425C" w:rsidTr="00EB380C">
        <w:trPr>
          <w:cantSplit/>
          <w:trHeight w:val="345"/>
        </w:trPr>
        <w:tc>
          <w:tcPr>
            <w:tcW w:w="720" w:type="dxa"/>
            <w:vMerge/>
            <w:vAlign w:val="center"/>
          </w:tcPr>
          <w:p w:rsidR="007064C6" w:rsidRPr="002F425C" w:rsidRDefault="007064C6"/>
        </w:tc>
        <w:tc>
          <w:tcPr>
            <w:tcW w:w="3420" w:type="dxa"/>
            <w:vMerge/>
            <w:vAlign w:val="center"/>
          </w:tcPr>
          <w:p w:rsidR="007064C6" w:rsidRPr="002F425C" w:rsidRDefault="007064C6"/>
        </w:tc>
        <w:tc>
          <w:tcPr>
            <w:tcW w:w="8280" w:type="dxa"/>
            <w:vAlign w:val="center"/>
          </w:tcPr>
          <w:p w:rsidR="007064C6" w:rsidRPr="002F425C" w:rsidRDefault="007064C6">
            <w:pPr>
              <w:pStyle w:val="Report"/>
              <w:spacing w:line="240" w:lineRule="auto"/>
              <w:ind w:firstLine="0"/>
            </w:pPr>
            <w:r w:rsidRPr="002F425C">
              <w:rPr>
                <w:snapToGrid w:val="0"/>
              </w:rPr>
              <w:t>2. Повышение качества учебного процесса через внедрение современных методов обучения и использования современных технологий</w:t>
            </w:r>
          </w:p>
        </w:tc>
        <w:tc>
          <w:tcPr>
            <w:tcW w:w="3240" w:type="dxa"/>
            <w:vMerge/>
            <w:vAlign w:val="center"/>
          </w:tcPr>
          <w:p w:rsidR="007064C6" w:rsidRPr="002F425C" w:rsidRDefault="007064C6"/>
        </w:tc>
      </w:tr>
      <w:tr w:rsidR="007064C6" w:rsidRPr="002F425C" w:rsidTr="009B55BF">
        <w:trPr>
          <w:cantSplit/>
          <w:trHeight w:val="1150"/>
        </w:trPr>
        <w:tc>
          <w:tcPr>
            <w:tcW w:w="720" w:type="dxa"/>
            <w:vMerge/>
            <w:vAlign w:val="center"/>
          </w:tcPr>
          <w:p w:rsidR="007064C6" w:rsidRPr="002F425C" w:rsidRDefault="007064C6"/>
        </w:tc>
        <w:tc>
          <w:tcPr>
            <w:tcW w:w="3420" w:type="dxa"/>
            <w:vMerge/>
            <w:vAlign w:val="center"/>
          </w:tcPr>
          <w:p w:rsidR="007064C6" w:rsidRPr="002F425C" w:rsidRDefault="007064C6"/>
        </w:tc>
        <w:tc>
          <w:tcPr>
            <w:tcW w:w="8280" w:type="dxa"/>
            <w:tcBorders>
              <w:top w:val="nil"/>
            </w:tcBorders>
            <w:vAlign w:val="center"/>
          </w:tcPr>
          <w:p w:rsidR="007064C6" w:rsidRPr="002F425C" w:rsidRDefault="007064C6">
            <w:pPr>
              <w:pStyle w:val="Report"/>
              <w:spacing w:line="240" w:lineRule="auto"/>
              <w:ind w:firstLine="0"/>
            </w:pPr>
            <w:r w:rsidRPr="002F425C">
              <w:t xml:space="preserve">3. </w:t>
            </w:r>
            <w:r w:rsidRPr="002F425C">
              <w:rPr>
                <w:snapToGrid w:val="0"/>
              </w:rPr>
              <w:t>Обеспечение содержания зданий и сооружений муниципальных образовательных учреждений, обустройство прилегающих к ним территорий, укрепление материально – технической базы.</w:t>
            </w:r>
          </w:p>
        </w:tc>
        <w:tc>
          <w:tcPr>
            <w:tcW w:w="3240" w:type="dxa"/>
            <w:vMerge/>
            <w:vAlign w:val="center"/>
          </w:tcPr>
          <w:p w:rsidR="007064C6" w:rsidRPr="002F425C" w:rsidRDefault="007064C6"/>
        </w:tc>
      </w:tr>
      <w:tr w:rsidR="007064C6" w:rsidRPr="002F425C" w:rsidTr="009B55BF">
        <w:trPr>
          <w:cantSplit/>
        </w:trPr>
        <w:tc>
          <w:tcPr>
            <w:tcW w:w="720" w:type="dxa"/>
            <w:vMerge w:val="restart"/>
            <w:tcBorders>
              <w:top w:val="nil"/>
              <w:bottom w:val="nil"/>
            </w:tcBorders>
            <w:vAlign w:val="center"/>
          </w:tcPr>
          <w:p w:rsidR="007064C6" w:rsidRPr="002F425C" w:rsidRDefault="007064C6">
            <w:pPr>
              <w:pStyle w:val="ReportTab"/>
              <w:jc w:val="center"/>
            </w:pPr>
            <w:r w:rsidRPr="002F425C">
              <w:t>10.</w:t>
            </w:r>
          </w:p>
        </w:tc>
        <w:tc>
          <w:tcPr>
            <w:tcW w:w="3420" w:type="dxa"/>
            <w:vMerge w:val="restart"/>
            <w:tcBorders>
              <w:top w:val="nil"/>
              <w:bottom w:val="nil"/>
            </w:tcBorders>
            <w:vAlign w:val="center"/>
          </w:tcPr>
          <w:p w:rsidR="007064C6" w:rsidRPr="002F425C" w:rsidRDefault="007064C6">
            <w:pPr>
              <w:pStyle w:val="Report"/>
              <w:spacing w:line="240" w:lineRule="auto"/>
              <w:ind w:firstLine="0"/>
            </w:pPr>
            <w:r w:rsidRPr="002F425C">
              <w:t xml:space="preserve">Создание условий для массового отдыха жителей сельского поселения </w:t>
            </w:r>
          </w:p>
        </w:tc>
        <w:tc>
          <w:tcPr>
            <w:tcW w:w="8280" w:type="dxa"/>
            <w:tcBorders>
              <w:top w:val="nil"/>
              <w:bottom w:val="nil"/>
            </w:tcBorders>
            <w:vAlign w:val="center"/>
          </w:tcPr>
          <w:p w:rsidR="007064C6" w:rsidRPr="002F425C" w:rsidRDefault="007064C6">
            <w:pPr>
              <w:pStyle w:val="Report"/>
              <w:spacing w:line="240" w:lineRule="auto"/>
              <w:ind w:firstLine="0"/>
            </w:pPr>
            <w:r w:rsidRPr="002F425C">
              <w:t>1. Организация и проведение работ по обустройству мест массового отдыха населения.</w:t>
            </w:r>
          </w:p>
        </w:tc>
        <w:tc>
          <w:tcPr>
            <w:tcW w:w="3240" w:type="dxa"/>
            <w:vMerge w:val="restart"/>
            <w:tcBorders>
              <w:top w:val="nil"/>
              <w:bottom w:val="nil"/>
            </w:tcBorders>
            <w:vAlign w:val="center"/>
          </w:tcPr>
          <w:p w:rsidR="007064C6" w:rsidRPr="002F425C" w:rsidRDefault="007064C6">
            <w:pPr>
              <w:pStyle w:val="Report"/>
              <w:spacing w:line="240" w:lineRule="auto"/>
              <w:ind w:firstLine="0"/>
            </w:pPr>
            <w:r w:rsidRPr="002F425C">
              <w:t>Обустройство мест массового отдыха населения</w:t>
            </w:r>
          </w:p>
        </w:tc>
      </w:tr>
      <w:tr w:rsidR="007064C6" w:rsidRPr="002F425C" w:rsidTr="009B55BF">
        <w:trPr>
          <w:cantSplit/>
        </w:trPr>
        <w:tc>
          <w:tcPr>
            <w:tcW w:w="720" w:type="dxa"/>
            <w:vMerge/>
            <w:tcBorders>
              <w:top w:val="nil"/>
              <w:bottom w:val="nil"/>
            </w:tcBorders>
            <w:vAlign w:val="center"/>
          </w:tcPr>
          <w:p w:rsidR="007064C6" w:rsidRPr="002F425C" w:rsidRDefault="007064C6"/>
        </w:tc>
        <w:tc>
          <w:tcPr>
            <w:tcW w:w="3420" w:type="dxa"/>
            <w:vMerge/>
            <w:tcBorders>
              <w:top w:val="nil"/>
              <w:bottom w:val="nil"/>
            </w:tcBorders>
            <w:vAlign w:val="center"/>
          </w:tcPr>
          <w:p w:rsidR="007064C6" w:rsidRPr="002F425C" w:rsidRDefault="007064C6"/>
        </w:tc>
        <w:tc>
          <w:tcPr>
            <w:tcW w:w="8280" w:type="dxa"/>
            <w:tcBorders>
              <w:top w:val="nil"/>
            </w:tcBorders>
            <w:vAlign w:val="center"/>
          </w:tcPr>
          <w:p w:rsidR="007064C6" w:rsidRPr="002F425C" w:rsidRDefault="007064C6">
            <w:pPr>
              <w:pStyle w:val="Report"/>
              <w:spacing w:line="240" w:lineRule="auto"/>
              <w:ind w:firstLine="0"/>
            </w:pPr>
            <w:r w:rsidRPr="002F425C">
              <w:t>2. Организация работы летних площадок для отдыха детей в каникулярное время.</w:t>
            </w:r>
          </w:p>
        </w:tc>
        <w:tc>
          <w:tcPr>
            <w:tcW w:w="3240" w:type="dxa"/>
            <w:vMerge/>
            <w:tcBorders>
              <w:top w:val="nil"/>
              <w:bottom w:val="nil"/>
            </w:tcBorders>
            <w:vAlign w:val="center"/>
          </w:tcPr>
          <w:p w:rsidR="007064C6" w:rsidRPr="002F425C" w:rsidRDefault="007064C6"/>
        </w:tc>
      </w:tr>
      <w:tr w:rsidR="007064C6" w:rsidRPr="002F425C" w:rsidTr="00967F96">
        <w:trPr>
          <w:cantSplit/>
          <w:trHeight w:val="1110"/>
        </w:trPr>
        <w:tc>
          <w:tcPr>
            <w:tcW w:w="720" w:type="dxa"/>
            <w:vMerge w:val="restart"/>
            <w:vAlign w:val="center"/>
          </w:tcPr>
          <w:p w:rsidR="007064C6" w:rsidRPr="002F425C" w:rsidRDefault="007064C6">
            <w:pPr>
              <w:pStyle w:val="ReportTab"/>
              <w:jc w:val="center"/>
            </w:pPr>
            <w:r w:rsidRPr="002F425C">
              <w:t>11.</w:t>
            </w:r>
          </w:p>
        </w:tc>
        <w:tc>
          <w:tcPr>
            <w:tcW w:w="3420" w:type="dxa"/>
            <w:vMerge w:val="restart"/>
            <w:vAlign w:val="center"/>
          </w:tcPr>
          <w:p w:rsidR="007064C6" w:rsidRPr="002F425C" w:rsidRDefault="007064C6">
            <w:pPr>
              <w:pStyle w:val="Report"/>
              <w:spacing w:line="240" w:lineRule="auto"/>
              <w:ind w:firstLine="0"/>
            </w:pPr>
            <w:r w:rsidRPr="002F425C">
              <w:t>Совершенствование системы опеки и попечительства</w:t>
            </w:r>
          </w:p>
        </w:tc>
        <w:tc>
          <w:tcPr>
            <w:tcW w:w="8280" w:type="dxa"/>
            <w:tcBorders>
              <w:top w:val="nil"/>
            </w:tcBorders>
            <w:vAlign w:val="center"/>
          </w:tcPr>
          <w:p w:rsidR="007064C6" w:rsidRPr="002F425C" w:rsidRDefault="007064C6" w:rsidP="00967F96">
            <w:pPr>
              <w:pStyle w:val="Report"/>
              <w:spacing w:line="240" w:lineRule="auto"/>
              <w:ind w:firstLine="0"/>
            </w:pPr>
            <w:r w:rsidRPr="002F425C">
              <w:t>1. Оказание содействия органу опеки и попечительства в осуществление устройства нуждающихся в опеке (попечительстве) под опеку (попечительство)</w:t>
            </w:r>
          </w:p>
        </w:tc>
        <w:tc>
          <w:tcPr>
            <w:tcW w:w="3240" w:type="dxa"/>
            <w:vMerge w:val="restart"/>
            <w:vAlign w:val="center"/>
          </w:tcPr>
          <w:p w:rsidR="007064C6" w:rsidRPr="002F425C" w:rsidRDefault="007064C6">
            <w:pPr>
              <w:pStyle w:val="Report"/>
              <w:spacing w:line="240" w:lineRule="auto"/>
              <w:ind w:firstLine="0"/>
            </w:pPr>
            <w:r w:rsidRPr="002F425C">
              <w:t>Реализация полномочий в области опеки и попечительства.</w:t>
            </w:r>
          </w:p>
        </w:tc>
      </w:tr>
      <w:tr w:rsidR="007064C6" w:rsidRPr="002F425C" w:rsidTr="00967F96">
        <w:trPr>
          <w:cantSplit/>
        </w:trPr>
        <w:tc>
          <w:tcPr>
            <w:tcW w:w="720" w:type="dxa"/>
            <w:vMerge/>
            <w:vAlign w:val="center"/>
          </w:tcPr>
          <w:p w:rsidR="007064C6" w:rsidRPr="002F425C" w:rsidRDefault="007064C6"/>
        </w:tc>
        <w:tc>
          <w:tcPr>
            <w:tcW w:w="3420" w:type="dxa"/>
            <w:vMerge/>
            <w:vAlign w:val="center"/>
          </w:tcPr>
          <w:p w:rsidR="007064C6" w:rsidRPr="002F425C" w:rsidRDefault="007064C6"/>
        </w:tc>
        <w:tc>
          <w:tcPr>
            <w:tcW w:w="8280" w:type="dxa"/>
            <w:vAlign w:val="center"/>
          </w:tcPr>
          <w:p w:rsidR="007064C6" w:rsidRPr="002F425C" w:rsidRDefault="007064C6" w:rsidP="006D6D76">
            <w:pPr>
              <w:pStyle w:val="Report"/>
              <w:spacing w:line="240" w:lineRule="auto"/>
              <w:ind w:firstLine="0"/>
            </w:pPr>
            <w:r w:rsidRPr="002F425C">
              <w:t>2. Оказание содействия в осуществлении контроля над выполнением возложенных на опекунов (попечителей) обязанностей</w:t>
            </w:r>
          </w:p>
        </w:tc>
        <w:tc>
          <w:tcPr>
            <w:tcW w:w="3240" w:type="dxa"/>
            <w:vMerge/>
            <w:vAlign w:val="center"/>
          </w:tcPr>
          <w:p w:rsidR="007064C6" w:rsidRPr="002F425C" w:rsidRDefault="007064C6"/>
        </w:tc>
      </w:tr>
      <w:tr w:rsidR="007064C6" w:rsidRPr="002F425C" w:rsidTr="00967F96">
        <w:trPr>
          <w:cantSplit/>
        </w:trPr>
        <w:tc>
          <w:tcPr>
            <w:tcW w:w="720" w:type="dxa"/>
            <w:vMerge/>
            <w:vAlign w:val="center"/>
          </w:tcPr>
          <w:p w:rsidR="007064C6" w:rsidRPr="002F425C" w:rsidRDefault="007064C6"/>
        </w:tc>
        <w:tc>
          <w:tcPr>
            <w:tcW w:w="3420" w:type="dxa"/>
            <w:vMerge/>
            <w:vAlign w:val="center"/>
          </w:tcPr>
          <w:p w:rsidR="007064C6" w:rsidRPr="002F425C" w:rsidRDefault="007064C6"/>
        </w:tc>
        <w:tc>
          <w:tcPr>
            <w:tcW w:w="8280" w:type="dxa"/>
            <w:tcBorders>
              <w:bottom w:val="nil"/>
            </w:tcBorders>
            <w:vAlign w:val="center"/>
          </w:tcPr>
          <w:p w:rsidR="007064C6" w:rsidRPr="002F425C" w:rsidRDefault="007064C6" w:rsidP="006604E2">
            <w:pPr>
              <w:pStyle w:val="Report"/>
              <w:spacing w:line="240" w:lineRule="auto"/>
              <w:ind w:firstLine="0"/>
              <w:jc w:val="left"/>
            </w:pPr>
            <w:r w:rsidRPr="002F425C">
              <w:t>3.Обеспечение жильем детей - сирот</w:t>
            </w:r>
          </w:p>
        </w:tc>
        <w:tc>
          <w:tcPr>
            <w:tcW w:w="3240" w:type="dxa"/>
            <w:vMerge/>
            <w:vAlign w:val="center"/>
          </w:tcPr>
          <w:p w:rsidR="007064C6" w:rsidRPr="002F425C" w:rsidRDefault="007064C6"/>
        </w:tc>
      </w:tr>
      <w:tr w:rsidR="007064C6" w:rsidRPr="002F425C" w:rsidTr="009B55BF">
        <w:trPr>
          <w:cantSplit/>
        </w:trPr>
        <w:tc>
          <w:tcPr>
            <w:tcW w:w="720" w:type="dxa"/>
            <w:vAlign w:val="center"/>
          </w:tcPr>
          <w:p w:rsidR="007064C6" w:rsidRPr="002F425C" w:rsidRDefault="007064C6">
            <w:pPr>
              <w:pStyle w:val="ReportTab"/>
              <w:jc w:val="center"/>
            </w:pPr>
            <w:r w:rsidRPr="002F425C">
              <w:t>12.</w:t>
            </w:r>
          </w:p>
        </w:tc>
        <w:tc>
          <w:tcPr>
            <w:tcW w:w="3420" w:type="dxa"/>
            <w:vAlign w:val="center"/>
          </w:tcPr>
          <w:p w:rsidR="007064C6" w:rsidRPr="002F425C" w:rsidRDefault="007064C6">
            <w:pPr>
              <w:pStyle w:val="Report"/>
              <w:spacing w:line="240" w:lineRule="auto"/>
              <w:ind w:firstLine="0"/>
            </w:pPr>
            <w:r w:rsidRPr="002F425C">
              <w:t>Содействие развитию местного народного художественного творчества</w:t>
            </w:r>
          </w:p>
        </w:tc>
        <w:tc>
          <w:tcPr>
            <w:tcW w:w="8280" w:type="dxa"/>
            <w:vAlign w:val="center"/>
          </w:tcPr>
          <w:p w:rsidR="007064C6" w:rsidRPr="002F425C" w:rsidRDefault="007064C6">
            <w:pPr>
              <w:pStyle w:val="Report"/>
              <w:spacing w:line="240" w:lineRule="auto"/>
              <w:ind w:firstLine="0"/>
            </w:pPr>
            <w:r w:rsidRPr="002F425C">
              <w:t>Разработка и реализация комплекса мер по сохранению, возрождению и развитию народных художественных промыслов</w:t>
            </w:r>
          </w:p>
        </w:tc>
        <w:tc>
          <w:tcPr>
            <w:tcW w:w="3240" w:type="dxa"/>
            <w:vAlign w:val="center"/>
          </w:tcPr>
          <w:p w:rsidR="007064C6" w:rsidRPr="002F425C" w:rsidRDefault="007064C6">
            <w:pPr>
              <w:pStyle w:val="Report"/>
              <w:spacing w:line="240" w:lineRule="auto"/>
              <w:ind w:firstLine="0"/>
            </w:pPr>
            <w:r w:rsidRPr="002F425C">
              <w:t>Развитие традиционного народного художественного творчества</w:t>
            </w:r>
          </w:p>
        </w:tc>
      </w:tr>
      <w:tr w:rsidR="007064C6" w:rsidRPr="002F425C" w:rsidTr="009B55BF">
        <w:trPr>
          <w:cantSplit/>
        </w:trPr>
        <w:tc>
          <w:tcPr>
            <w:tcW w:w="720" w:type="dxa"/>
            <w:vAlign w:val="center"/>
          </w:tcPr>
          <w:p w:rsidR="007064C6" w:rsidRPr="002F425C" w:rsidRDefault="007064C6">
            <w:pPr>
              <w:pStyle w:val="ReportTab"/>
              <w:jc w:val="center"/>
            </w:pPr>
            <w:r w:rsidRPr="002F425C">
              <w:t>13.</w:t>
            </w:r>
          </w:p>
        </w:tc>
        <w:tc>
          <w:tcPr>
            <w:tcW w:w="3420" w:type="dxa"/>
            <w:vAlign w:val="center"/>
          </w:tcPr>
          <w:p w:rsidR="007064C6" w:rsidRPr="002F425C" w:rsidRDefault="007064C6">
            <w:pPr>
              <w:pStyle w:val="Report"/>
              <w:spacing w:line="240" w:lineRule="auto"/>
              <w:ind w:left="28" w:right="28" w:hanging="28"/>
            </w:pPr>
            <w:r w:rsidRPr="002F425C">
              <w:t>Сохранение и развитие культурного потенциала, обеспечение равного доступа к культурным ценностям для жителей поселения</w:t>
            </w:r>
          </w:p>
        </w:tc>
        <w:tc>
          <w:tcPr>
            <w:tcW w:w="8280" w:type="dxa"/>
            <w:vAlign w:val="center"/>
          </w:tcPr>
          <w:p w:rsidR="007064C6" w:rsidRPr="002F425C" w:rsidRDefault="007064C6" w:rsidP="00967F96">
            <w:pPr>
              <w:pStyle w:val="Report"/>
              <w:spacing w:line="240" w:lineRule="auto"/>
              <w:ind w:right="28" w:firstLine="0"/>
            </w:pPr>
            <w:r w:rsidRPr="002F425C">
              <w:t>Развитие библиотечных услуг;</w:t>
            </w:r>
          </w:p>
          <w:p w:rsidR="007064C6" w:rsidRPr="002F425C" w:rsidRDefault="007064C6" w:rsidP="007A1623">
            <w:pPr>
              <w:pStyle w:val="Report"/>
              <w:spacing w:line="240" w:lineRule="auto"/>
              <w:ind w:right="28" w:firstLine="0"/>
            </w:pPr>
            <w:r w:rsidRPr="002F425C">
              <w:t xml:space="preserve">Услуг обеспечения культуры и досуга </w:t>
            </w:r>
          </w:p>
        </w:tc>
        <w:tc>
          <w:tcPr>
            <w:tcW w:w="3240" w:type="dxa"/>
            <w:vAlign w:val="center"/>
          </w:tcPr>
          <w:p w:rsidR="007064C6" w:rsidRPr="002F425C" w:rsidRDefault="007064C6">
            <w:pPr>
              <w:pStyle w:val="Report"/>
              <w:spacing w:line="240" w:lineRule="auto"/>
              <w:ind w:left="28" w:right="28" w:hanging="28"/>
            </w:pPr>
            <w:r w:rsidRPr="002F425C">
              <w:t>Повышение уровня культурного развития населения поселения</w:t>
            </w:r>
          </w:p>
        </w:tc>
      </w:tr>
      <w:tr w:rsidR="007064C6" w:rsidRPr="002F425C" w:rsidTr="00ED5B9B">
        <w:trPr>
          <w:cantSplit/>
          <w:trHeight w:val="1326"/>
        </w:trPr>
        <w:tc>
          <w:tcPr>
            <w:tcW w:w="720" w:type="dxa"/>
            <w:tcBorders>
              <w:bottom w:val="nil"/>
            </w:tcBorders>
            <w:vAlign w:val="center"/>
          </w:tcPr>
          <w:p w:rsidR="007064C6" w:rsidRPr="002F425C" w:rsidRDefault="007064C6">
            <w:pPr>
              <w:pStyle w:val="ReportTab"/>
              <w:jc w:val="center"/>
            </w:pPr>
            <w:r w:rsidRPr="002F425C">
              <w:t>14.</w:t>
            </w:r>
          </w:p>
        </w:tc>
        <w:tc>
          <w:tcPr>
            <w:tcW w:w="3420" w:type="dxa"/>
            <w:tcBorders>
              <w:bottom w:val="nil"/>
            </w:tcBorders>
            <w:vAlign w:val="center"/>
          </w:tcPr>
          <w:p w:rsidR="007064C6" w:rsidRPr="002F425C" w:rsidRDefault="007064C6">
            <w:pPr>
              <w:pStyle w:val="Report"/>
              <w:spacing w:line="240" w:lineRule="auto"/>
              <w:ind w:left="28" w:right="28" w:hanging="28"/>
            </w:pPr>
            <w:r w:rsidRPr="002F425C">
              <w:t>Улучшение системы обращения с отходами</w:t>
            </w:r>
          </w:p>
        </w:tc>
        <w:tc>
          <w:tcPr>
            <w:tcW w:w="8280" w:type="dxa"/>
            <w:vAlign w:val="center"/>
          </w:tcPr>
          <w:p w:rsidR="007064C6" w:rsidRPr="002F425C" w:rsidRDefault="007064C6" w:rsidP="00ED5B9B">
            <w:pPr>
              <w:pStyle w:val="Report"/>
              <w:spacing w:line="240" w:lineRule="auto"/>
              <w:ind w:left="28" w:right="28" w:hanging="28"/>
            </w:pPr>
            <w:r w:rsidRPr="002F425C">
              <w:t>Обустройство объектов размещения отходов в населенных пунктах поселения в соответствие с требованиями нормативных правовых актов.</w:t>
            </w:r>
          </w:p>
        </w:tc>
        <w:tc>
          <w:tcPr>
            <w:tcW w:w="3240" w:type="dxa"/>
            <w:tcBorders>
              <w:bottom w:val="nil"/>
            </w:tcBorders>
            <w:vAlign w:val="center"/>
          </w:tcPr>
          <w:p w:rsidR="007064C6" w:rsidRPr="002F425C" w:rsidRDefault="007064C6" w:rsidP="00967F96">
            <w:pPr>
              <w:pStyle w:val="Report"/>
              <w:spacing w:line="240" w:lineRule="auto"/>
              <w:ind w:left="28" w:right="28" w:hanging="28"/>
            </w:pPr>
            <w:r w:rsidRPr="002F425C">
              <w:t>Улучшение деятельности по обращению с отходами</w:t>
            </w:r>
          </w:p>
        </w:tc>
      </w:tr>
      <w:tr w:rsidR="007064C6" w:rsidRPr="002F425C" w:rsidTr="009B55BF">
        <w:trPr>
          <w:cantSplit/>
          <w:trHeight w:val="354"/>
        </w:trPr>
        <w:tc>
          <w:tcPr>
            <w:tcW w:w="15660" w:type="dxa"/>
            <w:gridSpan w:val="4"/>
            <w:vAlign w:val="center"/>
          </w:tcPr>
          <w:p w:rsidR="007064C6" w:rsidRPr="002F425C" w:rsidRDefault="007064C6">
            <w:pPr>
              <w:pStyle w:val="ReportTab"/>
              <w:jc w:val="center"/>
              <w:rPr>
                <w:b/>
                <w:i/>
              </w:rPr>
            </w:pPr>
            <w:r w:rsidRPr="002F425C">
              <w:rPr>
                <w:b/>
                <w:i/>
              </w:rPr>
              <w:t>1.3. Развитие частно-муниципального партнерства.</w:t>
            </w:r>
          </w:p>
        </w:tc>
      </w:tr>
      <w:tr w:rsidR="007064C6" w:rsidRPr="002F425C" w:rsidTr="00ED5B9B">
        <w:trPr>
          <w:cantSplit/>
          <w:trHeight w:val="838"/>
        </w:trPr>
        <w:tc>
          <w:tcPr>
            <w:tcW w:w="720" w:type="dxa"/>
            <w:vMerge w:val="restart"/>
            <w:tcBorders>
              <w:bottom w:val="nil"/>
            </w:tcBorders>
            <w:vAlign w:val="center"/>
          </w:tcPr>
          <w:p w:rsidR="007064C6" w:rsidRPr="002F425C" w:rsidRDefault="007064C6">
            <w:pPr>
              <w:pStyle w:val="ReportTab"/>
              <w:jc w:val="center"/>
            </w:pPr>
            <w:r w:rsidRPr="002F425C">
              <w:t>15.</w:t>
            </w:r>
          </w:p>
        </w:tc>
        <w:tc>
          <w:tcPr>
            <w:tcW w:w="3420" w:type="dxa"/>
            <w:vMerge w:val="restart"/>
            <w:tcBorders>
              <w:bottom w:val="nil"/>
            </w:tcBorders>
            <w:vAlign w:val="center"/>
          </w:tcPr>
          <w:p w:rsidR="007064C6" w:rsidRPr="002F425C" w:rsidRDefault="007064C6">
            <w:pPr>
              <w:pStyle w:val="Report"/>
              <w:spacing w:line="240" w:lineRule="auto"/>
              <w:ind w:right="28" w:firstLine="0"/>
              <w:jc w:val="left"/>
            </w:pPr>
            <w:r w:rsidRPr="002F425C">
              <w:t>Создание условий для развития частно-муниципального (частно-государственного) партнерства.</w:t>
            </w:r>
          </w:p>
        </w:tc>
        <w:tc>
          <w:tcPr>
            <w:tcW w:w="8280" w:type="dxa"/>
            <w:tcBorders>
              <w:right w:val="nil"/>
            </w:tcBorders>
          </w:tcPr>
          <w:p w:rsidR="007064C6" w:rsidRPr="002F425C" w:rsidRDefault="007064C6" w:rsidP="00ED5B9B">
            <w:pPr>
              <w:pStyle w:val="Report"/>
              <w:spacing w:line="240" w:lineRule="auto"/>
              <w:ind w:left="28" w:right="28" w:hanging="28"/>
              <w:jc w:val="left"/>
            </w:pPr>
            <w:r w:rsidRPr="002F425C">
              <w:t>1. Выявление потенциальных партнеров, установление интересов каждого из них.</w:t>
            </w:r>
          </w:p>
        </w:tc>
        <w:tc>
          <w:tcPr>
            <w:tcW w:w="3240" w:type="dxa"/>
            <w:vMerge w:val="restart"/>
          </w:tcPr>
          <w:p w:rsidR="007064C6" w:rsidRPr="002F425C" w:rsidRDefault="007064C6">
            <w:pPr>
              <w:pStyle w:val="Report"/>
              <w:spacing w:line="240" w:lineRule="auto"/>
              <w:ind w:right="28" w:firstLine="0"/>
              <w:jc w:val="left"/>
            </w:pPr>
            <w:r w:rsidRPr="002F425C">
              <w:t>Выявление потенциальных сфер, в которых возможны партнерские отношения и повышение эффективности деятельности муниципальных предприятий и учреждений.</w:t>
            </w:r>
          </w:p>
        </w:tc>
      </w:tr>
      <w:tr w:rsidR="007064C6" w:rsidRPr="002F425C" w:rsidTr="009B55BF">
        <w:trPr>
          <w:cantSplit/>
        </w:trPr>
        <w:tc>
          <w:tcPr>
            <w:tcW w:w="720" w:type="dxa"/>
            <w:vMerge/>
            <w:tcBorders>
              <w:bottom w:val="nil"/>
            </w:tcBorders>
            <w:vAlign w:val="center"/>
          </w:tcPr>
          <w:p w:rsidR="007064C6" w:rsidRPr="002F425C" w:rsidRDefault="007064C6"/>
        </w:tc>
        <w:tc>
          <w:tcPr>
            <w:tcW w:w="3420" w:type="dxa"/>
            <w:vMerge/>
            <w:tcBorders>
              <w:bottom w:val="nil"/>
            </w:tcBorders>
            <w:vAlign w:val="center"/>
          </w:tcPr>
          <w:p w:rsidR="007064C6" w:rsidRPr="002F425C" w:rsidRDefault="007064C6"/>
        </w:tc>
        <w:tc>
          <w:tcPr>
            <w:tcW w:w="8280" w:type="dxa"/>
            <w:tcBorders>
              <w:top w:val="nil"/>
              <w:right w:val="nil"/>
            </w:tcBorders>
            <w:vAlign w:val="center"/>
          </w:tcPr>
          <w:p w:rsidR="007064C6" w:rsidRPr="002F425C" w:rsidRDefault="007064C6">
            <w:pPr>
              <w:pStyle w:val="Report"/>
              <w:spacing w:line="240" w:lineRule="auto"/>
              <w:ind w:left="28" w:right="28" w:hanging="28"/>
              <w:jc w:val="left"/>
            </w:pPr>
            <w:r w:rsidRPr="002F425C">
              <w:t>2. Разработка соглашений о частно-муниципальном партнерстве (на обслуживание, управление, строительство, аренду и т.д.).</w:t>
            </w:r>
          </w:p>
        </w:tc>
        <w:tc>
          <w:tcPr>
            <w:tcW w:w="3240" w:type="dxa"/>
            <w:vMerge/>
            <w:vAlign w:val="center"/>
          </w:tcPr>
          <w:p w:rsidR="007064C6" w:rsidRPr="002F425C" w:rsidRDefault="007064C6"/>
        </w:tc>
      </w:tr>
      <w:tr w:rsidR="007064C6" w:rsidRPr="002F425C" w:rsidTr="009B55BF">
        <w:trPr>
          <w:cantSplit/>
          <w:trHeight w:val="772"/>
        </w:trPr>
        <w:tc>
          <w:tcPr>
            <w:tcW w:w="720" w:type="dxa"/>
            <w:vMerge/>
            <w:tcBorders>
              <w:bottom w:val="nil"/>
            </w:tcBorders>
            <w:vAlign w:val="center"/>
          </w:tcPr>
          <w:p w:rsidR="007064C6" w:rsidRPr="002F425C" w:rsidRDefault="007064C6"/>
        </w:tc>
        <w:tc>
          <w:tcPr>
            <w:tcW w:w="3420" w:type="dxa"/>
            <w:vMerge/>
            <w:tcBorders>
              <w:bottom w:val="nil"/>
            </w:tcBorders>
            <w:vAlign w:val="center"/>
          </w:tcPr>
          <w:p w:rsidR="007064C6" w:rsidRPr="002F425C" w:rsidRDefault="007064C6"/>
        </w:tc>
        <w:tc>
          <w:tcPr>
            <w:tcW w:w="8280" w:type="dxa"/>
            <w:tcBorders>
              <w:top w:val="nil"/>
            </w:tcBorders>
            <w:vAlign w:val="center"/>
          </w:tcPr>
          <w:p w:rsidR="007064C6" w:rsidRPr="002F425C" w:rsidRDefault="007064C6" w:rsidP="007A1623">
            <w:pPr>
              <w:pStyle w:val="Report"/>
              <w:spacing w:line="240" w:lineRule="auto"/>
              <w:ind w:firstLine="0"/>
            </w:pPr>
            <w:r w:rsidRPr="002F425C">
              <w:t>3. Повышение эффективности пользования и распоряжения имуществом, находящимся в собственности сельского поселения  за счет проведения инвентаризации, оценки и оформления собственности на имущество</w:t>
            </w:r>
          </w:p>
        </w:tc>
        <w:tc>
          <w:tcPr>
            <w:tcW w:w="3240" w:type="dxa"/>
            <w:vMerge/>
            <w:vAlign w:val="center"/>
          </w:tcPr>
          <w:p w:rsidR="007064C6" w:rsidRPr="002F425C" w:rsidRDefault="007064C6"/>
        </w:tc>
      </w:tr>
      <w:tr w:rsidR="007064C6" w:rsidRPr="002F425C" w:rsidTr="00ED5B9B">
        <w:trPr>
          <w:cantSplit/>
          <w:trHeight w:val="3312"/>
        </w:trPr>
        <w:tc>
          <w:tcPr>
            <w:tcW w:w="720" w:type="dxa"/>
          </w:tcPr>
          <w:p w:rsidR="007064C6" w:rsidRPr="002F425C" w:rsidRDefault="007064C6">
            <w:pPr>
              <w:pStyle w:val="ReportTab"/>
              <w:jc w:val="center"/>
            </w:pPr>
            <w:r w:rsidRPr="002F425C">
              <w:t>16.</w:t>
            </w:r>
          </w:p>
        </w:tc>
        <w:tc>
          <w:tcPr>
            <w:tcW w:w="3420" w:type="dxa"/>
          </w:tcPr>
          <w:p w:rsidR="007064C6" w:rsidRPr="002F425C" w:rsidRDefault="007064C6" w:rsidP="00ED5B9B">
            <w:pPr>
              <w:pStyle w:val="ReportTab"/>
              <w:jc w:val="both"/>
              <w:rPr>
                <w:b/>
              </w:rPr>
            </w:pPr>
            <w:r w:rsidRPr="002F425C">
              <w:t>Установление партнерских отношений с хозяйствующими субъектами и предпринимателями сельского поселения в следующих сферах:</w:t>
            </w:r>
          </w:p>
          <w:p w:rsidR="007064C6" w:rsidRPr="002F425C" w:rsidRDefault="007064C6" w:rsidP="00ED5B9B">
            <w:pPr>
              <w:pStyle w:val="Report"/>
              <w:spacing w:line="240" w:lineRule="auto"/>
              <w:rPr>
                <w:b/>
              </w:rPr>
            </w:pPr>
            <w:r w:rsidRPr="002F425C">
              <w:t>- жилищное строительство, сокращение количества ветхого и аварийного жилья;</w:t>
            </w:r>
          </w:p>
        </w:tc>
        <w:tc>
          <w:tcPr>
            <w:tcW w:w="8280" w:type="dxa"/>
          </w:tcPr>
          <w:p w:rsidR="007064C6" w:rsidRPr="002F425C" w:rsidRDefault="007064C6" w:rsidP="006D6D76">
            <w:pPr>
              <w:pStyle w:val="Report"/>
              <w:spacing w:line="240" w:lineRule="auto"/>
              <w:ind w:firstLine="0"/>
              <w:jc w:val="left"/>
              <w:rPr>
                <w:b/>
              </w:rPr>
            </w:pPr>
            <w:r w:rsidRPr="002F425C">
              <w:t>Разработка  и реализация муниципальной программы, направленной на организацию строительства социального жилья, учету ветхого и аварийного жилищного фонда, его ремонта и ликвидации на территории Иштанского сельского поселения</w:t>
            </w:r>
          </w:p>
        </w:tc>
        <w:tc>
          <w:tcPr>
            <w:tcW w:w="3240" w:type="dxa"/>
          </w:tcPr>
          <w:p w:rsidR="007064C6" w:rsidRPr="002F425C" w:rsidRDefault="007064C6">
            <w:pPr>
              <w:pStyle w:val="Report"/>
              <w:spacing w:line="240" w:lineRule="auto"/>
              <w:ind w:left="28" w:right="28" w:hanging="28"/>
            </w:pPr>
            <w:r w:rsidRPr="002F425C">
              <w:t>Улучшение жилищных условий граждан.</w:t>
            </w:r>
          </w:p>
          <w:p w:rsidR="007064C6" w:rsidRPr="002F425C" w:rsidRDefault="007064C6" w:rsidP="00ED5B9B">
            <w:pPr>
              <w:pStyle w:val="Report"/>
              <w:spacing w:line="240" w:lineRule="auto"/>
              <w:ind w:left="28" w:right="28" w:hanging="28"/>
            </w:pPr>
            <w:r w:rsidRPr="002F425C">
              <w:t>Сокращение количества ветхого и аварийного жилья.</w:t>
            </w:r>
          </w:p>
        </w:tc>
      </w:tr>
      <w:tr w:rsidR="007064C6" w:rsidRPr="002F425C" w:rsidTr="009B55BF">
        <w:trPr>
          <w:cantSplit/>
          <w:trHeight w:val="1495"/>
        </w:trPr>
        <w:tc>
          <w:tcPr>
            <w:tcW w:w="720" w:type="dxa"/>
            <w:tcBorders>
              <w:bottom w:val="nil"/>
            </w:tcBorders>
            <w:vAlign w:val="center"/>
          </w:tcPr>
          <w:p w:rsidR="007064C6" w:rsidRPr="002F425C" w:rsidRDefault="007064C6">
            <w:pPr>
              <w:pStyle w:val="ReportTab"/>
              <w:jc w:val="center"/>
              <w:rPr>
                <w:sz w:val="21"/>
              </w:rPr>
            </w:pPr>
          </w:p>
        </w:tc>
        <w:tc>
          <w:tcPr>
            <w:tcW w:w="3420" w:type="dxa"/>
            <w:vAlign w:val="center"/>
          </w:tcPr>
          <w:p w:rsidR="007064C6" w:rsidRPr="002F425C" w:rsidRDefault="007064C6">
            <w:pPr>
              <w:pStyle w:val="Report"/>
              <w:spacing w:line="240" w:lineRule="auto"/>
              <w:ind w:firstLine="0"/>
            </w:pPr>
            <w:r w:rsidRPr="002F425C">
              <w:t>- ремонт и содержание внутрипоселенческих автомобильных дорог, мостов и иных транспортных инженерных сооружений;</w:t>
            </w:r>
          </w:p>
        </w:tc>
        <w:tc>
          <w:tcPr>
            <w:tcW w:w="8280" w:type="dxa"/>
            <w:vAlign w:val="center"/>
          </w:tcPr>
          <w:p w:rsidR="007064C6" w:rsidRPr="002F425C" w:rsidRDefault="007064C6" w:rsidP="006D6D76">
            <w:pPr>
              <w:pStyle w:val="Report"/>
              <w:spacing w:line="240" w:lineRule="auto"/>
              <w:ind w:firstLine="0"/>
            </w:pPr>
            <w:r w:rsidRPr="002F425C">
              <w:t xml:space="preserve"> Организация общественных работ по ремонту и строительству автомобильных дорог и сооружений на них и привлечение к ним жителей Иштанского сельского поселения  (при наличии возможности).</w:t>
            </w:r>
          </w:p>
        </w:tc>
        <w:tc>
          <w:tcPr>
            <w:tcW w:w="3240" w:type="dxa"/>
            <w:vAlign w:val="center"/>
          </w:tcPr>
          <w:p w:rsidR="007064C6" w:rsidRPr="002F425C" w:rsidRDefault="007064C6">
            <w:pPr>
              <w:pStyle w:val="Report"/>
              <w:spacing w:line="240" w:lineRule="auto"/>
              <w:ind w:firstLine="0"/>
              <w:rPr>
                <w:sz w:val="21"/>
              </w:rPr>
            </w:pPr>
            <w:r w:rsidRPr="002F425C">
              <w:t>Улучшение состояния автомобильных дорог, развитие придорожной инфраструктуры, исполнение полномочий</w:t>
            </w:r>
          </w:p>
        </w:tc>
      </w:tr>
      <w:tr w:rsidR="007064C6" w:rsidRPr="002F425C" w:rsidTr="0057116F">
        <w:trPr>
          <w:cantSplit/>
        </w:trPr>
        <w:tc>
          <w:tcPr>
            <w:tcW w:w="720" w:type="dxa"/>
            <w:vMerge w:val="restart"/>
            <w:vAlign w:val="center"/>
          </w:tcPr>
          <w:p w:rsidR="007064C6" w:rsidRPr="002F425C" w:rsidRDefault="007064C6">
            <w:pPr>
              <w:pStyle w:val="ReportTab"/>
              <w:jc w:val="center"/>
            </w:pPr>
          </w:p>
        </w:tc>
        <w:tc>
          <w:tcPr>
            <w:tcW w:w="3420" w:type="dxa"/>
            <w:vMerge w:val="restart"/>
            <w:vAlign w:val="center"/>
          </w:tcPr>
          <w:p w:rsidR="007064C6" w:rsidRPr="002F425C" w:rsidRDefault="007064C6">
            <w:pPr>
              <w:pStyle w:val="Report"/>
              <w:spacing w:line="240" w:lineRule="auto"/>
              <w:ind w:firstLine="0"/>
              <w:jc w:val="left"/>
            </w:pPr>
            <w:r w:rsidRPr="002F425C">
              <w:t>- обеспечение функционирования почтовой и иных видов связи;</w:t>
            </w:r>
          </w:p>
        </w:tc>
        <w:tc>
          <w:tcPr>
            <w:tcW w:w="8280" w:type="dxa"/>
            <w:vAlign w:val="center"/>
          </w:tcPr>
          <w:p w:rsidR="007064C6" w:rsidRPr="002F425C" w:rsidRDefault="007064C6">
            <w:pPr>
              <w:pStyle w:val="Report"/>
              <w:spacing w:line="240" w:lineRule="auto"/>
              <w:ind w:firstLine="0"/>
            </w:pPr>
            <w:r w:rsidRPr="002F425C">
              <w:t>1. Обеспечение условий способствующих расширению абонентской сети</w:t>
            </w:r>
          </w:p>
        </w:tc>
        <w:tc>
          <w:tcPr>
            <w:tcW w:w="3240" w:type="dxa"/>
            <w:vMerge w:val="restart"/>
            <w:vAlign w:val="center"/>
          </w:tcPr>
          <w:p w:rsidR="007064C6" w:rsidRPr="002F425C" w:rsidRDefault="007064C6">
            <w:pPr>
              <w:pStyle w:val="Report"/>
              <w:spacing w:line="240" w:lineRule="auto"/>
              <w:ind w:firstLine="0"/>
            </w:pPr>
            <w:r w:rsidRPr="002F425C">
              <w:t>Обеспечение доступности почтовой и иных видов связи.</w:t>
            </w:r>
          </w:p>
        </w:tc>
      </w:tr>
      <w:tr w:rsidR="007064C6" w:rsidRPr="002F425C" w:rsidTr="007A1623">
        <w:trPr>
          <w:cantSplit/>
          <w:trHeight w:val="974"/>
        </w:trPr>
        <w:tc>
          <w:tcPr>
            <w:tcW w:w="720" w:type="dxa"/>
            <w:vMerge/>
            <w:vAlign w:val="center"/>
          </w:tcPr>
          <w:p w:rsidR="007064C6" w:rsidRPr="002F425C" w:rsidRDefault="007064C6"/>
        </w:tc>
        <w:tc>
          <w:tcPr>
            <w:tcW w:w="3420" w:type="dxa"/>
            <w:vMerge/>
            <w:vAlign w:val="center"/>
          </w:tcPr>
          <w:p w:rsidR="007064C6" w:rsidRPr="002F425C" w:rsidRDefault="007064C6"/>
        </w:tc>
        <w:tc>
          <w:tcPr>
            <w:tcW w:w="8280" w:type="dxa"/>
            <w:vAlign w:val="center"/>
          </w:tcPr>
          <w:p w:rsidR="007064C6" w:rsidRPr="002F425C" w:rsidRDefault="007064C6">
            <w:pPr>
              <w:pStyle w:val="Report"/>
              <w:spacing w:line="240" w:lineRule="auto"/>
              <w:ind w:firstLine="0"/>
            </w:pPr>
            <w:r w:rsidRPr="002F425C">
              <w:t>2. Содействие расширению сети сотовой связи и сети Интернет на территории сельского поселения</w:t>
            </w:r>
          </w:p>
        </w:tc>
        <w:tc>
          <w:tcPr>
            <w:tcW w:w="3240" w:type="dxa"/>
            <w:vMerge/>
            <w:vAlign w:val="center"/>
          </w:tcPr>
          <w:p w:rsidR="007064C6" w:rsidRPr="002F425C" w:rsidRDefault="007064C6"/>
        </w:tc>
      </w:tr>
      <w:tr w:rsidR="007064C6" w:rsidRPr="002F425C" w:rsidTr="0057116F">
        <w:trPr>
          <w:cantSplit/>
        </w:trPr>
        <w:tc>
          <w:tcPr>
            <w:tcW w:w="720" w:type="dxa"/>
            <w:vMerge w:val="restart"/>
            <w:vAlign w:val="center"/>
          </w:tcPr>
          <w:p w:rsidR="007064C6" w:rsidRPr="002F425C" w:rsidRDefault="007064C6">
            <w:pPr>
              <w:pStyle w:val="ReportTab"/>
              <w:jc w:val="center"/>
            </w:pPr>
          </w:p>
        </w:tc>
        <w:tc>
          <w:tcPr>
            <w:tcW w:w="3420" w:type="dxa"/>
            <w:vMerge w:val="restart"/>
            <w:vAlign w:val="center"/>
          </w:tcPr>
          <w:p w:rsidR="007064C6" w:rsidRPr="002F425C" w:rsidRDefault="007064C6">
            <w:pPr>
              <w:jc w:val="both"/>
            </w:pPr>
            <w:r w:rsidRPr="002F425C">
              <w:t>- повышение качества жилищно-коммунальных услуг, предоставляемых населению.</w:t>
            </w:r>
          </w:p>
        </w:tc>
        <w:tc>
          <w:tcPr>
            <w:tcW w:w="8280" w:type="dxa"/>
            <w:vAlign w:val="center"/>
          </w:tcPr>
          <w:p w:rsidR="007064C6" w:rsidRPr="002F425C" w:rsidRDefault="007064C6">
            <w:pPr>
              <w:pStyle w:val="Report"/>
              <w:spacing w:line="240" w:lineRule="auto"/>
              <w:ind w:firstLine="0"/>
            </w:pPr>
            <w:r w:rsidRPr="002F425C">
              <w:t>1. Модернизация системы ЖКХ в плане повышения эффективности системы, снижения необоснованных убытков. Проведение работы по установки приборов учета всех потребляемых ресурсов.</w:t>
            </w:r>
          </w:p>
        </w:tc>
        <w:tc>
          <w:tcPr>
            <w:tcW w:w="3240" w:type="dxa"/>
            <w:vMerge w:val="restart"/>
            <w:vAlign w:val="center"/>
          </w:tcPr>
          <w:p w:rsidR="007064C6" w:rsidRPr="002F425C" w:rsidRDefault="007064C6">
            <w:pPr>
              <w:jc w:val="both"/>
            </w:pPr>
            <w:r w:rsidRPr="002F425C">
              <w:t>Создание условий для развития конкуренции в сфере ЖКУ.</w:t>
            </w:r>
          </w:p>
        </w:tc>
      </w:tr>
      <w:tr w:rsidR="007064C6" w:rsidRPr="002F425C" w:rsidTr="0078384F">
        <w:trPr>
          <w:cantSplit/>
        </w:trPr>
        <w:tc>
          <w:tcPr>
            <w:tcW w:w="720" w:type="dxa"/>
            <w:vMerge/>
            <w:vAlign w:val="center"/>
          </w:tcPr>
          <w:p w:rsidR="007064C6" w:rsidRPr="002F425C" w:rsidRDefault="007064C6"/>
        </w:tc>
        <w:tc>
          <w:tcPr>
            <w:tcW w:w="3420" w:type="dxa"/>
            <w:vMerge/>
            <w:vAlign w:val="center"/>
          </w:tcPr>
          <w:p w:rsidR="007064C6" w:rsidRPr="002F425C" w:rsidRDefault="007064C6"/>
        </w:tc>
        <w:tc>
          <w:tcPr>
            <w:tcW w:w="8280" w:type="dxa"/>
            <w:vAlign w:val="center"/>
          </w:tcPr>
          <w:p w:rsidR="007064C6" w:rsidRPr="002F425C" w:rsidRDefault="007064C6" w:rsidP="006D6D76">
            <w:pPr>
              <w:pStyle w:val="Report"/>
              <w:spacing w:line="240" w:lineRule="auto"/>
              <w:ind w:firstLine="0"/>
            </w:pPr>
            <w:r w:rsidRPr="002F425C">
              <w:t xml:space="preserve">2. Реализация долгосрочной муниципальной  программы "Энергосбережение и повышение энергетической эффективности на территории Иштанского сельского поселения на период с 2012 по </w:t>
            </w:r>
            <w:smartTag w:uri="urn:schemas-microsoft-com:office:smarttags" w:element="metricconverter">
              <w:smartTagPr>
                <w:attr w:name="ProductID" w:val="2015 г"/>
              </w:smartTagPr>
              <w:r w:rsidRPr="002F425C">
                <w:t>2015 г</w:t>
              </w:r>
            </w:smartTag>
            <w:r w:rsidRPr="002F425C">
              <w:t>.г.  и с перспективой   до 2020 года"</w:t>
            </w:r>
          </w:p>
        </w:tc>
        <w:tc>
          <w:tcPr>
            <w:tcW w:w="3240" w:type="dxa"/>
            <w:vMerge/>
            <w:vAlign w:val="center"/>
          </w:tcPr>
          <w:p w:rsidR="007064C6" w:rsidRPr="002F425C" w:rsidRDefault="007064C6"/>
        </w:tc>
      </w:tr>
      <w:tr w:rsidR="007064C6" w:rsidRPr="002F425C" w:rsidTr="0078384F">
        <w:trPr>
          <w:cantSplit/>
        </w:trPr>
        <w:tc>
          <w:tcPr>
            <w:tcW w:w="720" w:type="dxa"/>
            <w:vMerge/>
            <w:vAlign w:val="center"/>
          </w:tcPr>
          <w:p w:rsidR="007064C6" w:rsidRPr="002F425C" w:rsidRDefault="007064C6"/>
        </w:tc>
        <w:tc>
          <w:tcPr>
            <w:tcW w:w="3420" w:type="dxa"/>
            <w:vMerge/>
            <w:vAlign w:val="center"/>
          </w:tcPr>
          <w:p w:rsidR="007064C6" w:rsidRPr="002F425C" w:rsidRDefault="007064C6"/>
        </w:tc>
        <w:tc>
          <w:tcPr>
            <w:tcW w:w="8280" w:type="dxa"/>
            <w:vAlign w:val="center"/>
          </w:tcPr>
          <w:p w:rsidR="007064C6" w:rsidRPr="002F425C" w:rsidRDefault="007064C6" w:rsidP="006D6D76">
            <w:pPr>
              <w:pStyle w:val="Report"/>
              <w:spacing w:line="240" w:lineRule="auto"/>
              <w:ind w:firstLine="0"/>
            </w:pPr>
            <w:r w:rsidRPr="002F425C">
              <w:t>3. Реализация «Программы комплексного развитие системы коммунальной инфраструктуры  Иштанского сельского поселения Кривошеинского района  2012-</w:t>
            </w:r>
            <w:smartTag w:uri="urn:schemas-microsoft-com:office:smarttags" w:element="metricconverter">
              <w:smartTagPr>
                <w:attr w:name="ProductID" w:val="2015 г"/>
              </w:smartTagPr>
              <w:r w:rsidRPr="002F425C">
                <w:t>2015 г</w:t>
              </w:r>
            </w:smartTag>
            <w:r w:rsidRPr="002F425C">
              <w:t>.г. и на перспективу до 2020 года »</w:t>
            </w:r>
          </w:p>
        </w:tc>
        <w:tc>
          <w:tcPr>
            <w:tcW w:w="3240" w:type="dxa"/>
            <w:vMerge/>
            <w:vAlign w:val="center"/>
          </w:tcPr>
          <w:p w:rsidR="007064C6" w:rsidRPr="002F425C" w:rsidRDefault="007064C6"/>
        </w:tc>
      </w:tr>
      <w:tr w:rsidR="007064C6" w:rsidRPr="002F425C" w:rsidTr="007A1623">
        <w:trPr>
          <w:cantSplit/>
          <w:trHeight w:val="862"/>
        </w:trPr>
        <w:tc>
          <w:tcPr>
            <w:tcW w:w="720" w:type="dxa"/>
            <w:vMerge/>
            <w:vAlign w:val="center"/>
          </w:tcPr>
          <w:p w:rsidR="007064C6" w:rsidRPr="002F425C" w:rsidRDefault="007064C6"/>
        </w:tc>
        <w:tc>
          <w:tcPr>
            <w:tcW w:w="3420" w:type="dxa"/>
            <w:vMerge/>
            <w:vAlign w:val="center"/>
          </w:tcPr>
          <w:p w:rsidR="007064C6" w:rsidRPr="002F425C" w:rsidRDefault="007064C6"/>
        </w:tc>
        <w:tc>
          <w:tcPr>
            <w:tcW w:w="8280" w:type="dxa"/>
            <w:vAlign w:val="center"/>
          </w:tcPr>
          <w:p w:rsidR="007064C6" w:rsidRPr="002F425C" w:rsidRDefault="007064C6">
            <w:pPr>
              <w:pStyle w:val="Report"/>
              <w:spacing w:line="240" w:lineRule="auto"/>
              <w:ind w:firstLine="0"/>
            </w:pPr>
            <w:r w:rsidRPr="002F425C">
              <w:t>4. Повышение уровня собираемости платежей за жилищно-коммунальные услуги.</w:t>
            </w:r>
          </w:p>
        </w:tc>
        <w:tc>
          <w:tcPr>
            <w:tcW w:w="3240" w:type="dxa"/>
            <w:vMerge/>
            <w:vAlign w:val="center"/>
          </w:tcPr>
          <w:p w:rsidR="007064C6" w:rsidRPr="002F425C" w:rsidRDefault="007064C6"/>
        </w:tc>
      </w:tr>
      <w:tr w:rsidR="007064C6" w:rsidRPr="002F425C" w:rsidTr="0078384F">
        <w:trPr>
          <w:cantSplit/>
        </w:trPr>
        <w:tc>
          <w:tcPr>
            <w:tcW w:w="720" w:type="dxa"/>
            <w:vMerge w:val="restart"/>
            <w:vAlign w:val="center"/>
          </w:tcPr>
          <w:p w:rsidR="007064C6" w:rsidRPr="002F425C" w:rsidRDefault="007064C6">
            <w:pPr>
              <w:pStyle w:val="ReportTab"/>
              <w:jc w:val="center"/>
            </w:pPr>
            <w:r w:rsidRPr="002F425C">
              <w:t>19.</w:t>
            </w:r>
          </w:p>
        </w:tc>
        <w:tc>
          <w:tcPr>
            <w:tcW w:w="3420" w:type="dxa"/>
            <w:vMerge w:val="restart"/>
            <w:vAlign w:val="center"/>
          </w:tcPr>
          <w:p w:rsidR="007064C6" w:rsidRPr="002F425C" w:rsidRDefault="007064C6" w:rsidP="0078384F">
            <w:pPr>
              <w:pStyle w:val="ReportTab"/>
              <w:jc w:val="both"/>
            </w:pPr>
            <w:r w:rsidRPr="002F425C">
              <w:t>Содействие в обеспечение организаций сельского поселения  квалифицированными кадрами.</w:t>
            </w:r>
          </w:p>
        </w:tc>
        <w:tc>
          <w:tcPr>
            <w:tcW w:w="8280" w:type="dxa"/>
            <w:vAlign w:val="center"/>
          </w:tcPr>
          <w:p w:rsidR="007064C6" w:rsidRPr="002F425C" w:rsidRDefault="007064C6">
            <w:pPr>
              <w:jc w:val="both"/>
            </w:pPr>
            <w:r w:rsidRPr="002F425C">
              <w:t>1. Проведение анализа потребности рынка в квалифицированных кадрах.</w:t>
            </w:r>
          </w:p>
        </w:tc>
        <w:tc>
          <w:tcPr>
            <w:tcW w:w="3240" w:type="dxa"/>
            <w:vMerge w:val="restart"/>
            <w:vAlign w:val="center"/>
          </w:tcPr>
          <w:p w:rsidR="007064C6" w:rsidRPr="002F425C" w:rsidRDefault="007064C6">
            <w:pPr>
              <w:pStyle w:val="ReportTab"/>
              <w:jc w:val="both"/>
            </w:pPr>
            <w:r w:rsidRPr="002F425C">
              <w:t>Обеспечение организаций сельского поселения квалифицированными кадрами.</w:t>
            </w:r>
          </w:p>
        </w:tc>
      </w:tr>
      <w:tr w:rsidR="007064C6" w:rsidRPr="002F425C" w:rsidTr="0078384F">
        <w:trPr>
          <w:cantSplit/>
          <w:trHeight w:val="570"/>
        </w:trPr>
        <w:tc>
          <w:tcPr>
            <w:tcW w:w="720" w:type="dxa"/>
            <w:vMerge/>
            <w:vAlign w:val="center"/>
          </w:tcPr>
          <w:p w:rsidR="007064C6" w:rsidRPr="002F425C" w:rsidRDefault="007064C6"/>
        </w:tc>
        <w:tc>
          <w:tcPr>
            <w:tcW w:w="3420" w:type="dxa"/>
            <w:vMerge/>
            <w:vAlign w:val="center"/>
          </w:tcPr>
          <w:p w:rsidR="007064C6" w:rsidRPr="002F425C" w:rsidRDefault="007064C6"/>
        </w:tc>
        <w:tc>
          <w:tcPr>
            <w:tcW w:w="8280" w:type="dxa"/>
            <w:vAlign w:val="center"/>
          </w:tcPr>
          <w:p w:rsidR="007064C6" w:rsidRPr="002F425C" w:rsidRDefault="007064C6" w:rsidP="0078384F">
            <w:pPr>
              <w:jc w:val="both"/>
            </w:pPr>
            <w:r w:rsidRPr="002F425C">
              <w:t>2. Формирование фонда муниципального жилья для предоставления его молодым специалистам.</w:t>
            </w:r>
          </w:p>
        </w:tc>
        <w:tc>
          <w:tcPr>
            <w:tcW w:w="3240" w:type="dxa"/>
            <w:vMerge/>
            <w:vAlign w:val="center"/>
          </w:tcPr>
          <w:p w:rsidR="007064C6" w:rsidRPr="002F425C" w:rsidRDefault="007064C6"/>
        </w:tc>
      </w:tr>
    </w:tbl>
    <w:p w:rsidR="007064C6" w:rsidRPr="002F425C" w:rsidRDefault="007064C6" w:rsidP="00EF4107">
      <w:r w:rsidRPr="002F425C">
        <w:br w:type="page"/>
      </w:r>
    </w:p>
    <w:tbl>
      <w:tblPr>
        <w:tblW w:w="156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3420"/>
        <w:gridCol w:w="8280"/>
        <w:gridCol w:w="3240"/>
      </w:tblGrid>
      <w:tr w:rsidR="007064C6" w:rsidRPr="002F425C" w:rsidTr="00F37EC9">
        <w:trPr>
          <w:cantSplit/>
          <w:tblHeader/>
        </w:trPr>
        <w:tc>
          <w:tcPr>
            <w:tcW w:w="720" w:type="dxa"/>
          </w:tcPr>
          <w:p w:rsidR="007064C6" w:rsidRPr="002F425C" w:rsidRDefault="007064C6">
            <w:pPr>
              <w:pStyle w:val="ReportTab"/>
              <w:jc w:val="center"/>
              <w:rPr>
                <w:b/>
              </w:rPr>
            </w:pPr>
            <w:r w:rsidRPr="002F425C">
              <w:rPr>
                <w:b/>
              </w:rPr>
              <w:t>1</w:t>
            </w:r>
          </w:p>
        </w:tc>
        <w:tc>
          <w:tcPr>
            <w:tcW w:w="3420" w:type="dxa"/>
          </w:tcPr>
          <w:p w:rsidR="007064C6" w:rsidRPr="002F425C" w:rsidRDefault="007064C6">
            <w:pPr>
              <w:pStyle w:val="ReportTab"/>
              <w:jc w:val="center"/>
              <w:rPr>
                <w:b/>
              </w:rPr>
            </w:pPr>
            <w:r w:rsidRPr="002F425C">
              <w:rPr>
                <w:b/>
              </w:rPr>
              <w:t>2</w:t>
            </w:r>
          </w:p>
        </w:tc>
        <w:tc>
          <w:tcPr>
            <w:tcW w:w="8280" w:type="dxa"/>
          </w:tcPr>
          <w:p w:rsidR="007064C6" w:rsidRPr="002F425C" w:rsidRDefault="007064C6">
            <w:pPr>
              <w:pStyle w:val="ReportTab"/>
              <w:jc w:val="center"/>
              <w:rPr>
                <w:b/>
              </w:rPr>
            </w:pPr>
            <w:r w:rsidRPr="002F425C">
              <w:rPr>
                <w:b/>
              </w:rPr>
              <w:t>3</w:t>
            </w:r>
          </w:p>
        </w:tc>
        <w:tc>
          <w:tcPr>
            <w:tcW w:w="3240" w:type="dxa"/>
          </w:tcPr>
          <w:p w:rsidR="007064C6" w:rsidRPr="002F425C" w:rsidRDefault="007064C6">
            <w:pPr>
              <w:pStyle w:val="ReportTab"/>
              <w:jc w:val="center"/>
              <w:rPr>
                <w:b/>
              </w:rPr>
            </w:pPr>
            <w:r w:rsidRPr="002F425C">
              <w:rPr>
                <w:b/>
              </w:rPr>
              <w:t>4</w:t>
            </w:r>
          </w:p>
        </w:tc>
      </w:tr>
      <w:tr w:rsidR="007064C6" w:rsidRPr="002F425C" w:rsidTr="00F37EC9">
        <w:trPr>
          <w:cantSplit/>
        </w:trPr>
        <w:tc>
          <w:tcPr>
            <w:tcW w:w="15660" w:type="dxa"/>
            <w:gridSpan w:val="4"/>
            <w:vAlign w:val="center"/>
          </w:tcPr>
          <w:p w:rsidR="007064C6" w:rsidRPr="002F425C" w:rsidRDefault="007064C6" w:rsidP="006D6D76">
            <w:pPr>
              <w:pStyle w:val="ReportTab"/>
              <w:jc w:val="center"/>
              <w:rPr>
                <w:b/>
              </w:rPr>
            </w:pPr>
            <w:r w:rsidRPr="002F425C">
              <w:rPr>
                <w:b/>
              </w:rPr>
              <w:t>Приоритет 2. Содействие развитию бизнеса в отраслях специализации и формирование инвестиционной привлекательности Иштанского сельского поселения</w:t>
            </w:r>
          </w:p>
        </w:tc>
      </w:tr>
      <w:tr w:rsidR="007064C6" w:rsidRPr="002F425C" w:rsidTr="00F37EC9">
        <w:trPr>
          <w:cantSplit/>
        </w:trPr>
        <w:tc>
          <w:tcPr>
            <w:tcW w:w="15660" w:type="dxa"/>
            <w:gridSpan w:val="4"/>
            <w:vAlign w:val="center"/>
          </w:tcPr>
          <w:p w:rsidR="007064C6" w:rsidRPr="002F425C" w:rsidRDefault="007064C6">
            <w:pPr>
              <w:pStyle w:val="ReportTab"/>
              <w:jc w:val="center"/>
              <w:rPr>
                <w:b/>
                <w:i/>
              </w:rPr>
            </w:pPr>
            <w:r w:rsidRPr="002F425C">
              <w:rPr>
                <w:b/>
                <w:i/>
              </w:rPr>
              <w:t>2.1. Повышение экономической эффективности сельскохозяйственной отрасли</w:t>
            </w:r>
          </w:p>
        </w:tc>
      </w:tr>
      <w:tr w:rsidR="007064C6" w:rsidRPr="002F425C" w:rsidTr="00F37EC9">
        <w:trPr>
          <w:cantSplit/>
        </w:trPr>
        <w:tc>
          <w:tcPr>
            <w:tcW w:w="720" w:type="dxa"/>
            <w:vMerge w:val="restart"/>
            <w:tcBorders>
              <w:top w:val="nil"/>
            </w:tcBorders>
            <w:vAlign w:val="center"/>
          </w:tcPr>
          <w:p w:rsidR="007064C6" w:rsidRPr="002F425C" w:rsidRDefault="007064C6">
            <w:pPr>
              <w:pStyle w:val="ReportTab"/>
              <w:jc w:val="center"/>
            </w:pPr>
            <w:r w:rsidRPr="002F425C">
              <w:t>20.</w:t>
            </w:r>
          </w:p>
        </w:tc>
        <w:tc>
          <w:tcPr>
            <w:tcW w:w="3420" w:type="dxa"/>
            <w:vMerge w:val="restart"/>
            <w:tcBorders>
              <w:top w:val="nil"/>
            </w:tcBorders>
          </w:tcPr>
          <w:p w:rsidR="007064C6" w:rsidRPr="002F425C" w:rsidRDefault="007064C6">
            <w:r w:rsidRPr="002F425C">
              <w:t>Повышение оснащённости производства</w:t>
            </w:r>
          </w:p>
        </w:tc>
        <w:tc>
          <w:tcPr>
            <w:tcW w:w="8280" w:type="dxa"/>
            <w:tcBorders>
              <w:top w:val="nil"/>
            </w:tcBorders>
            <w:vAlign w:val="center"/>
          </w:tcPr>
          <w:p w:rsidR="007064C6" w:rsidRPr="002F425C" w:rsidRDefault="007064C6" w:rsidP="0078384F">
            <w:r w:rsidRPr="002F425C">
              <w:t>1. Приобретение сельскохозяйственным предприятием «Кривошеинский» новой высокопроизводительной техники и оборудования</w:t>
            </w:r>
          </w:p>
        </w:tc>
        <w:tc>
          <w:tcPr>
            <w:tcW w:w="3240" w:type="dxa"/>
            <w:tcBorders>
              <w:top w:val="nil"/>
            </w:tcBorders>
            <w:vAlign w:val="center"/>
          </w:tcPr>
          <w:p w:rsidR="007064C6" w:rsidRPr="002F425C" w:rsidRDefault="007064C6">
            <w:pPr>
              <w:jc w:val="both"/>
            </w:pPr>
            <w:r w:rsidRPr="002F425C">
              <w:t>Повышение производительности труда, снижение сроков проведения агротехнических мероприятий</w:t>
            </w:r>
          </w:p>
        </w:tc>
      </w:tr>
      <w:tr w:rsidR="007064C6" w:rsidRPr="002F425C" w:rsidTr="00F37EC9">
        <w:trPr>
          <w:cantSplit/>
        </w:trPr>
        <w:tc>
          <w:tcPr>
            <w:tcW w:w="720" w:type="dxa"/>
            <w:vMerge/>
            <w:tcBorders>
              <w:top w:val="nil"/>
            </w:tcBorders>
            <w:vAlign w:val="center"/>
          </w:tcPr>
          <w:p w:rsidR="007064C6" w:rsidRPr="002F425C" w:rsidRDefault="007064C6"/>
        </w:tc>
        <w:tc>
          <w:tcPr>
            <w:tcW w:w="3420" w:type="dxa"/>
            <w:vMerge/>
            <w:tcBorders>
              <w:top w:val="nil"/>
            </w:tcBorders>
            <w:vAlign w:val="center"/>
          </w:tcPr>
          <w:p w:rsidR="007064C6" w:rsidRPr="002F425C" w:rsidRDefault="007064C6"/>
        </w:tc>
        <w:tc>
          <w:tcPr>
            <w:tcW w:w="8280" w:type="dxa"/>
            <w:tcBorders>
              <w:top w:val="nil"/>
            </w:tcBorders>
            <w:vAlign w:val="center"/>
          </w:tcPr>
          <w:p w:rsidR="007064C6" w:rsidRPr="002F425C" w:rsidRDefault="007064C6" w:rsidP="00F37EC9">
            <w:r w:rsidRPr="002F425C">
              <w:t>2. Реконструкция и техническое перевооружение животноводческого комплекса, зерносушильного и складского хозяйства</w:t>
            </w:r>
          </w:p>
        </w:tc>
        <w:tc>
          <w:tcPr>
            <w:tcW w:w="3240" w:type="dxa"/>
            <w:tcBorders>
              <w:top w:val="nil"/>
            </w:tcBorders>
            <w:vAlign w:val="center"/>
          </w:tcPr>
          <w:p w:rsidR="007064C6" w:rsidRPr="002F425C" w:rsidRDefault="007064C6">
            <w:pPr>
              <w:jc w:val="both"/>
            </w:pPr>
            <w:r w:rsidRPr="002F425C">
              <w:t>Создание благоприятных условий для содержания животноводческого поголовья, увеличение производственных показателей</w:t>
            </w:r>
          </w:p>
        </w:tc>
      </w:tr>
      <w:tr w:rsidR="007064C6" w:rsidRPr="002F425C" w:rsidTr="00F37EC9">
        <w:trPr>
          <w:cantSplit/>
        </w:trPr>
        <w:tc>
          <w:tcPr>
            <w:tcW w:w="720" w:type="dxa"/>
            <w:vMerge/>
            <w:tcBorders>
              <w:top w:val="nil"/>
            </w:tcBorders>
            <w:vAlign w:val="center"/>
          </w:tcPr>
          <w:p w:rsidR="007064C6" w:rsidRPr="002F425C" w:rsidRDefault="007064C6"/>
        </w:tc>
        <w:tc>
          <w:tcPr>
            <w:tcW w:w="3420" w:type="dxa"/>
            <w:vMerge/>
            <w:tcBorders>
              <w:top w:val="nil"/>
            </w:tcBorders>
            <w:vAlign w:val="center"/>
          </w:tcPr>
          <w:p w:rsidR="007064C6" w:rsidRPr="002F425C" w:rsidRDefault="007064C6"/>
        </w:tc>
        <w:tc>
          <w:tcPr>
            <w:tcW w:w="8280" w:type="dxa"/>
            <w:tcBorders>
              <w:top w:val="nil"/>
            </w:tcBorders>
          </w:tcPr>
          <w:p w:rsidR="007064C6" w:rsidRPr="002F425C" w:rsidRDefault="007064C6">
            <w:r w:rsidRPr="002F425C">
              <w:t>3.Племенная работа</w:t>
            </w:r>
          </w:p>
          <w:p w:rsidR="007064C6" w:rsidRPr="002F425C" w:rsidRDefault="007064C6"/>
        </w:tc>
        <w:tc>
          <w:tcPr>
            <w:tcW w:w="3240" w:type="dxa"/>
            <w:tcBorders>
              <w:top w:val="nil"/>
            </w:tcBorders>
            <w:vAlign w:val="center"/>
          </w:tcPr>
          <w:p w:rsidR="007064C6" w:rsidRPr="002F425C" w:rsidRDefault="007064C6">
            <w:pPr>
              <w:jc w:val="both"/>
            </w:pPr>
            <w:r w:rsidRPr="002F425C">
              <w:t xml:space="preserve">Повышение продуктивности дойного стада </w:t>
            </w:r>
          </w:p>
        </w:tc>
      </w:tr>
      <w:tr w:rsidR="007064C6" w:rsidRPr="002F425C" w:rsidTr="00F37EC9">
        <w:trPr>
          <w:cantSplit/>
        </w:trPr>
        <w:tc>
          <w:tcPr>
            <w:tcW w:w="720" w:type="dxa"/>
            <w:tcBorders>
              <w:top w:val="nil"/>
            </w:tcBorders>
            <w:vAlign w:val="center"/>
          </w:tcPr>
          <w:p w:rsidR="007064C6" w:rsidRPr="002F425C" w:rsidRDefault="007064C6">
            <w:pPr>
              <w:pStyle w:val="ReportTab"/>
              <w:jc w:val="center"/>
            </w:pPr>
            <w:r w:rsidRPr="002F425C">
              <w:t>21.</w:t>
            </w:r>
          </w:p>
        </w:tc>
        <w:tc>
          <w:tcPr>
            <w:tcW w:w="3420" w:type="dxa"/>
            <w:tcBorders>
              <w:top w:val="nil"/>
            </w:tcBorders>
          </w:tcPr>
          <w:p w:rsidR="007064C6" w:rsidRPr="002F425C" w:rsidRDefault="007064C6">
            <w:r w:rsidRPr="002F425C">
              <w:t>Создание условий для повышения эффективности использования сельскохозяйственных угодий, находящихся в долевой собственности</w:t>
            </w:r>
          </w:p>
        </w:tc>
        <w:tc>
          <w:tcPr>
            <w:tcW w:w="8280" w:type="dxa"/>
            <w:tcBorders>
              <w:top w:val="nil"/>
            </w:tcBorders>
          </w:tcPr>
          <w:p w:rsidR="007064C6" w:rsidRPr="002F425C" w:rsidRDefault="007064C6">
            <w:r w:rsidRPr="002F425C">
              <w:t>1. Выявление собственников земельных долей, выявление земель сельскохозяйственного назначения не используемых в целях сельскохозяйственного производства, определение бесхозяйных земельных долей</w:t>
            </w:r>
          </w:p>
          <w:p w:rsidR="007064C6" w:rsidRPr="002F425C" w:rsidRDefault="007064C6">
            <w:r w:rsidRPr="002F425C">
              <w:t>2. Проведение землеустроительных мероприятий по разделу долевых земель (долевые земли добросовестных собственников; бесхозяйные земли; земли собственников, местонахождение которых не выяснено)</w:t>
            </w:r>
          </w:p>
          <w:p w:rsidR="007064C6" w:rsidRPr="002F425C" w:rsidRDefault="007064C6">
            <w:r w:rsidRPr="002F425C">
              <w:t>3. Осуществление перевода бесхозяйных земель в муниципальную собственность</w:t>
            </w:r>
          </w:p>
        </w:tc>
        <w:tc>
          <w:tcPr>
            <w:tcW w:w="3240" w:type="dxa"/>
            <w:tcBorders>
              <w:top w:val="nil"/>
            </w:tcBorders>
            <w:vAlign w:val="center"/>
          </w:tcPr>
          <w:p w:rsidR="007064C6" w:rsidRPr="002F425C" w:rsidRDefault="007064C6" w:rsidP="007A1623">
            <w:pPr>
              <w:jc w:val="both"/>
            </w:pPr>
            <w:r w:rsidRPr="002F425C">
              <w:t>Создание условий для перехода земли к эффективным собственникам, расширение налогооблагаемой базы поселений, расширение объема обрабатываемых земель и увеличение объемов сельскохозяйственной продукции и сохранения качества сельскохозяйственных земель</w:t>
            </w:r>
          </w:p>
        </w:tc>
      </w:tr>
      <w:tr w:rsidR="007064C6" w:rsidRPr="002F425C" w:rsidTr="00F37EC9">
        <w:trPr>
          <w:cantSplit/>
        </w:trPr>
        <w:tc>
          <w:tcPr>
            <w:tcW w:w="720" w:type="dxa"/>
            <w:tcBorders>
              <w:top w:val="nil"/>
            </w:tcBorders>
            <w:vAlign w:val="center"/>
          </w:tcPr>
          <w:p w:rsidR="007064C6" w:rsidRPr="002F425C" w:rsidRDefault="007064C6">
            <w:pPr>
              <w:pStyle w:val="ReportTab"/>
              <w:jc w:val="center"/>
            </w:pPr>
          </w:p>
        </w:tc>
        <w:tc>
          <w:tcPr>
            <w:tcW w:w="3420" w:type="dxa"/>
            <w:tcBorders>
              <w:top w:val="nil"/>
            </w:tcBorders>
          </w:tcPr>
          <w:p w:rsidR="007064C6" w:rsidRPr="002F425C" w:rsidRDefault="007064C6"/>
        </w:tc>
        <w:tc>
          <w:tcPr>
            <w:tcW w:w="8280" w:type="dxa"/>
            <w:tcBorders>
              <w:top w:val="nil"/>
            </w:tcBorders>
          </w:tcPr>
          <w:p w:rsidR="007064C6" w:rsidRPr="002F425C" w:rsidRDefault="007064C6">
            <w:pPr>
              <w:rPr>
                <w:color w:val="FF0000"/>
              </w:rPr>
            </w:pPr>
          </w:p>
        </w:tc>
        <w:tc>
          <w:tcPr>
            <w:tcW w:w="3240" w:type="dxa"/>
            <w:tcBorders>
              <w:top w:val="nil"/>
            </w:tcBorders>
            <w:vAlign w:val="center"/>
          </w:tcPr>
          <w:p w:rsidR="007064C6" w:rsidRPr="002F425C" w:rsidRDefault="007064C6">
            <w:pPr>
              <w:spacing w:before="100" w:beforeAutospacing="1" w:after="100" w:afterAutospacing="1"/>
              <w:jc w:val="both"/>
            </w:pPr>
          </w:p>
        </w:tc>
      </w:tr>
      <w:tr w:rsidR="007064C6" w:rsidRPr="002F425C" w:rsidTr="004B6687">
        <w:trPr>
          <w:cantSplit/>
          <w:trHeight w:val="1503"/>
        </w:trPr>
        <w:tc>
          <w:tcPr>
            <w:tcW w:w="720" w:type="dxa"/>
            <w:tcBorders>
              <w:top w:val="nil"/>
            </w:tcBorders>
            <w:vAlign w:val="center"/>
          </w:tcPr>
          <w:p w:rsidR="007064C6" w:rsidRPr="002F425C" w:rsidRDefault="007064C6">
            <w:pPr>
              <w:pStyle w:val="ReportTab"/>
              <w:jc w:val="center"/>
            </w:pPr>
            <w:r w:rsidRPr="002F425C">
              <w:t>22.</w:t>
            </w:r>
          </w:p>
        </w:tc>
        <w:tc>
          <w:tcPr>
            <w:tcW w:w="3420" w:type="dxa"/>
            <w:tcBorders>
              <w:top w:val="nil"/>
            </w:tcBorders>
            <w:vAlign w:val="center"/>
          </w:tcPr>
          <w:p w:rsidR="007064C6" w:rsidRPr="002F425C" w:rsidRDefault="007064C6">
            <w:r w:rsidRPr="002F425C">
              <w:t>Повышение эффективности системы сбыта продукции, произведенной в сельском поселении</w:t>
            </w:r>
          </w:p>
        </w:tc>
        <w:tc>
          <w:tcPr>
            <w:tcW w:w="8280" w:type="dxa"/>
            <w:tcBorders>
              <w:top w:val="nil"/>
            </w:tcBorders>
            <w:vAlign w:val="center"/>
          </w:tcPr>
          <w:p w:rsidR="007064C6" w:rsidRPr="002F425C" w:rsidRDefault="007064C6" w:rsidP="00CC5E20">
            <w:r w:rsidRPr="002F425C">
              <w:t xml:space="preserve">1.Содействие в организации  закупа молока у населения субъектами предпринимательской деятельности. </w:t>
            </w:r>
          </w:p>
          <w:p w:rsidR="007064C6" w:rsidRPr="002F425C" w:rsidRDefault="007064C6" w:rsidP="00CC5E20">
            <w:r w:rsidRPr="002F425C">
              <w:t xml:space="preserve">2.Оказание содействия для участия населения сельского поселения в </w:t>
            </w:r>
          </w:p>
          <w:p w:rsidR="007064C6" w:rsidRPr="002F425C" w:rsidRDefault="007064C6" w:rsidP="00CC5E20">
            <w:r w:rsidRPr="002F425C">
              <w:t>ярмарках   выходного дня в с. Кривошеино и г. Томске</w:t>
            </w:r>
          </w:p>
        </w:tc>
        <w:tc>
          <w:tcPr>
            <w:tcW w:w="3240" w:type="dxa"/>
            <w:tcBorders>
              <w:top w:val="nil"/>
            </w:tcBorders>
            <w:vAlign w:val="center"/>
          </w:tcPr>
          <w:p w:rsidR="007064C6" w:rsidRPr="002F425C" w:rsidRDefault="007064C6">
            <w:r w:rsidRPr="002F425C">
              <w:t>Вовлечение в экономическую деятельность владельцев ЛПХ, выход на новые рынки сбыта.</w:t>
            </w:r>
          </w:p>
        </w:tc>
      </w:tr>
      <w:tr w:rsidR="007064C6" w:rsidRPr="002F425C" w:rsidTr="00F37EC9">
        <w:trPr>
          <w:cantSplit/>
        </w:trPr>
        <w:tc>
          <w:tcPr>
            <w:tcW w:w="15660" w:type="dxa"/>
            <w:gridSpan w:val="4"/>
            <w:vAlign w:val="center"/>
          </w:tcPr>
          <w:p w:rsidR="007064C6" w:rsidRPr="002F425C" w:rsidRDefault="007064C6">
            <w:pPr>
              <w:pStyle w:val="ReportTab"/>
              <w:jc w:val="center"/>
              <w:rPr>
                <w:b/>
                <w:i/>
              </w:rPr>
            </w:pPr>
            <w:r w:rsidRPr="002F425C">
              <w:rPr>
                <w:b/>
                <w:i/>
              </w:rPr>
              <w:t>2.2. Повышение уровня развития предпринимательства.</w:t>
            </w:r>
          </w:p>
        </w:tc>
      </w:tr>
      <w:tr w:rsidR="007064C6" w:rsidRPr="002F425C" w:rsidTr="00F37EC9">
        <w:trPr>
          <w:cantSplit/>
        </w:trPr>
        <w:tc>
          <w:tcPr>
            <w:tcW w:w="720" w:type="dxa"/>
            <w:vAlign w:val="center"/>
          </w:tcPr>
          <w:p w:rsidR="007064C6" w:rsidRPr="002F425C" w:rsidRDefault="007064C6">
            <w:pPr>
              <w:pStyle w:val="ReportTab"/>
              <w:jc w:val="center"/>
            </w:pPr>
            <w:r w:rsidRPr="002F425C">
              <w:t>26.</w:t>
            </w:r>
          </w:p>
        </w:tc>
        <w:tc>
          <w:tcPr>
            <w:tcW w:w="3420" w:type="dxa"/>
            <w:vAlign w:val="center"/>
          </w:tcPr>
          <w:p w:rsidR="007064C6" w:rsidRPr="002F425C" w:rsidRDefault="007064C6">
            <w:pPr>
              <w:jc w:val="both"/>
            </w:pPr>
            <w:r w:rsidRPr="002F425C">
              <w:t>Реализация программ поддержки предпринимательства</w:t>
            </w:r>
          </w:p>
        </w:tc>
        <w:tc>
          <w:tcPr>
            <w:tcW w:w="8280" w:type="dxa"/>
            <w:vAlign w:val="center"/>
          </w:tcPr>
          <w:p w:rsidR="007064C6" w:rsidRPr="002F425C" w:rsidRDefault="007064C6">
            <w:pPr>
              <w:jc w:val="both"/>
            </w:pPr>
            <w:r w:rsidRPr="002F425C">
              <w:t>Оказание содействия в участии реализации программ поддержки малого и среднего предпринимательства</w:t>
            </w:r>
          </w:p>
        </w:tc>
        <w:tc>
          <w:tcPr>
            <w:tcW w:w="3240" w:type="dxa"/>
            <w:vAlign w:val="center"/>
          </w:tcPr>
          <w:p w:rsidR="007064C6" w:rsidRPr="002F425C" w:rsidRDefault="007064C6">
            <w:pPr>
              <w:jc w:val="both"/>
            </w:pPr>
            <w:r w:rsidRPr="002F425C">
              <w:t>Рост числа предпринимателей, укрепление доходной базы бюджета, увеличение рабочих мест</w:t>
            </w:r>
          </w:p>
        </w:tc>
      </w:tr>
      <w:tr w:rsidR="007064C6" w:rsidRPr="002F425C" w:rsidTr="00CC5E20">
        <w:trPr>
          <w:cantSplit/>
        </w:trPr>
        <w:tc>
          <w:tcPr>
            <w:tcW w:w="720" w:type="dxa"/>
            <w:vMerge w:val="restart"/>
          </w:tcPr>
          <w:p w:rsidR="007064C6" w:rsidRPr="002F425C" w:rsidRDefault="007064C6">
            <w:pPr>
              <w:pStyle w:val="ReportTab"/>
              <w:jc w:val="center"/>
            </w:pPr>
            <w:r w:rsidRPr="002F425C">
              <w:t>27.</w:t>
            </w:r>
          </w:p>
        </w:tc>
        <w:tc>
          <w:tcPr>
            <w:tcW w:w="3420" w:type="dxa"/>
            <w:vMerge w:val="restart"/>
          </w:tcPr>
          <w:p w:rsidR="007064C6" w:rsidRPr="002F425C" w:rsidRDefault="007064C6" w:rsidP="006D6D76">
            <w:r w:rsidRPr="002F425C">
              <w:t>Пропаганда доступности и поддержки предпринимательской деятельности в Иштанском сельском поселении</w:t>
            </w:r>
          </w:p>
        </w:tc>
        <w:tc>
          <w:tcPr>
            <w:tcW w:w="8280" w:type="dxa"/>
            <w:vAlign w:val="center"/>
          </w:tcPr>
          <w:p w:rsidR="007064C6" w:rsidRPr="002F425C" w:rsidRDefault="007064C6">
            <w:pPr>
              <w:jc w:val="both"/>
            </w:pPr>
            <w:r w:rsidRPr="002F425C">
              <w:t>1. Проведение мероприятий по популяризации (путем проведения семинаров, консультаций, публикаций) доступности и поддержки предпринимательской деятельности.</w:t>
            </w:r>
          </w:p>
        </w:tc>
        <w:tc>
          <w:tcPr>
            <w:tcW w:w="3240" w:type="dxa"/>
            <w:vMerge w:val="restart"/>
          </w:tcPr>
          <w:p w:rsidR="007064C6" w:rsidRPr="002F425C" w:rsidRDefault="007064C6">
            <w:r w:rsidRPr="002F425C">
              <w:t>Открытость информации о программах финансирования малого бизнеса, формирование позитивного образа предпринимателя.</w:t>
            </w:r>
          </w:p>
        </w:tc>
      </w:tr>
      <w:tr w:rsidR="007064C6" w:rsidRPr="002F425C" w:rsidTr="00CC5E20">
        <w:trPr>
          <w:cantSplit/>
          <w:trHeight w:val="713"/>
        </w:trPr>
        <w:tc>
          <w:tcPr>
            <w:tcW w:w="720" w:type="dxa"/>
            <w:vMerge/>
            <w:vAlign w:val="center"/>
          </w:tcPr>
          <w:p w:rsidR="007064C6" w:rsidRPr="002F425C" w:rsidRDefault="007064C6"/>
        </w:tc>
        <w:tc>
          <w:tcPr>
            <w:tcW w:w="3420" w:type="dxa"/>
            <w:vMerge/>
            <w:vAlign w:val="center"/>
          </w:tcPr>
          <w:p w:rsidR="007064C6" w:rsidRPr="002F425C" w:rsidRDefault="007064C6"/>
        </w:tc>
        <w:tc>
          <w:tcPr>
            <w:tcW w:w="8280" w:type="dxa"/>
            <w:vAlign w:val="center"/>
          </w:tcPr>
          <w:p w:rsidR="007064C6" w:rsidRPr="002F425C" w:rsidRDefault="007064C6" w:rsidP="00CC5E20">
            <w:pPr>
              <w:jc w:val="both"/>
            </w:pPr>
            <w:r w:rsidRPr="002F425C">
              <w:t>2. Информационная поддержка материалов СМИ по проблемам малого предпринимательства, а также направленных на формирование позитивного образа предпринимателя.</w:t>
            </w:r>
          </w:p>
        </w:tc>
        <w:tc>
          <w:tcPr>
            <w:tcW w:w="3240" w:type="dxa"/>
            <w:vMerge/>
            <w:vAlign w:val="center"/>
          </w:tcPr>
          <w:p w:rsidR="007064C6" w:rsidRPr="002F425C" w:rsidRDefault="007064C6"/>
        </w:tc>
      </w:tr>
      <w:tr w:rsidR="007064C6" w:rsidRPr="002F425C" w:rsidTr="00CC5E20">
        <w:trPr>
          <w:cantSplit/>
          <w:trHeight w:val="1075"/>
        </w:trPr>
        <w:tc>
          <w:tcPr>
            <w:tcW w:w="720" w:type="dxa"/>
            <w:vMerge/>
            <w:vAlign w:val="center"/>
          </w:tcPr>
          <w:p w:rsidR="007064C6" w:rsidRPr="002F425C" w:rsidRDefault="007064C6"/>
        </w:tc>
        <w:tc>
          <w:tcPr>
            <w:tcW w:w="3420" w:type="dxa"/>
            <w:vMerge/>
            <w:vAlign w:val="center"/>
          </w:tcPr>
          <w:p w:rsidR="007064C6" w:rsidRPr="002F425C" w:rsidRDefault="007064C6"/>
        </w:tc>
        <w:tc>
          <w:tcPr>
            <w:tcW w:w="8280" w:type="dxa"/>
            <w:vAlign w:val="center"/>
          </w:tcPr>
          <w:p w:rsidR="007064C6" w:rsidRPr="002F425C" w:rsidRDefault="007064C6" w:rsidP="006D6D76">
            <w:pPr>
              <w:pStyle w:val="Report"/>
              <w:spacing w:line="240" w:lineRule="auto"/>
              <w:ind w:firstLine="0"/>
            </w:pPr>
            <w:r w:rsidRPr="002F425C">
              <w:t>3. Размещение на сайте муниципального образования Иштанского сельского поселения информации о действующих программах финансирования малого бизнеса в Кривошеинском районе</w:t>
            </w:r>
          </w:p>
        </w:tc>
        <w:tc>
          <w:tcPr>
            <w:tcW w:w="3240" w:type="dxa"/>
            <w:vMerge/>
            <w:vAlign w:val="center"/>
          </w:tcPr>
          <w:p w:rsidR="007064C6" w:rsidRPr="002F425C" w:rsidRDefault="007064C6"/>
        </w:tc>
      </w:tr>
      <w:tr w:rsidR="007064C6" w:rsidRPr="002F425C" w:rsidTr="00F37EC9">
        <w:trPr>
          <w:cantSplit/>
        </w:trPr>
        <w:tc>
          <w:tcPr>
            <w:tcW w:w="720" w:type="dxa"/>
            <w:vMerge/>
            <w:vAlign w:val="center"/>
          </w:tcPr>
          <w:p w:rsidR="007064C6" w:rsidRPr="002F425C" w:rsidRDefault="007064C6"/>
        </w:tc>
        <w:tc>
          <w:tcPr>
            <w:tcW w:w="3420" w:type="dxa"/>
            <w:vMerge/>
            <w:vAlign w:val="center"/>
          </w:tcPr>
          <w:p w:rsidR="007064C6" w:rsidRPr="002F425C" w:rsidRDefault="007064C6"/>
        </w:tc>
        <w:tc>
          <w:tcPr>
            <w:tcW w:w="8280" w:type="dxa"/>
            <w:vAlign w:val="center"/>
          </w:tcPr>
          <w:p w:rsidR="007064C6" w:rsidRPr="002F425C" w:rsidRDefault="007064C6">
            <w:pPr>
              <w:pStyle w:val="Report"/>
              <w:spacing w:line="240" w:lineRule="auto"/>
              <w:ind w:firstLine="0"/>
            </w:pPr>
            <w:r w:rsidRPr="002F425C">
              <w:t>4. Оказание содействия участия субъектам малого предпринимательства  в районных конкурсах, проводимых Администрацией Томской области по линии Министерства экономического развития и торговли Российской Федерации (на финансирование мероприятий, осуществляемых в рамках оказания государственной поддержки малого предпринимательства субъектами Федерации).</w:t>
            </w:r>
          </w:p>
        </w:tc>
        <w:tc>
          <w:tcPr>
            <w:tcW w:w="3240" w:type="dxa"/>
            <w:vMerge/>
            <w:vAlign w:val="center"/>
          </w:tcPr>
          <w:p w:rsidR="007064C6" w:rsidRPr="002F425C" w:rsidRDefault="007064C6"/>
        </w:tc>
      </w:tr>
      <w:tr w:rsidR="007064C6" w:rsidRPr="002F425C" w:rsidTr="004B6687">
        <w:trPr>
          <w:cantSplit/>
          <w:trHeight w:val="1124"/>
        </w:trPr>
        <w:tc>
          <w:tcPr>
            <w:tcW w:w="720" w:type="dxa"/>
            <w:vAlign w:val="center"/>
          </w:tcPr>
          <w:p w:rsidR="007064C6" w:rsidRPr="002F425C" w:rsidRDefault="007064C6">
            <w:pPr>
              <w:pStyle w:val="ReportTab"/>
              <w:jc w:val="center"/>
            </w:pPr>
            <w:r w:rsidRPr="002F425C">
              <w:t>28.</w:t>
            </w:r>
          </w:p>
        </w:tc>
        <w:tc>
          <w:tcPr>
            <w:tcW w:w="3420" w:type="dxa"/>
            <w:vAlign w:val="center"/>
          </w:tcPr>
          <w:p w:rsidR="007064C6" w:rsidRPr="002F425C" w:rsidRDefault="007064C6">
            <w:pPr>
              <w:jc w:val="both"/>
            </w:pPr>
            <w:r w:rsidRPr="002F425C">
              <w:t>Поддержка личных подсобных хозяйств населения.</w:t>
            </w:r>
          </w:p>
        </w:tc>
        <w:tc>
          <w:tcPr>
            <w:tcW w:w="8280" w:type="dxa"/>
            <w:vAlign w:val="center"/>
          </w:tcPr>
          <w:p w:rsidR="007064C6" w:rsidRPr="002F425C" w:rsidRDefault="007064C6">
            <w:pPr>
              <w:jc w:val="both"/>
            </w:pPr>
            <w:r w:rsidRPr="002F425C">
              <w:t xml:space="preserve"> Реализация государственной поддержки сельскохозяйственного производства</w:t>
            </w:r>
          </w:p>
        </w:tc>
        <w:tc>
          <w:tcPr>
            <w:tcW w:w="3240" w:type="dxa"/>
            <w:vAlign w:val="center"/>
          </w:tcPr>
          <w:p w:rsidR="007064C6" w:rsidRPr="002F425C" w:rsidRDefault="007064C6">
            <w:pPr>
              <w:jc w:val="both"/>
            </w:pPr>
            <w:r w:rsidRPr="002F425C">
              <w:t>Развитие личных подсобных хозяйств населения</w:t>
            </w:r>
          </w:p>
          <w:p w:rsidR="007064C6" w:rsidRPr="002F425C" w:rsidRDefault="007064C6">
            <w:pPr>
              <w:jc w:val="both"/>
            </w:pPr>
          </w:p>
          <w:p w:rsidR="007064C6" w:rsidRPr="002F425C" w:rsidRDefault="007064C6">
            <w:pPr>
              <w:jc w:val="both"/>
            </w:pPr>
          </w:p>
          <w:p w:rsidR="007064C6" w:rsidRPr="002F425C" w:rsidRDefault="007064C6">
            <w:pPr>
              <w:jc w:val="both"/>
            </w:pPr>
          </w:p>
        </w:tc>
      </w:tr>
      <w:tr w:rsidR="007064C6" w:rsidRPr="002F425C" w:rsidTr="00F37EC9">
        <w:trPr>
          <w:cantSplit/>
        </w:trPr>
        <w:tc>
          <w:tcPr>
            <w:tcW w:w="15660" w:type="dxa"/>
            <w:gridSpan w:val="4"/>
            <w:vAlign w:val="center"/>
          </w:tcPr>
          <w:p w:rsidR="007064C6" w:rsidRPr="002F425C" w:rsidRDefault="007064C6" w:rsidP="006D6D76">
            <w:pPr>
              <w:pStyle w:val="ReportTab"/>
              <w:jc w:val="center"/>
              <w:rPr>
                <w:b/>
                <w:i/>
              </w:rPr>
            </w:pPr>
            <w:r w:rsidRPr="002F425C">
              <w:rPr>
                <w:b/>
                <w:i/>
              </w:rPr>
              <w:t>2.3. Формирование инвестиционной привлекательности Иштанского сельского поселения для стратегических инвесторов</w:t>
            </w:r>
          </w:p>
        </w:tc>
      </w:tr>
      <w:tr w:rsidR="007064C6" w:rsidRPr="002F425C" w:rsidTr="00F37EC9">
        <w:trPr>
          <w:cantSplit/>
          <w:trHeight w:val="835"/>
        </w:trPr>
        <w:tc>
          <w:tcPr>
            <w:tcW w:w="720" w:type="dxa"/>
            <w:vMerge w:val="restart"/>
            <w:vAlign w:val="center"/>
          </w:tcPr>
          <w:p w:rsidR="007064C6" w:rsidRPr="002F425C" w:rsidRDefault="007064C6">
            <w:pPr>
              <w:pStyle w:val="ReportTab"/>
              <w:jc w:val="center"/>
            </w:pPr>
            <w:r w:rsidRPr="002F425C">
              <w:t>29.</w:t>
            </w:r>
          </w:p>
        </w:tc>
        <w:tc>
          <w:tcPr>
            <w:tcW w:w="3420" w:type="dxa"/>
            <w:vMerge w:val="restart"/>
            <w:vAlign w:val="center"/>
          </w:tcPr>
          <w:p w:rsidR="007064C6" w:rsidRPr="002F425C" w:rsidRDefault="007064C6" w:rsidP="007D5F9C">
            <w:pPr>
              <w:pStyle w:val="Report"/>
              <w:spacing w:line="240" w:lineRule="auto"/>
              <w:ind w:firstLine="0"/>
            </w:pPr>
            <w:r w:rsidRPr="002F425C">
              <w:t>Оказание содействия в организации системы сбора дикорастущего сырья у населения и его сбыт</w:t>
            </w:r>
          </w:p>
        </w:tc>
        <w:tc>
          <w:tcPr>
            <w:tcW w:w="8280" w:type="dxa"/>
            <w:vAlign w:val="center"/>
          </w:tcPr>
          <w:p w:rsidR="007064C6" w:rsidRPr="002F425C" w:rsidRDefault="007064C6">
            <w:pPr>
              <w:jc w:val="both"/>
            </w:pPr>
            <w:r w:rsidRPr="002F425C">
              <w:t>1. Содействие развитию сети пунктов сбора, первичной переработки и сбыта дикоросов.</w:t>
            </w:r>
          </w:p>
        </w:tc>
        <w:tc>
          <w:tcPr>
            <w:tcW w:w="3240" w:type="dxa"/>
            <w:vMerge w:val="restart"/>
            <w:vAlign w:val="center"/>
          </w:tcPr>
          <w:p w:rsidR="007064C6" w:rsidRPr="002F425C" w:rsidRDefault="007064C6">
            <w:pPr>
              <w:pStyle w:val="Report"/>
              <w:spacing w:line="240" w:lineRule="auto"/>
              <w:ind w:firstLine="0"/>
            </w:pPr>
            <w:r w:rsidRPr="002F425C">
              <w:t>Наведение порядка в сфере заготовки и сбыта дикоросов</w:t>
            </w:r>
          </w:p>
        </w:tc>
      </w:tr>
      <w:tr w:rsidR="007064C6" w:rsidRPr="002F425C" w:rsidTr="004B6687">
        <w:trPr>
          <w:cantSplit/>
          <w:trHeight w:val="1550"/>
        </w:trPr>
        <w:tc>
          <w:tcPr>
            <w:tcW w:w="720" w:type="dxa"/>
            <w:vMerge/>
            <w:vAlign w:val="center"/>
          </w:tcPr>
          <w:p w:rsidR="007064C6" w:rsidRPr="002F425C" w:rsidRDefault="007064C6"/>
        </w:tc>
        <w:tc>
          <w:tcPr>
            <w:tcW w:w="3420" w:type="dxa"/>
            <w:vMerge/>
            <w:vAlign w:val="center"/>
          </w:tcPr>
          <w:p w:rsidR="007064C6" w:rsidRPr="002F425C" w:rsidRDefault="007064C6"/>
        </w:tc>
        <w:tc>
          <w:tcPr>
            <w:tcW w:w="8280" w:type="dxa"/>
            <w:tcBorders>
              <w:top w:val="nil"/>
            </w:tcBorders>
            <w:vAlign w:val="center"/>
          </w:tcPr>
          <w:p w:rsidR="007064C6" w:rsidRPr="002F425C" w:rsidRDefault="007064C6">
            <w:pPr>
              <w:jc w:val="both"/>
            </w:pPr>
            <w:r w:rsidRPr="002F425C">
              <w:t>2. Обеспечение поддержки инвестиционных проектов в сфере развития индустрии дикоросов</w:t>
            </w:r>
          </w:p>
        </w:tc>
        <w:tc>
          <w:tcPr>
            <w:tcW w:w="3240" w:type="dxa"/>
            <w:vMerge/>
            <w:vAlign w:val="center"/>
          </w:tcPr>
          <w:p w:rsidR="007064C6" w:rsidRPr="002F425C" w:rsidRDefault="007064C6"/>
        </w:tc>
      </w:tr>
      <w:tr w:rsidR="007064C6" w:rsidRPr="002F425C" w:rsidTr="00045202">
        <w:trPr>
          <w:cantSplit/>
          <w:trHeight w:val="551"/>
        </w:trPr>
        <w:tc>
          <w:tcPr>
            <w:tcW w:w="720" w:type="dxa"/>
            <w:vMerge w:val="restart"/>
            <w:vAlign w:val="center"/>
          </w:tcPr>
          <w:p w:rsidR="007064C6" w:rsidRPr="002F425C" w:rsidRDefault="007064C6">
            <w:pPr>
              <w:pStyle w:val="ReportTab"/>
              <w:jc w:val="center"/>
            </w:pPr>
            <w:r w:rsidRPr="002F425C">
              <w:t>30.</w:t>
            </w:r>
          </w:p>
        </w:tc>
        <w:tc>
          <w:tcPr>
            <w:tcW w:w="3420" w:type="dxa"/>
            <w:vMerge w:val="restart"/>
            <w:vAlign w:val="center"/>
          </w:tcPr>
          <w:p w:rsidR="007064C6" w:rsidRPr="002F425C" w:rsidRDefault="007064C6">
            <w:pPr>
              <w:jc w:val="both"/>
            </w:pPr>
            <w:r w:rsidRPr="002F425C">
              <w:t>Создание и ведение кадастра землеустроительной и градостроительной документации. Установление "прозрачных" правил в сфере землепользования.</w:t>
            </w:r>
          </w:p>
        </w:tc>
        <w:tc>
          <w:tcPr>
            <w:tcW w:w="8280" w:type="dxa"/>
            <w:vAlign w:val="center"/>
          </w:tcPr>
          <w:p w:rsidR="007064C6" w:rsidRPr="002F425C" w:rsidRDefault="007064C6">
            <w:pPr>
              <w:pStyle w:val="Report"/>
              <w:spacing w:line="240" w:lineRule="auto"/>
              <w:ind w:firstLine="0"/>
            </w:pPr>
            <w:r w:rsidRPr="002F425C">
              <w:t>1. Снижение сроков рассмотрения заявлений по предоставлению земельных участков для строительства</w:t>
            </w:r>
          </w:p>
        </w:tc>
        <w:tc>
          <w:tcPr>
            <w:tcW w:w="3240" w:type="dxa"/>
            <w:vMerge w:val="restart"/>
            <w:vAlign w:val="center"/>
          </w:tcPr>
          <w:p w:rsidR="007064C6" w:rsidRPr="002F425C" w:rsidRDefault="007064C6">
            <w:pPr>
              <w:jc w:val="both"/>
            </w:pPr>
            <w:r w:rsidRPr="002F425C">
              <w:t>Приведение муниципальных нормативных актов в области регулирования прав собственности на землю в соответствии с федеральным законодательством</w:t>
            </w:r>
          </w:p>
        </w:tc>
      </w:tr>
      <w:tr w:rsidR="007064C6" w:rsidRPr="002F425C" w:rsidTr="00045202">
        <w:trPr>
          <w:cantSplit/>
        </w:trPr>
        <w:tc>
          <w:tcPr>
            <w:tcW w:w="720" w:type="dxa"/>
            <w:vMerge/>
            <w:vAlign w:val="center"/>
          </w:tcPr>
          <w:p w:rsidR="007064C6" w:rsidRPr="002F425C" w:rsidRDefault="007064C6"/>
        </w:tc>
        <w:tc>
          <w:tcPr>
            <w:tcW w:w="3420" w:type="dxa"/>
            <w:vMerge/>
            <w:vAlign w:val="center"/>
          </w:tcPr>
          <w:p w:rsidR="007064C6" w:rsidRPr="002F425C" w:rsidRDefault="007064C6"/>
        </w:tc>
        <w:tc>
          <w:tcPr>
            <w:tcW w:w="8280" w:type="dxa"/>
            <w:vAlign w:val="center"/>
          </w:tcPr>
          <w:p w:rsidR="007064C6" w:rsidRPr="002F425C" w:rsidRDefault="007064C6">
            <w:pPr>
              <w:pStyle w:val="Report"/>
              <w:spacing w:line="240" w:lineRule="auto"/>
              <w:ind w:firstLine="0"/>
            </w:pPr>
            <w:r w:rsidRPr="002F425C">
              <w:t>2. Формирование банка данных об объектах продажи и спросе на земельные участки, в том числе с объектами недвижимости.</w:t>
            </w:r>
          </w:p>
        </w:tc>
        <w:tc>
          <w:tcPr>
            <w:tcW w:w="3240" w:type="dxa"/>
            <w:vMerge/>
            <w:vAlign w:val="center"/>
          </w:tcPr>
          <w:p w:rsidR="007064C6" w:rsidRPr="002F425C" w:rsidRDefault="007064C6"/>
        </w:tc>
      </w:tr>
      <w:tr w:rsidR="007064C6" w:rsidRPr="002F425C" w:rsidTr="00045202">
        <w:trPr>
          <w:cantSplit/>
          <w:trHeight w:val="2003"/>
        </w:trPr>
        <w:tc>
          <w:tcPr>
            <w:tcW w:w="720" w:type="dxa"/>
            <w:vMerge/>
            <w:vAlign w:val="center"/>
          </w:tcPr>
          <w:p w:rsidR="007064C6" w:rsidRPr="002F425C" w:rsidRDefault="007064C6"/>
        </w:tc>
        <w:tc>
          <w:tcPr>
            <w:tcW w:w="3420" w:type="dxa"/>
            <w:vMerge/>
            <w:vAlign w:val="center"/>
          </w:tcPr>
          <w:p w:rsidR="007064C6" w:rsidRPr="002F425C" w:rsidRDefault="007064C6"/>
        </w:tc>
        <w:tc>
          <w:tcPr>
            <w:tcW w:w="8280" w:type="dxa"/>
            <w:vAlign w:val="center"/>
          </w:tcPr>
          <w:p w:rsidR="007064C6" w:rsidRPr="002F425C" w:rsidRDefault="007064C6">
            <w:pPr>
              <w:pStyle w:val="ReportTab"/>
              <w:jc w:val="both"/>
            </w:pPr>
            <w:r w:rsidRPr="002F425C">
              <w:t>3. Проведение разъяснительной работы среди собственников и предпринимателей на территории поселения по вопросам разрабатываемого кадастра земли и оборота земель сельскохозяйственного назначения.</w:t>
            </w:r>
          </w:p>
        </w:tc>
        <w:tc>
          <w:tcPr>
            <w:tcW w:w="3240" w:type="dxa"/>
            <w:vMerge/>
            <w:vAlign w:val="center"/>
          </w:tcPr>
          <w:p w:rsidR="007064C6" w:rsidRPr="002F425C" w:rsidRDefault="007064C6"/>
        </w:tc>
      </w:tr>
      <w:tr w:rsidR="007064C6" w:rsidRPr="002F425C" w:rsidTr="00045202">
        <w:trPr>
          <w:cantSplit/>
        </w:trPr>
        <w:tc>
          <w:tcPr>
            <w:tcW w:w="720" w:type="dxa"/>
            <w:vMerge w:val="restart"/>
            <w:vAlign w:val="center"/>
          </w:tcPr>
          <w:p w:rsidR="007064C6" w:rsidRPr="002F425C" w:rsidRDefault="007064C6">
            <w:pPr>
              <w:pStyle w:val="ReportTab"/>
              <w:jc w:val="center"/>
            </w:pPr>
            <w:r w:rsidRPr="002F425C">
              <w:t>31.</w:t>
            </w:r>
          </w:p>
        </w:tc>
        <w:tc>
          <w:tcPr>
            <w:tcW w:w="3420" w:type="dxa"/>
            <w:vMerge w:val="restart"/>
            <w:vAlign w:val="center"/>
          </w:tcPr>
          <w:p w:rsidR="007064C6" w:rsidRPr="002F425C" w:rsidRDefault="007064C6" w:rsidP="006D6D76">
            <w:pPr>
              <w:pStyle w:val="ReportTab"/>
              <w:jc w:val="both"/>
            </w:pPr>
            <w:r w:rsidRPr="002F425C">
              <w:t>Увеличение налогооблагаемой базы Иштанского сельского поселения</w:t>
            </w:r>
          </w:p>
        </w:tc>
        <w:tc>
          <w:tcPr>
            <w:tcW w:w="8280" w:type="dxa"/>
            <w:vAlign w:val="center"/>
          </w:tcPr>
          <w:p w:rsidR="007064C6" w:rsidRPr="002F425C" w:rsidRDefault="007064C6">
            <w:pPr>
              <w:pStyle w:val="ReportTab"/>
              <w:jc w:val="both"/>
            </w:pPr>
            <w:r w:rsidRPr="002F425C">
              <w:t>1. Воспитание законопослушного налогоплательщика.</w:t>
            </w:r>
          </w:p>
        </w:tc>
        <w:tc>
          <w:tcPr>
            <w:tcW w:w="3240" w:type="dxa"/>
            <w:vMerge w:val="restart"/>
            <w:vAlign w:val="center"/>
          </w:tcPr>
          <w:p w:rsidR="007064C6" w:rsidRPr="002F425C" w:rsidRDefault="007064C6" w:rsidP="00045202">
            <w:pPr>
              <w:pStyle w:val="ReportTab"/>
              <w:jc w:val="both"/>
            </w:pPr>
            <w:r w:rsidRPr="002F425C">
              <w:t>Повышение налоговых поступлений в местный бюджет</w:t>
            </w:r>
          </w:p>
          <w:p w:rsidR="007064C6" w:rsidRPr="002F425C" w:rsidRDefault="007064C6" w:rsidP="00045202">
            <w:pPr>
              <w:pStyle w:val="ReportTab"/>
              <w:jc w:val="both"/>
            </w:pPr>
          </w:p>
          <w:p w:rsidR="007064C6" w:rsidRPr="002F425C" w:rsidRDefault="007064C6" w:rsidP="00045202">
            <w:pPr>
              <w:pStyle w:val="ReportTab"/>
              <w:jc w:val="both"/>
            </w:pPr>
          </w:p>
          <w:p w:rsidR="007064C6" w:rsidRPr="002F425C" w:rsidRDefault="007064C6" w:rsidP="00045202">
            <w:pPr>
              <w:pStyle w:val="ReportTab"/>
              <w:jc w:val="both"/>
            </w:pPr>
          </w:p>
          <w:p w:rsidR="007064C6" w:rsidRPr="002F425C" w:rsidRDefault="007064C6" w:rsidP="00045202">
            <w:pPr>
              <w:pStyle w:val="ReportTab"/>
              <w:jc w:val="both"/>
            </w:pPr>
          </w:p>
          <w:p w:rsidR="007064C6" w:rsidRPr="002F425C" w:rsidRDefault="007064C6" w:rsidP="00045202">
            <w:pPr>
              <w:pStyle w:val="ReportTab"/>
              <w:jc w:val="both"/>
            </w:pPr>
          </w:p>
          <w:p w:rsidR="007064C6" w:rsidRPr="002F425C" w:rsidRDefault="007064C6" w:rsidP="00045202">
            <w:pPr>
              <w:pStyle w:val="ReportTab"/>
              <w:jc w:val="both"/>
            </w:pPr>
          </w:p>
          <w:p w:rsidR="007064C6" w:rsidRPr="002F425C" w:rsidRDefault="007064C6" w:rsidP="00045202">
            <w:pPr>
              <w:pStyle w:val="ReportTab"/>
              <w:jc w:val="both"/>
            </w:pPr>
          </w:p>
          <w:p w:rsidR="007064C6" w:rsidRPr="002F425C" w:rsidRDefault="007064C6" w:rsidP="00045202">
            <w:pPr>
              <w:pStyle w:val="ReportTab"/>
              <w:jc w:val="both"/>
            </w:pPr>
          </w:p>
        </w:tc>
      </w:tr>
      <w:tr w:rsidR="007064C6" w:rsidRPr="002F425C" w:rsidTr="00045202">
        <w:trPr>
          <w:cantSplit/>
        </w:trPr>
        <w:tc>
          <w:tcPr>
            <w:tcW w:w="720" w:type="dxa"/>
            <w:vMerge/>
            <w:vAlign w:val="center"/>
          </w:tcPr>
          <w:p w:rsidR="007064C6" w:rsidRPr="002F425C" w:rsidRDefault="007064C6"/>
        </w:tc>
        <w:tc>
          <w:tcPr>
            <w:tcW w:w="3420" w:type="dxa"/>
            <w:vMerge/>
            <w:vAlign w:val="center"/>
          </w:tcPr>
          <w:p w:rsidR="007064C6" w:rsidRPr="002F425C" w:rsidRDefault="007064C6"/>
        </w:tc>
        <w:tc>
          <w:tcPr>
            <w:tcW w:w="8280" w:type="dxa"/>
            <w:vAlign w:val="center"/>
          </w:tcPr>
          <w:p w:rsidR="007064C6" w:rsidRPr="002F425C" w:rsidRDefault="007064C6">
            <w:pPr>
              <w:pStyle w:val="ReportTab"/>
              <w:jc w:val="both"/>
            </w:pPr>
            <w:r w:rsidRPr="002F425C">
              <w:t>2. Анализ и принятие мер к субъектам предпринимательской деятельности использующих наемный труд и не перечисляющих НДФЛ, ведущих хозяйственную деятельность и не уплачивающих налоги со всех видов деятельности в полном объеме</w:t>
            </w:r>
          </w:p>
        </w:tc>
        <w:tc>
          <w:tcPr>
            <w:tcW w:w="3240" w:type="dxa"/>
            <w:vMerge/>
            <w:vAlign w:val="center"/>
          </w:tcPr>
          <w:p w:rsidR="007064C6" w:rsidRPr="002F425C" w:rsidRDefault="007064C6"/>
        </w:tc>
      </w:tr>
      <w:tr w:rsidR="007064C6" w:rsidRPr="002F425C" w:rsidTr="004B6687">
        <w:trPr>
          <w:cantSplit/>
          <w:trHeight w:val="1631"/>
        </w:trPr>
        <w:tc>
          <w:tcPr>
            <w:tcW w:w="720" w:type="dxa"/>
            <w:vMerge/>
            <w:vAlign w:val="center"/>
          </w:tcPr>
          <w:p w:rsidR="007064C6" w:rsidRPr="002F425C" w:rsidRDefault="007064C6"/>
        </w:tc>
        <w:tc>
          <w:tcPr>
            <w:tcW w:w="3420" w:type="dxa"/>
            <w:vMerge/>
            <w:vAlign w:val="center"/>
          </w:tcPr>
          <w:p w:rsidR="007064C6" w:rsidRPr="002F425C" w:rsidRDefault="007064C6"/>
        </w:tc>
        <w:tc>
          <w:tcPr>
            <w:tcW w:w="8280" w:type="dxa"/>
            <w:vAlign w:val="center"/>
          </w:tcPr>
          <w:p w:rsidR="007064C6" w:rsidRPr="002F425C" w:rsidRDefault="007064C6">
            <w:pPr>
              <w:pStyle w:val="ReportTab"/>
              <w:jc w:val="both"/>
            </w:pPr>
            <w:r w:rsidRPr="002F425C">
              <w:t xml:space="preserve">3. Инвентаризация объектов недвижимости на предмет государственной регистрации прав в соответствии с действующим законодательством. </w:t>
            </w:r>
          </w:p>
        </w:tc>
        <w:tc>
          <w:tcPr>
            <w:tcW w:w="3240" w:type="dxa"/>
            <w:vMerge/>
            <w:vAlign w:val="center"/>
          </w:tcPr>
          <w:p w:rsidR="007064C6" w:rsidRPr="002F425C" w:rsidRDefault="007064C6"/>
        </w:tc>
      </w:tr>
      <w:tr w:rsidR="007064C6" w:rsidRPr="002F425C" w:rsidTr="00F37EC9">
        <w:trPr>
          <w:cantSplit/>
        </w:trPr>
        <w:tc>
          <w:tcPr>
            <w:tcW w:w="15660" w:type="dxa"/>
            <w:gridSpan w:val="4"/>
            <w:vAlign w:val="center"/>
          </w:tcPr>
          <w:p w:rsidR="007064C6" w:rsidRPr="002F425C" w:rsidRDefault="007064C6">
            <w:pPr>
              <w:pStyle w:val="ReportTab"/>
              <w:jc w:val="center"/>
              <w:rPr>
                <w:b/>
                <w:i/>
              </w:rPr>
            </w:pPr>
            <w:r w:rsidRPr="002F425C">
              <w:rPr>
                <w:b/>
                <w:i/>
              </w:rPr>
              <w:t>2.4. Эффективное использование природно-ресурсного потенциала территории</w:t>
            </w:r>
          </w:p>
        </w:tc>
      </w:tr>
      <w:tr w:rsidR="007064C6" w:rsidRPr="002F425C" w:rsidTr="00045202">
        <w:trPr>
          <w:cantSplit/>
        </w:trPr>
        <w:tc>
          <w:tcPr>
            <w:tcW w:w="720" w:type="dxa"/>
            <w:vMerge w:val="restart"/>
            <w:vAlign w:val="center"/>
          </w:tcPr>
          <w:p w:rsidR="007064C6" w:rsidRPr="002F425C" w:rsidRDefault="007064C6">
            <w:pPr>
              <w:pStyle w:val="ReportTab"/>
              <w:jc w:val="center"/>
            </w:pPr>
            <w:r w:rsidRPr="002F425C">
              <w:t>32.</w:t>
            </w:r>
          </w:p>
        </w:tc>
        <w:tc>
          <w:tcPr>
            <w:tcW w:w="3420" w:type="dxa"/>
            <w:vMerge w:val="restart"/>
            <w:vAlign w:val="center"/>
          </w:tcPr>
          <w:p w:rsidR="007064C6" w:rsidRPr="002F425C" w:rsidRDefault="007064C6" w:rsidP="006D6D76">
            <w:pPr>
              <w:jc w:val="both"/>
            </w:pPr>
            <w:r w:rsidRPr="002F425C">
              <w:t>Проведение эколого-экономической оценки природного капитала Иштанского сельского поселения</w:t>
            </w:r>
          </w:p>
        </w:tc>
        <w:tc>
          <w:tcPr>
            <w:tcW w:w="8280" w:type="dxa"/>
            <w:vAlign w:val="center"/>
          </w:tcPr>
          <w:p w:rsidR="007064C6" w:rsidRPr="002F425C" w:rsidRDefault="007064C6" w:rsidP="006D6D76">
            <w:pPr>
              <w:jc w:val="both"/>
            </w:pPr>
            <w:r w:rsidRPr="002F425C">
              <w:t>1. Оценка запасов дикорастущего сырья на территории Иштанского сельского поселения</w:t>
            </w:r>
          </w:p>
        </w:tc>
        <w:tc>
          <w:tcPr>
            <w:tcW w:w="3240" w:type="dxa"/>
            <w:vMerge w:val="restart"/>
            <w:vAlign w:val="center"/>
          </w:tcPr>
          <w:p w:rsidR="007064C6" w:rsidRPr="002F425C" w:rsidRDefault="007064C6">
            <w:pPr>
              <w:jc w:val="both"/>
            </w:pPr>
            <w:r w:rsidRPr="002F425C">
              <w:t>Уточнение ресурсного потенциала поселения, перспектив и направлений развития производств, базирующихся на его использовании и переработке</w:t>
            </w:r>
          </w:p>
        </w:tc>
      </w:tr>
      <w:tr w:rsidR="007064C6" w:rsidRPr="002F425C" w:rsidTr="00045202">
        <w:trPr>
          <w:cantSplit/>
          <w:trHeight w:val="1124"/>
        </w:trPr>
        <w:tc>
          <w:tcPr>
            <w:tcW w:w="720" w:type="dxa"/>
            <w:vMerge/>
            <w:vAlign w:val="center"/>
          </w:tcPr>
          <w:p w:rsidR="007064C6" w:rsidRPr="002F425C" w:rsidRDefault="007064C6"/>
        </w:tc>
        <w:tc>
          <w:tcPr>
            <w:tcW w:w="3420" w:type="dxa"/>
            <w:vMerge/>
            <w:vAlign w:val="center"/>
          </w:tcPr>
          <w:p w:rsidR="007064C6" w:rsidRPr="002F425C" w:rsidRDefault="007064C6"/>
        </w:tc>
        <w:tc>
          <w:tcPr>
            <w:tcW w:w="8280" w:type="dxa"/>
            <w:vAlign w:val="center"/>
          </w:tcPr>
          <w:p w:rsidR="007064C6" w:rsidRPr="002F425C" w:rsidRDefault="007064C6">
            <w:pPr>
              <w:jc w:val="both"/>
            </w:pPr>
            <w:r w:rsidRPr="002F425C">
              <w:t>2. Оценка возможностей использования ресурсов животного мира территории.</w:t>
            </w:r>
          </w:p>
        </w:tc>
        <w:tc>
          <w:tcPr>
            <w:tcW w:w="3240" w:type="dxa"/>
            <w:vMerge/>
            <w:vAlign w:val="center"/>
          </w:tcPr>
          <w:p w:rsidR="007064C6" w:rsidRPr="002F425C" w:rsidRDefault="007064C6"/>
        </w:tc>
      </w:tr>
      <w:tr w:rsidR="007064C6" w:rsidRPr="002F425C" w:rsidTr="004B6687">
        <w:trPr>
          <w:cantSplit/>
          <w:trHeight w:val="838"/>
        </w:trPr>
        <w:tc>
          <w:tcPr>
            <w:tcW w:w="720" w:type="dxa"/>
            <w:vAlign w:val="center"/>
          </w:tcPr>
          <w:p w:rsidR="007064C6" w:rsidRPr="002F425C" w:rsidRDefault="007064C6">
            <w:pPr>
              <w:pStyle w:val="ReportTab"/>
              <w:jc w:val="center"/>
            </w:pPr>
            <w:r w:rsidRPr="002F425C">
              <w:t>33.</w:t>
            </w:r>
          </w:p>
        </w:tc>
        <w:tc>
          <w:tcPr>
            <w:tcW w:w="3420" w:type="dxa"/>
            <w:vAlign w:val="center"/>
          </w:tcPr>
          <w:p w:rsidR="007064C6" w:rsidRPr="002F425C" w:rsidRDefault="007064C6" w:rsidP="006D6D76">
            <w:pPr>
              <w:pStyle w:val="ReportTab"/>
              <w:jc w:val="both"/>
            </w:pPr>
            <w:r w:rsidRPr="002F425C">
              <w:t>Использование природных зон территории Иштанского сельского поселения</w:t>
            </w:r>
          </w:p>
        </w:tc>
        <w:tc>
          <w:tcPr>
            <w:tcW w:w="8280" w:type="dxa"/>
            <w:vAlign w:val="center"/>
          </w:tcPr>
          <w:p w:rsidR="007064C6" w:rsidRPr="002F425C" w:rsidRDefault="007064C6" w:rsidP="006D6D76">
            <w:pPr>
              <w:pStyle w:val="ReportTab"/>
              <w:jc w:val="both"/>
            </w:pPr>
            <w:r w:rsidRPr="002F425C">
              <w:t>1. Определение комплекса правовых и организационных мероприятий по созданию зон отдыха в населенных пунктах Иштанского сельского поселения</w:t>
            </w:r>
          </w:p>
        </w:tc>
        <w:tc>
          <w:tcPr>
            <w:tcW w:w="3240" w:type="dxa"/>
            <w:vAlign w:val="center"/>
          </w:tcPr>
          <w:p w:rsidR="007064C6" w:rsidRPr="002F425C" w:rsidRDefault="007064C6">
            <w:pPr>
              <w:pStyle w:val="ReportTab"/>
              <w:jc w:val="both"/>
            </w:pPr>
            <w:r w:rsidRPr="002F425C">
              <w:t>Организация отдыха жителей поселения</w:t>
            </w:r>
          </w:p>
        </w:tc>
      </w:tr>
      <w:tr w:rsidR="007064C6" w:rsidRPr="002F425C" w:rsidTr="00F37EC9">
        <w:trPr>
          <w:cantSplit/>
        </w:trPr>
        <w:tc>
          <w:tcPr>
            <w:tcW w:w="15660" w:type="dxa"/>
            <w:gridSpan w:val="4"/>
            <w:vAlign w:val="center"/>
          </w:tcPr>
          <w:p w:rsidR="007064C6" w:rsidRPr="002F425C" w:rsidRDefault="007064C6">
            <w:pPr>
              <w:pStyle w:val="ReportTab"/>
              <w:jc w:val="center"/>
              <w:rPr>
                <w:b/>
              </w:rPr>
            </w:pPr>
            <w:r w:rsidRPr="002F425C">
              <w:rPr>
                <w:b/>
              </w:rPr>
              <w:t>Приоритет 3. Повышение эффективности работы органов местного самоуправления</w:t>
            </w:r>
          </w:p>
        </w:tc>
      </w:tr>
      <w:tr w:rsidR="007064C6" w:rsidRPr="002F425C" w:rsidTr="00F37EC9">
        <w:trPr>
          <w:cantSplit/>
        </w:trPr>
        <w:tc>
          <w:tcPr>
            <w:tcW w:w="15660" w:type="dxa"/>
            <w:gridSpan w:val="4"/>
            <w:vAlign w:val="center"/>
          </w:tcPr>
          <w:p w:rsidR="007064C6" w:rsidRPr="002F425C" w:rsidRDefault="007064C6">
            <w:pPr>
              <w:pStyle w:val="ReportTab"/>
              <w:jc w:val="center"/>
              <w:rPr>
                <w:b/>
                <w:i/>
              </w:rPr>
            </w:pPr>
            <w:r w:rsidRPr="002F425C">
              <w:rPr>
                <w:b/>
                <w:i/>
              </w:rPr>
              <w:t>3.1. Формирование новых требований к  персоналу органов местного самоуправления</w:t>
            </w:r>
          </w:p>
        </w:tc>
      </w:tr>
      <w:tr w:rsidR="007064C6" w:rsidRPr="002F425C" w:rsidTr="004B6687">
        <w:trPr>
          <w:cantSplit/>
          <w:trHeight w:val="838"/>
        </w:trPr>
        <w:tc>
          <w:tcPr>
            <w:tcW w:w="720" w:type="dxa"/>
            <w:vMerge w:val="restart"/>
            <w:vAlign w:val="center"/>
          </w:tcPr>
          <w:p w:rsidR="007064C6" w:rsidRPr="002F425C" w:rsidRDefault="007064C6">
            <w:pPr>
              <w:pStyle w:val="ReportTab"/>
              <w:jc w:val="center"/>
            </w:pPr>
            <w:r w:rsidRPr="002F425C">
              <w:t>34.</w:t>
            </w:r>
          </w:p>
        </w:tc>
        <w:tc>
          <w:tcPr>
            <w:tcW w:w="3420" w:type="dxa"/>
            <w:vMerge w:val="restart"/>
            <w:vAlign w:val="center"/>
          </w:tcPr>
          <w:p w:rsidR="007064C6" w:rsidRPr="002F425C" w:rsidRDefault="007064C6" w:rsidP="00AB28C8">
            <w:pPr>
              <w:pStyle w:val="ReportTab"/>
              <w:jc w:val="both"/>
            </w:pPr>
            <w:r w:rsidRPr="002F425C">
              <w:t>Формирование новых требований к персоналу в соответствии с системой управления по целям (результатам).</w:t>
            </w:r>
          </w:p>
        </w:tc>
        <w:tc>
          <w:tcPr>
            <w:tcW w:w="8280" w:type="dxa"/>
            <w:vAlign w:val="center"/>
          </w:tcPr>
          <w:p w:rsidR="007064C6" w:rsidRPr="002F425C" w:rsidRDefault="007064C6" w:rsidP="004B6687">
            <w:pPr>
              <w:jc w:val="both"/>
            </w:pPr>
            <w:r w:rsidRPr="002F425C">
              <w:t>1. Организация и проведение аттестации в соответствии с новой нормативной правовой базой.</w:t>
            </w:r>
          </w:p>
        </w:tc>
        <w:tc>
          <w:tcPr>
            <w:tcW w:w="3240" w:type="dxa"/>
            <w:vMerge w:val="restart"/>
            <w:vAlign w:val="center"/>
          </w:tcPr>
          <w:p w:rsidR="007064C6" w:rsidRPr="002F425C" w:rsidRDefault="007064C6">
            <w:pPr>
              <w:jc w:val="both"/>
            </w:pPr>
            <w:r w:rsidRPr="002F425C">
              <w:t>Повышение уровня профессиональной квалификации муниципальных служащих</w:t>
            </w:r>
          </w:p>
        </w:tc>
      </w:tr>
      <w:tr w:rsidR="007064C6" w:rsidRPr="002F425C" w:rsidTr="004B6687">
        <w:trPr>
          <w:cantSplit/>
          <w:trHeight w:val="838"/>
        </w:trPr>
        <w:tc>
          <w:tcPr>
            <w:tcW w:w="720" w:type="dxa"/>
            <w:vMerge/>
            <w:vAlign w:val="center"/>
          </w:tcPr>
          <w:p w:rsidR="007064C6" w:rsidRPr="002F425C" w:rsidRDefault="007064C6"/>
        </w:tc>
        <w:tc>
          <w:tcPr>
            <w:tcW w:w="3420" w:type="dxa"/>
            <w:vMerge/>
            <w:vAlign w:val="center"/>
          </w:tcPr>
          <w:p w:rsidR="007064C6" w:rsidRPr="002F425C" w:rsidRDefault="007064C6"/>
        </w:tc>
        <w:tc>
          <w:tcPr>
            <w:tcW w:w="8280" w:type="dxa"/>
            <w:tcBorders>
              <w:top w:val="nil"/>
            </w:tcBorders>
            <w:vAlign w:val="center"/>
          </w:tcPr>
          <w:p w:rsidR="007064C6" w:rsidRPr="002F425C" w:rsidRDefault="007064C6" w:rsidP="004B6687">
            <w:pPr>
              <w:jc w:val="both"/>
            </w:pPr>
            <w:r w:rsidRPr="002F425C">
              <w:t>2. Совершенствование системы повышения квалификации муниципальных служащих.</w:t>
            </w:r>
          </w:p>
        </w:tc>
        <w:tc>
          <w:tcPr>
            <w:tcW w:w="3240" w:type="dxa"/>
            <w:vMerge/>
            <w:vAlign w:val="center"/>
          </w:tcPr>
          <w:p w:rsidR="007064C6" w:rsidRPr="002F425C" w:rsidRDefault="007064C6"/>
        </w:tc>
      </w:tr>
    </w:tbl>
    <w:p w:rsidR="007064C6" w:rsidRPr="002F425C" w:rsidRDefault="007064C6" w:rsidP="00EF4107">
      <w:r w:rsidRPr="002F425C">
        <w:br w:type="page"/>
      </w:r>
    </w:p>
    <w:tbl>
      <w:tblPr>
        <w:tblW w:w="156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420"/>
        <w:gridCol w:w="8280"/>
        <w:gridCol w:w="3240"/>
      </w:tblGrid>
      <w:tr w:rsidR="007064C6" w:rsidRPr="002F425C" w:rsidTr="001D3CA9">
        <w:trPr>
          <w:cantSplit/>
        </w:trPr>
        <w:tc>
          <w:tcPr>
            <w:tcW w:w="15660" w:type="dxa"/>
            <w:gridSpan w:val="4"/>
            <w:vAlign w:val="center"/>
          </w:tcPr>
          <w:p w:rsidR="007064C6" w:rsidRPr="002F425C" w:rsidRDefault="007064C6" w:rsidP="006D6D76">
            <w:pPr>
              <w:pStyle w:val="ReportTab"/>
              <w:jc w:val="center"/>
              <w:rPr>
                <w:b/>
              </w:rPr>
            </w:pPr>
            <w:r w:rsidRPr="002F425C">
              <w:rPr>
                <w:b/>
                <w:i/>
              </w:rPr>
              <w:t>3.2. Формирование организационной культуры, повышение уровня информационной открытости органов местного самоуправления Иштанского  сельского поселения, расширение использования информационных технологий</w:t>
            </w:r>
          </w:p>
        </w:tc>
      </w:tr>
      <w:tr w:rsidR="007064C6" w:rsidRPr="002F425C" w:rsidTr="001D3CA9">
        <w:trPr>
          <w:cantSplit/>
        </w:trPr>
        <w:tc>
          <w:tcPr>
            <w:tcW w:w="720" w:type="dxa"/>
            <w:vMerge w:val="restart"/>
            <w:vAlign w:val="center"/>
          </w:tcPr>
          <w:p w:rsidR="007064C6" w:rsidRPr="002F425C" w:rsidRDefault="007064C6">
            <w:pPr>
              <w:pStyle w:val="ReportTab"/>
              <w:jc w:val="center"/>
            </w:pPr>
            <w:r w:rsidRPr="002F425C">
              <w:t>35.</w:t>
            </w:r>
          </w:p>
        </w:tc>
        <w:tc>
          <w:tcPr>
            <w:tcW w:w="3420" w:type="dxa"/>
            <w:vMerge w:val="restart"/>
            <w:vAlign w:val="center"/>
          </w:tcPr>
          <w:p w:rsidR="007064C6" w:rsidRPr="002F425C" w:rsidRDefault="007064C6">
            <w:pPr>
              <w:pStyle w:val="ReportTab"/>
              <w:jc w:val="both"/>
            </w:pPr>
            <w:r w:rsidRPr="002F425C">
              <w:t>Совершенствование системы взаимоотношений органов местного самоуправления с населением</w:t>
            </w:r>
          </w:p>
        </w:tc>
        <w:tc>
          <w:tcPr>
            <w:tcW w:w="8280" w:type="dxa"/>
            <w:tcBorders>
              <w:top w:val="nil"/>
            </w:tcBorders>
            <w:vAlign w:val="center"/>
          </w:tcPr>
          <w:p w:rsidR="007064C6" w:rsidRPr="002F425C" w:rsidRDefault="007064C6">
            <w:pPr>
              <w:pStyle w:val="ReportTab"/>
              <w:jc w:val="both"/>
            </w:pPr>
            <w:r w:rsidRPr="002F425C">
              <w:t>1. Использование различных форм взаимодействия органов местного самоуправления и населения по вопросам:</w:t>
            </w:r>
          </w:p>
          <w:p w:rsidR="007064C6" w:rsidRPr="002F425C" w:rsidRDefault="007064C6">
            <w:pPr>
              <w:pStyle w:val="ReportTab"/>
              <w:jc w:val="both"/>
            </w:pPr>
            <w:r w:rsidRPr="002F425C">
              <w:t>- выявления актуальных проблем населения и жизнеобеспечения населенных пунктов, в т.ч. посредством проведения опросов, отчетов, встреч и иных мероприятий;</w:t>
            </w:r>
          </w:p>
          <w:p w:rsidR="007064C6" w:rsidRPr="002F425C" w:rsidRDefault="007064C6">
            <w:pPr>
              <w:pStyle w:val="ReportTab"/>
              <w:jc w:val="both"/>
            </w:pPr>
            <w:r w:rsidRPr="002F425C">
              <w:t>- разработки и реализации мероприятий по решению актуальных проблем населения и жизнеобеспечения населенных пунктов;</w:t>
            </w:r>
          </w:p>
          <w:p w:rsidR="007064C6" w:rsidRPr="002F425C" w:rsidRDefault="007064C6">
            <w:pPr>
              <w:pStyle w:val="ReportTab"/>
              <w:jc w:val="both"/>
            </w:pPr>
            <w:r w:rsidRPr="002F425C">
              <w:t>- организации контроля за выполнением принятых решений и доведением результатов до населения.</w:t>
            </w:r>
          </w:p>
          <w:p w:rsidR="007064C6" w:rsidRPr="002F425C" w:rsidRDefault="007064C6">
            <w:pPr>
              <w:pStyle w:val="ReportTab"/>
              <w:jc w:val="both"/>
            </w:pPr>
            <w:r w:rsidRPr="002F425C">
              <w:t>- использование современных телекоммуникационных средств для освещения результатов деятельности</w:t>
            </w:r>
          </w:p>
        </w:tc>
        <w:tc>
          <w:tcPr>
            <w:tcW w:w="3240" w:type="dxa"/>
            <w:vMerge w:val="restart"/>
            <w:vAlign w:val="center"/>
          </w:tcPr>
          <w:p w:rsidR="007064C6" w:rsidRPr="002F425C" w:rsidRDefault="007064C6">
            <w:pPr>
              <w:pStyle w:val="ReportTab"/>
              <w:jc w:val="both"/>
            </w:pPr>
            <w:r w:rsidRPr="002F425C">
              <w:t>Создание эффективной системы учета и удовлетворения потребностей населения</w:t>
            </w:r>
          </w:p>
        </w:tc>
      </w:tr>
      <w:tr w:rsidR="007064C6" w:rsidRPr="002F425C" w:rsidTr="001D3CA9">
        <w:trPr>
          <w:cantSplit/>
        </w:trPr>
        <w:tc>
          <w:tcPr>
            <w:tcW w:w="720" w:type="dxa"/>
            <w:vMerge/>
            <w:vAlign w:val="center"/>
          </w:tcPr>
          <w:p w:rsidR="007064C6" w:rsidRPr="002F425C" w:rsidRDefault="007064C6"/>
        </w:tc>
        <w:tc>
          <w:tcPr>
            <w:tcW w:w="3420" w:type="dxa"/>
            <w:vMerge/>
            <w:vAlign w:val="center"/>
          </w:tcPr>
          <w:p w:rsidR="007064C6" w:rsidRPr="002F425C" w:rsidRDefault="007064C6"/>
        </w:tc>
        <w:tc>
          <w:tcPr>
            <w:tcW w:w="8280" w:type="dxa"/>
            <w:vAlign w:val="center"/>
          </w:tcPr>
          <w:p w:rsidR="007064C6" w:rsidRPr="002F425C" w:rsidRDefault="007064C6">
            <w:pPr>
              <w:pStyle w:val="ReportTab"/>
              <w:jc w:val="both"/>
            </w:pPr>
            <w:r w:rsidRPr="002F425C">
              <w:t>2. Организация и проведение публичных слушаний, собраний и конференций граждан по бюджетным вопросам и вопросам социально-экономического  развития сельского поселения</w:t>
            </w:r>
          </w:p>
        </w:tc>
        <w:tc>
          <w:tcPr>
            <w:tcW w:w="3240" w:type="dxa"/>
            <w:vMerge/>
            <w:vAlign w:val="center"/>
          </w:tcPr>
          <w:p w:rsidR="007064C6" w:rsidRPr="002F425C" w:rsidRDefault="007064C6"/>
        </w:tc>
      </w:tr>
      <w:tr w:rsidR="007064C6" w:rsidRPr="002F425C" w:rsidTr="001D3CA9">
        <w:trPr>
          <w:cantSplit/>
          <w:trHeight w:val="1205"/>
        </w:trPr>
        <w:tc>
          <w:tcPr>
            <w:tcW w:w="720" w:type="dxa"/>
            <w:vMerge/>
            <w:vAlign w:val="center"/>
          </w:tcPr>
          <w:p w:rsidR="007064C6" w:rsidRPr="002F425C" w:rsidRDefault="007064C6"/>
        </w:tc>
        <w:tc>
          <w:tcPr>
            <w:tcW w:w="3420" w:type="dxa"/>
            <w:vMerge/>
            <w:vAlign w:val="center"/>
          </w:tcPr>
          <w:p w:rsidR="007064C6" w:rsidRPr="002F425C" w:rsidRDefault="007064C6"/>
        </w:tc>
        <w:tc>
          <w:tcPr>
            <w:tcW w:w="8280" w:type="dxa"/>
            <w:vAlign w:val="center"/>
          </w:tcPr>
          <w:p w:rsidR="007064C6" w:rsidRPr="002F425C" w:rsidRDefault="007064C6">
            <w:pPr>
              <w:pStyle w:val="ReportTab"/>
              <w:jc w:val="both"/>
            </w:pPr>
            <w:r w:rsidRPr="002F425C">
              <w:t>3. Создание условий для активизации и повышения роли территориального общественного самоуправления в реализации собственных инициатив граждан по решению вопросов местного значения</w:t>
            </w:r>
          </w:p>
        </w:tc>
        <w:tc>
          <w:tcPr>
            <w:tcW w:w="3240" w:type="dxa"/>
            <w:vMerge/>
            <w:vAlign w:val="center"/>
          </w:tcPr>
          <w:p w:rsidR="007064C6" w:rsidRPr="002F425C" w:rsidRDefault="007064C6"/>
        </w:tc>
      </w:tr>
      <w:tr w:rsidR="007064C6" w:rsidRPr="002F425C" w:rsidTr="001D3CA9">
        <w:trPr>
          <w:cantSplit/>
        </w:trPr>
        <w:tc>
          <w:tcPr>
            <w:tcW w:w="720" w:type="dxa"/>
            <w:vMerge/>
            <w:vAlign w:val="center"/>
          </w:tcPr>
          <w:p w:rsidR="007064C6" w:rsidRPr="002F425C" w:rsidRDefault="007064C6"/>
        </w:tc>
        <w:tc>
          <w:tcPr>
            <w:tcW w:w="3420" w:type="dxa"/>
            <w:vMerge/>
            <w:vAlign w:val="center"/>
          </w:tcPr>
          <w:p w:rsidR="007064C6" w:rsidRPr="002F425C" w:rsidRDefault="007064C6"/>
        </w:tc>
        <w:tc>
          <w:tcPr>
            <w:tcW w:w="8280" w:type="dxa"/>
            <w:vAlign w:val="center"/>
          </w:tcPr>
          <w:p w:rsidR="007064C6" w:rsidRPr="002F425C" w:rsidRDefault="007064C6">
            <w:pPr>
              <w:pStyle w:val="ReportTab"/>
              <w:jc w:val="both"/>
            </w:pPr>
            <w:r w:rsidRPr="002F425C">
              <w:t>4. Введение системы поощрения отдельных лиц и групп населения, активно принимающих участие в решении вопросов местного значения, мероприятиях, проводимых органами местного самоуправления.</w:t>
            </w:r>
          </w:p>
        </w:tc>
        <w:tc>
          <w:tcPr>
            <w:tcW w:w="3240" w:type="dxa"/>
            <w:vMerge/>
            <w:vAlign w:val="center"/>
          </w:tcPr>
          <w:p w:rsidR="007064C6" w:rsidRPr="002F425C" w:rsidRDefault="007064C6"/>
        </w:tc>
      </w:tr>
      <w:tr w:rsidR="007064C6" w:rsidRPr="002F425C" w:rsidTr="001D3CA9">
        <w:trPr>
          <w:cantSplit/>
          <w:trHeight w:val="2979"/>
        </w:trPr>
        <w:tc>
          <w:tcPr>
            <w:tcW w:w="720" w:type="dxa"/>
            <w:vMerge w:val="restart"/>
            <w:vAlign w:val="center"/>
          </w:tcPr>
          <w:p w:rsidR="007064C6" w:rsidRPr="002F425C" w:rsidRDefault="007064C6" w:rsidP="001D3CA9">
            <w:pPr>
              <w:pStyle w:val="ReportTab"/>
              <w:jc w:val="center"/>
            </w:pPr>
            <w:r w:rsidRPr="002F425C">
              <w:t>36.</w:t>
            </w:r>
          </w:p>
        </w:tc>
        <w:tc>
          <w:tcPr>
            <w:tcW w:w="3420" w:type="dxa"/>
            <w:vMerge w:val="restart"/>
            <w:vAlign w:val="center"/>
          </w:tcPr>
          <w:p w:rsidR="007064C6" w:rsidRPr="002F425C" w:rsidRDefault="007064C6">
            <w:pPr>
              <w:pStyle w:val="ReportTab"/>
              <w:jc w:val="both"/>
            </w:pPr>
            <w:r w:rsidRPr="002F425C">
              <w:t>Планирование и проведение отчетов и встреч должностных лиц органов местного самоуправления перед населением. Совершенствование системы "обратной связи" органов местного самоуправления и населения.</w:t>
            </w:r>
          </w:p>
        </w:tc>
        <w:tc>
          <w:tcPr>
            <w:tcW w:w="8280" w:type="dxa"/>
            <w:vAlign w:val="center"/>
          </w:tcPr>
          <w:p w:rsidR="007064C6" w:rsidRPr="002F425C" w:rsidRDefault="007064C6">
            <w:pPr>
              <w:pStyle w:val="ReportTab"/>
              <w:jc w:val="both"/>
            </w:pPr>
            <w:r w:rsidRPr="002F425C">
              <w:t>1. Планирование и организация отчетов и встреч депутатов и должностных лиц органов местного самоуправления с населением.</w:t>
            </w:r>
          </w:p>
        </w:tc>
        <w:tc>
          <w:tcPr>
            <w:tcW w:w="3240" w:type="dxa"/>
            <w:vMerge w:val="restart"/>
            <w:vAlign w:val="center"/>
          </w:tcPr>
          <w:p w:rsidR="007064C6" w:rsidRPr="002F425C" w:rsidRDefault="007064C6">
            <w:pPr>
              <w:pStyle w:val="ReportTab"/>
              <w:jc w:val="both"/>
            </w:pPr>
            <w:r w:rsidRPr="002F425C">
              <w:t>Развитие инициатив населения в решении вопросов местного значения.</w:t>
            </w:r>
          </w:p>
        </w:tc>
      </w:tr>
      <w:tr w:rsidR="007064C6" w:rsidRPr="002F425C" w:rsidTr="008B0D98">
        <w:trPr>
          <w:cantSplit/>
        </w:trPr>
        <w:tc>
          <w:tcPr>
            <w:tcW w:w="720" w:type="dxa"/>
            <w:vMerge/>
            <w:tcBorders>
              <w:top w:val="nil"/>
            </w:tcBorders>
            <w:vAlign w:val="center"/>
          </w:tcPr>
          <w:p w:rsidR="007064C6" w:rsidRPr="002F425C" w:rsidRDefault="007064C6"/>
        </w:tc>
        <w:tc>
          <w:tcPr>
            <w:tcW w:w="3420" w:type="dxa"/>
            <w:vMerge/>
            <w:tcBorders>
              <w:top w:val="nil"/>
            </w:tcBorders>
            <w:vAlign w:val="center"/>
          </w:tcPr>
          <w:p w:rsidR="007064C6" w:rsidRPr="002F425C" w:rsidRDefault="007064C6"/>
        </w:tc>
        <w:tc>
          <w:tcPr>
            <w:tcW w:w="8280" w:type="dxa"/>
            <w:tcBorders>
              <w:top w:val="nil"/>
            </w:tcBorders>
            <w:vAlign w:val="center"/>
          </w:tcPr>
          <w:p w:rsidR="007064C6" w:rsidRPr="002F425C" w:rsidRDefault="007064C6" w:rsidP="008B0D98">
            <w:pPr>
              <w:pStyle w:val="ReportTab"/>
              <w:jc w:val="both"/>
            </w:pPr>
            <w:r w:rsidRPr="002F425C">
              <w:t>2. Учет замечаний и предложений, высказанных в ходе отчетов и встреч в работе органов местного самоуправления.</w:t>
            </w:r>
          </w:p>
        </w:tc>
        <w:tc>
          <w:tcPr>
            <w:tcW w:w="3240" w:type="dxa"/>
            <w:vMerge/>
            <w:vAlign w:val="center"/>
          </w:tcPr>
          <w:p w:rsidR="007064C6" w:rsidRPr="002F425C" w:rsidRDefault="007064C6"/>
        </w:tc>
      </w:tr>
      <w:tr w:rsidR="007064C6" w:rsidRPr="002F425C" w:rsidTr="004B6687">
        <w:trPr>
          <w:cantSplit/>
          <w:trHeight w:val="3227"/>
        </w:trPr>
        <w:tc>
          <w:tcPr>
            <w:tcW w:w="720" w:type="dxa"/>
            <w:vMerge/>
            <w:tcBorders>
              <w:top w:val="nil"/>
            </w:tcBorders>
            <w:vAlign w:val="center"/>
          </w:tcPr>
          <w:p w:rsidR="007064C6" w:rsidRPr="002F425C" w:rsidRDefault="007064C6"/>
        </w:tc>
        <w:tc>
          <w:tcPr>
            <w:tcW w:w="3420" w:type="dxa"/>
            <w:vMerge/>
            <w:tcBorders>
              <w:top w:val="nil"/>
            </w:tcBorders>
            <w:vAlign w:val="center"/>
          </w:tcPr>
          <w:p w:rsidR="007064C6" w:rsidRPr="002F425C" w:rsidRDefault="007064C6"/>
        </w:tc>
        <w:tc>
          <w:tcPr>
            <w:tcW w:w="8280" w:type="dxa"/>
            <w:vAlign w:val="center"/>
          </w:tcPr>
          <w:p w:rsidR="007064C6" w:rsidRPr="002F425C" w:rsidRDefault="007064C6" w:rsidP="008B0D98">
            <w:pPr>
              <w:pStyle w:val="ReportTab"/>
              <w:jc w:val="both"/>
            </w:pPr>
            <w:r w:rsidRPr="002F425C">
              <w:t>3. Организация в каждом населенном пункте личного приема граждан должностными и выборными лицами местного самоуправления с обязательным информированием населения о времени и месте приема.</w:t>
            </w:r>
          </w:p>
        </w:tc>
        <w:tc>
          <w:tcPr>
            <w:tcW w:w="3240" w:type="dxa"/>
            <w:vMerge/>
            <w:vAlign w:val="center"/>
          </w:tcPr>
          <w:p w:rsidR="007064C6" w:rsidRPr="002F425C" w:rsidRDefault="007064C6"/>
        </w:tc>
      </w:tr>
      <w:tr w:rsidR="007064C6" w:rsidRPr="002F425C" w:rsidTr="001D3CA9">
        <w:trPr>
          <w:cantSplit/>
        </w:trPr>
        <w:tc>
          <w:tcPr>
            <w:tcW w:w="720" w:type="dxa"/>
            <w:vMerge/>
            <w:vAlign w:val="center"/>
          </w:tcPr>
          <w:p w:rsidR="007064C6" w:rsidRPr="002F425C" w:rsidRDefault="007064C6"/>
        </w:tc>
        <w:tc>
          <w:tcPr>
            <w:tcW w:w="3420" w:type="dxa"/>
            <w:vMerge/>
            <w:vAlign w:val="center"/>
          </w:tcPr>
          <w:p w:rsidR="007064C6" w:rsidRPr="002F425C" w:rsidRDefault="007064C6"/>
        </w:tc>
        <w:tc>
          <w:tcPr>
            <w:tcW w:w="8280" w:type="dxa"/>
            <w:tcBorders>
              <w:bottom w:val="nil"/>
            </w:tcBorders>
            <w:vAlign w:val="center"/>
          </w:tcPr>
          <w:p w:rsidR="007064C6" w:rsidRPr="002F425C" w:rsidRDefault="007064C6">
            <w:pPr>
              <w:pStyle w:val="Report"/>
              <w:spacing w:line="240" w:lineRule="auto"/>
              <w:ind w:firstLine="0"/>
            </w:pPr>
          </w:p>
        </w:tc>
        <w:tc>
          <w:tcPr>
            <w:tcW w:w="3240" w:type="dxa"/>
            <w:vMerge/>
            <w:vAlign w:val="center"/>
          </w:tcPr>
          <w:p w:rsidR="007064C6" w:rsidRPr="002F425C" w:rsidRDefault="007064C6"/>
        </w:tc>
      </w:tr>
      <w:tr w:rsidR="007064C6" w:rsidRPr="002F425C" w:rsidTr="001D3CA9">
        <w:trPr>
          <w:cantSplit/>
        </w:trPr>
        <w:tc>
          <w:tcPr>
            <w:tcW w:w="720" w:type="dxa"/>
            <w:vMerge/>
            <w:vAlign w:val="center"/>
          </w:tcPr>
          <w:p w:rsidR="007064C6" w:rsidRPr="002F425C" w:rsidRDefault="007064C6"/>
        </w:tc>
        <w:tc>
          <w:tcPr>
            <w:tcW w:w="3420" w:type="dxa"/>
            <w:vMerge/>
            <w:vAlign w:val="center"/>
          </w:tcPr>
          <w:p w:rsidR="007064C6" w:rsidRPr="002F425C" w:rsidRDefault="007064C6"/>
        </w:tc>
        <w:tc>
          <w:tcPr>
            <w:tcW w:w="8280" w:type="dxa"/>
            <w:tcBorders>
              <w:top w:val="nil"/>
            </w:tcBorders>
            <w:vAlign w:val="center"/>
          </w:tcPr>
          <w:p w:rsidR="007064C6" w:rsidRPr="002F425C" w:rsidRDefault="007064C6">
            <w:pPr>
              <w:pStyle w:val="Report"/>
              <w:spacing w:line="240" w:lineRule="auto"/>
              <w:ind w:firstLine="0"/>
            </w:pPr>
          </w:p>
        </w:tc>
        <w:tc>
          <w:tcPr>
            <w:tcW w:w="3240" w:type="dxa"/>
            <w:vMerge/>
            <w:vAlign w:val="center"/>
          </w:tcPr>
          <w:p w:rsidR="007064C6" w:rsidRPr="002F425C" w:rsidRDefault="007064C6"/>
        </w:tc>
      </w:tr>
    </w:tbl>
    <w:p w:rsidR="007064C6" w:rsidRPr="002F425C" w:rsidRDefault="007064C6" w:rsidP="008B0D98">
      <w:pPr>
        <w:jc w:val="right"/>
        <w:rPr>
          <w:color w:val="008000"/>
        </w:rPr>
      </w:pPr>
      <w:r w:rsidRPr="002F425C">
        <w:rPr>
          <w:color w:val="008000"/>
        </w:rPr>
        <w:br w:type="page"/>
      </w:r>
    </w:p>
    <w:p w:rsidR="007064C6" w:rsidRPr="002F425C" w:rsidRDefault="007064C6" w:rsidP="00C25E98">
      <w:pPr>
        <w:jc w:val="right"/>
      </w:pPr>
      <w:r w:rsidRPr="002F425C">
        <w:t>Приложение 2</w:t>
      </w:r>
    </w:p>
    <w:p w:rsidR="007064C6" w:rsidRPr="002F425C" w:rsidRDefault="007064C6" w:rsidP="00C25E98">
      <w:pPr>
        <w:jc w:val="right"/>
        <w:rPr>
          <w:b/>
          <w:i/>
          <w:sz w:val="28"/>
          <w:szCs w:val="28"/>
        </w:rPr>
      </w:pPr>
    </w:p>
    <w:p w:rsidR="007064C6" w:rsidRPr="002F425C" w:rsidRDefault="007064C6" w:rsidP="0061075F">
      <w:pPr>
        <w:jc w:val="center"/>
        <w:rPr>
          <w:b/>
          <w:i/>
          <w:sz w:val="28"/>
          <w:szCs w:val="28"/>
        </w:rPr>
      </w:pPr>
      <w:r w:rsidRPr="002F425C">
        <w:rPr>
          <w:b/>
          <w:i/>
          <w:sz w:val="28"/>
          <w:szCs w:val="28"/>
        </w:rPr>
        <w:t>Инвестиционные проекты</w:t>
      </w:r>
    </w:p>
    <w:p w:rsidR="007064C6" w:rsidRPr="002F425C" w:rsidRDefault="007064C6" w:rsidP="0061075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6"/>
        <w:gridCol w:w="4561"/>
        <w:gridCol w:w="1723"/>
        <w:gridCol w:w="1200"/>
        <w:gridCol w:w="1247"/>
        <w:gridCol w:w="790"/>
        <w:gridCol w:w="636"/>
        <w:gridCol w:w="1366"/>
        <w:gridCol w:w="2567"/>
      </w:tblGrid>
      <w:tr w:rsidR="007064C6" w:rsidRPr="002F425C" w:rsidTr="00C63E0A">
        <w:trPr>
          <w:trHeight w:val="525"/>
        </w:trPr>
        <w:tc>
          <w:tcPr>
            <w:tcW w:w="0" w:type="auto"/>
            <w:vMerge w:val="restart"/>
          </w:tcPr>
          <w:p w:rsidR="007064C6" w:rsidRPr="002F425C" w:rsidRDefault="007064C6" w:rsidP="00C63E0A">
            <w:pPr>
              <w:jc w:val="center"/>
            </w:pPr>
            <w:r w:rsidRPr="002F425C">
              <w:t>№</w:t>
            </w:r>
          </w:p>
          <w:p w:rsidR="007064C6" w:rsidRPr="002F425C" w:rsidRDefault="007064C6" w:rsidP="00C63E0A">
            <w:pPr>
              <w:jc w:val="center"/>
            </w:pPr>
            <w:r w:rsidRPr="002F425C">
              <w:t>п/п</w:t>
            </w:r>
          </w:p>
        </w:tc>
        <w:tc>
          <w:tcPr>
            <w:tcW w:w="4561" w:type="dxa"/>
            <w:vMerge w:val="restart"/>
          </w:tcPr>
          <w:p w:rsidR="007064C6" w:rsidRPr="002F425C" w:rsidRDefault="007064C6" w:rsidP="00C63E0A">
            <w:pPr>
              <w:jc w:val="center"/>
            </w:pPr>
            <w:r w:rsidRPr="002F425C">
              <w:t>Наименование проекта</w:t>
            </w:r>
          </w:p>
        </w:tc>
        <w:tc>
          <w:tcPr>
            <w:tcW w:w="1723" w:type="dxa"/>
            <w:vMerge w:val="restart"/>
          </w:tcPr>
          <w:p w:rsidR="007064C6" w:rsidRPr="002F425C" w:rsidRDefault="007064C6" w:rsidP="00C63E0A">
            <w:pPr>
              <w:jc w:val="center"/>
            </w:pPr>
            <w:r w:rsidRPr="002F425C">
              <w:t xml:space="preserve">Период </w:t>
            </w:r>
          </w:p>
          <w:p w:rsidR="007064C6" w:rsidRPr="002F425C" w:rsidRDefault="007064C6" w:rsidP="00C63E0A">
            <w:pPr>
              <w:jc w:val="center"/>
            </w:pPr>
            <w:r w:rsidRPr="002F425C">
              <w:t>реализации</w:t>
            </w:r>
          </w:p>
        </w:tc>
        <w:tc>
          <w:tcPr>
            <w:tcW w:w="5239" w:type="dxa"/>
            <w:gridSpan w:val="5"/>
          </w:tcPr>
          <w:p w:rsidR="007064C6" w:rsidRPr="002F425C" w:rsidRDefault="007064C6" w:rsidP="00C63E0A">
            <w:pPr>
              <w:jc w:val="center"/>
            </w:pPr>
            <w:r w:rsidRPr="002F425C">
              <w:t xml:space="preserve">Объем финансирования </w:t>
            </w:r>
          </w:p>
          <w:p w:rsidR="007064C6" w:rsidRPr="002F425C" w:rsidRDefault="007064C6" w:rsidP="00C63E0A">
            <w:pPr>
              <w:jc w:val="center"/>
            </w:pPr>
            <w:r w:rsidRPr="002F425C">
              <w:t>(тыс. рублей)</w:t>
            </w:r>
          </w:p>
        </w:tc>
        <w:tc>
          <w:tcPr>
            <w:tcW w:w="2567" w:type="dxa"/>
            <w:vMerge w:val="restart"/>
          </w:tcPr>
          <w:p w:rsidR="007064C6" w:rsidRPr="002F425C" w:rsidRDefault="007064C6" w:rsidP="00C63E0A">
            <w:pPr>
              <w:jc w:val="center"/>
            </w:pPr>
            <w:r w:rsidRPr="002F425C">
              <w:t xml:space="preserve">Социально-экономический </w:t>
            </w:r>
          </w:p>
          <w:p w:rsidR="007064C6" w:rsidRPr="002F425C" w:rsidRDefault="007064C6" w:rsidP="00C63E0A">
            <w:pPr>
              <w:jc w:val="center"/>
            </w:pPr>
            <w:r w:rsidRPr="002F425C">
              <w:t>эффект</w:t>
            </w:r>
          </w:p>
        </w:tc>
      </w:tr>
      <w:tr w:rsidR="007064C6" w:rsidRPr="002F425C" w:rsidTr="00C63E0A">
        <w:trPr>
          <w:trHeight w:val="285"/>
        </w:trPr>
        <w:tc>
          <w:tcPr>
            <w:tcW w:w="0" w:type="auto"/>
            <w:vMerge/>
          </w:tcPr>
          <w:p w:rsidR="007064C6" w:rsidRPr="002F425C" w:rsidRDefault="007064C6" w:rsidP="00C63E0A">
            <w:pPr>
              <w:jc w:val="center"/>
            </w:pPr>
          </w:p>
        </w:tc>
        <w:tc>
          <w:tcPr>
            <w:tcW w:w="4561" w:type="dxa"/>
            <w:vMerge/>
          </w:tcPr>
          <w:p w:rsidR="007064C6" w:rsidRPr="002F425C" w:rsidRDefault="007064C6" w:rsidP="00C63E0A">
            <w:pPr>
              <w:jc w:val="center"/>
            </w:pPr>
          </w:p>
        </w:tc>
        <w:tc>
          <w:tcPr>
            <w:tcW w:w="1723" w:type="dxa"/>
            <w:vMerge/>
          </w:tcPr>
          <w:p w:rsidR="007064C6" w:rsidRPr="002F425C" w:rsidRDefault="007064C6" w:rsidP="00C63E0A">
            <w:pPr>
              <w:jc w:val="center"/>
            </w:pPr>
          </w:p>
        </w:tc>
        <w:tc>
          <w:tcPr>
            <w:tcW w:w="1200" w:type="dxa"/>
          </w:tcPr>
          <w:p w:rsidR="007064C6" w:rsidRPr="002F425C" w:rsidRDefault="007064C6" w:rsidP="00C63E0A">
            <w:pPr>
              <w:jc w:val="center"/>
            </w:pPr>
            <w:r w:rsidRPr="002F425C">
              <w:t>итого</w:t>
            </w:r>
          </w:p>
        </w:tc>
        <w:tc>
          <w:tcPr>
            <w:tcW w:w="1247" w:type="dxa"/>
          </w:tcPr>
          <w:p w:rsidR="007064C6" w:rsidRPr="002F425C" w:rsidRDefault="007064C6" w:rsidP="00C63E0A">
            <w:pPr>
              <w:jc w:val="center"/>
            </w:pPr>
            <w:r w:rsidRPr="002F425C">
              <w:t>ОБ (ФБ)</w:t>
            </w:r>
          </w:p>
        </w:tc>
        <w:tc>
          <w:tcPr>
            <w:tcW w:w="790" w:type="dxa"/>
          </w:tcPr>
          <w:p w:rsidR="007064C6" w:rsidRPr="002F425C" w:rsidRDefault="007064C6" w:rsidP="00C63E0A">
            <w:pPr>
              <w:jc w:val="center"/>
            </w:pPr>
            <w:r w:rsidRPr="002F425C">
              <w:t>РБ</w:t>
            </w:r>
          </w:p>
        </w:tc>
        <w:tc>
          <w:tcPr>
            <w:tcW w:w="636" w:type="dxa"/>
          </w:tcPr>
          <w:p w:rsidR="007064C6" w:rsidRPr="002F425C" w:rsidRDefault="007064C6" w:rsidP="00C63E0A">
            <w:pPr>
              <w:jc w:val="center"/>
            </w:pPr>
            <w:r w:rsidRPr="002F425C">
              <w:t>БС</w:t>
            </w:r>
          </w:p>
        </w:tc>
        <w:tc>
          <w:tcPr>
            <w:tcW w:w="1366" w:type="dxa"/>
          </w:tcPr>
          <w:p w:rsidR="007064C6" w:rsidRPr="002F425C" w:rsidRDefault="007064C6" w:rsidP="00C63E0A">
            <w:pPr>
              <w:jc w:val="center"/>
            </w:pPr>
            <w:r w:rsidRPr="002F425C">
              <w:t>внебюджет</w:t>
            </w:r>
          </w:p>
        </w:tc>
        <w:tc>
          <w:tcPr>
            <w:tcW w:w="2567" w:type="dxa"/>
            <w:vMerge/>
          </w:tcPr>
          <w:p w:rsidR="007064C6" w:rsidRPr="002F425C" w:rsidRDefault="007064C6" w:rsidP="00C63E0A">
            <w:pPr>
              <w:jc w:val="center"/>
            </w:pPr>
          </w:p>
        </w:tc>
      </w:tr>
      <w:tr w:rsidR="007064C6" w:rsidRPr="002F425C" w:rsidTr="00C63E0A">
        <w:trPr>
          <w:trHeight w:val="210"/>
        </w:trPr>
        <w:tc>
          <w:tcPr>
            <w:tcW w:w="0" w:type="auto"/>
          </w:tcPr>
          <w:p w:rsidR="007064C6" w:rsidRPr="002F425C" w:rsidRDefault="007064C6" w:rsidP="00C63E0A">
            <w:pPr>
              <w:jc w:val="center"/>
            </w:pPr>
            <w:r w:rsidRPr="002F425C">
              <w:t>1</w:t>
            </w:r>
          </w:p>
        </w:tc>
        <w:tc>
          <w:tcPr>
            <w:tcW w:w="4561" w:type="dxa"/>
          </w:tcPr>
          <w:p w:rsidR="007064C6" w:rsidRPr="002F425C" w:rsidRDefault="007064C6" w:rsidP="00C63E0A">
            <w:pPr>
              <w:jc w:val="center"/>
            </w:pPr>
            <w:r w:rsidRPr="00C63E0A">
              <w:rPr>
                <w:b/>
                <w:i/>
              </w:rPr>
              <w:t>Теплоснабжение:</w:t>
            </w:r>
          </w:p>
        </w:tc>
        <w:tc>
          <w:tcPr>
            <w:tcW w:w="1723" w:type="dxa"/>
          </w:tcPr>
          <w:p w:rsidR="007064C6" w:rsidRPr="002F425C" w:rsidRDefault="007064C6" w:rsidP="00C63E0A">
            <w:pPr>
              <w:jc w:val="center"/>
            </w:pPr>
          </w:p>
        </w:tc>
        <w:tc>
          <w:tcPr>
            <w:tcW w:w="1200" w:type="dxa"/>
          </w:tcPr>
          <w:p w:rsidR="007064C6" w:rsidRPr="002F425C" w:rsidRDefault="007064C6" w:rsidP="00C63E0A">
            <w:pPr>
              <w:jc w:val="center"/>
            </w:pPr>
          </w:p>
        </w:tc>
        <w:tc>
          <w:tcPr>
            <w:tcW w:w="1247" w:type="dxa"/>
          </w:tcPr>
          <w:p w:rsidR="007064C6" w:rsidRPr="002F425C" w:rsidRDefault="007064C6" w:rsidP="00C63E0A">
            <w:pPr>
              <w:jc w:val="center"/>
            </w:pPr>
          </w:p>
        </w:tc>
        <w:tc>
          <w:tcPr>
            <w:tcW w:w="790" w:type="dxa"/>
          </w:tcPr>
          <w:p w:rsidR="007064C6" w:rsidRPr="002F425C" w:rsidRDefault="007064C6" w:rsidP="00C63E0A">
            <w:pPr>
              <w:jc w:val="center"/>
            </w:pPr>
          </w:p>
        </w:tc>
        <w:tc>
          <w:tcPr>
            <w:tcW w:w="636" w:type="dxa"/>
          </w:tcPr>
          <w:p w:rsidR="007064C6" w:rsidRPr="002F425C" w:rsidRDefault="007064C6" w:rsidP="00C63E0A">
            <w:pPr>
              <w:jc w:val="center"/>
            </w:pPr>
          </w:p>
        </w:tc>
        <w:tc>
          <w:tcPr>
            <w:tcW w:w="1366" w:type="dxa"/>
          </w:tcPr>
          <w:p w:rsidR="007064C6" w:rsidRPr="002F425C" w:rsidRDefault="007064C6" w:rsidP="00C63E0A">
            <w:pPr>
              <w:jc w:val="center"/>
            </w:pPr>
          </w:p>
        </w:tc>
        <w:tc>
          <w:tcPr>
            <w:tcW w:w="2567" w:type="dxa"/>
          </w:tcPr>
          <w:p w:rsidR="007064C6" w:rsidRPr="002F425C" w:rsidRDefault="007064C6" w:rsidP="00C63E0A">
            <w:pPr>
              <w:jc w:val="center"/>
            </w:pPr>
          </w:p>
        </w:tc>
      </w:tr>
      <w:tr w:rsidR="007064C6" w:rsidRPr="002F425C" w:rsidTr="00C63E0A">
        <w:trPr>
          <w:trHeight w:val="330"/>
        </w:trPr>
        <w:tc>
          <w:tcPr>
            <w:tcW w:w="0" w:type="auto"/>
          </w:tcPr>
          <w:p w:rsidR="007064C6" w:rsidRPr="002F425C" w:rsidRDefault="007064C6" w:rsidP="00C63E0A">
            <w:pPr>
              <w:jc w:val="center"/>
            </w:pPr>
            <w:r w:rsidRPr="002F425C">
              <w:t>1.1.</w:t>
            </w:r>
          </w:p>
        </w:tc>
        <w:tc>
          <w:tcPr>
            <w:tcW w:w="4561" w:type="dxa"/>
          </w:tcPr>
          <w:p w:rsidR="007064C6" w:rsidRPr="00C63E0A" w:rsidRDefault="007064C6" w:rsidP="00C63E0A">
            <w:pPr>
              <w:spacing w:line="348" w:lineRule="atLeast"/>
              <w:jc w:val="both"/>
              <w:rPr>
                <w:bCs/>
                <w:color w:val="333333"/>
                <w:szCs w:val="24"/>
              </w:rPr>
            </w:pPr>
            <w:r w:rsidRPr="00C63E0A">
              <w:rPr>
                <w:bCs/>
                <w:color w:val="333333"/>
                <w:szCs w:val="24"/>
              </w:rPr>
              <w:t>Реконструкция угольной котельной в с. Никольское на тепловой блочный модуль</w:t>
            </w:r>
          </w:p>
        </w:tc>
        <w:tc>
          <w:tcPr>
            <w:tcW w:w="1723" w:type="dxa"/>
          </w:tcPr>
          <w:p w:rsidR="007064C6" w:rsidRPr="00C63E0A" w:rsidRDefault="007064C6" w:rsidP="00C63E0A">
            <w:pPr>
              <w:spacing w:line="348" w:lineRule="atLeast"/>
              <w:jc w:val="center"/>
              <w:rPr>
                <w:b/>
                <w:bCs/>
                <w:color w:val="333333"/>
                <w:szCs w:val="24"/>
              </w:rPr>
            </w:pPr>
            <w:r w:rsidRPr="00C63E0A">
              <w:rPr>
                <w:b/>
                <w:bCs/>
                <w:color w:val="333333"/>
                <w:szCs w:val="24"/>
              </w:rPr>
              <w:t>2014</w:t>
            </w:r>
          </w:p>
        </w:tc>
        <w:tc>
          <w:tcPr>
            <w:tcW w:w="1200" w:type="dxa"/>
          </w:tcPr>
          <w:p w:rsidR="007064C6" w:rsidRPr="00C63E0A" w:rsidRDefault="007064C6" w:rsidP="00C63E0A">
            <w:pPr>
              <w:spacing w:line="348" w:lineRule="atLeast"/>
              <w:jc w:val="center"/>
              <w:rPr>
                <w:b/>
                <w:bCs/>
                <w:color w:val="333333"/>
                <w:szCs w:val="24"/>
              </w:rPr>
            </w:pPr>
            <w:r w:rsidRPr="00C63E0A">
              <w:rPr>
                <w:b/>
                <w:bCs/>
                <w:color w:val="333333"/>
                <w:szCs w:val="24"/>
              </w:rPr>
              <w:t>664</w:t>
            </w:r>
          </w:p>
        </w:tc>
        <w:tc>
          <w:tcPr>
            <w:tcW w:w="1247" w:type="dxa"/>
          </w:tcPr>
          <w:p w:rsidR="007064C6" w:rsidRPr="00C63E0A" w:rsidRDefault="007064C6" w:rsidP="00C63E0A">
            <w:pPr>
              <w:spacing w:line="348" w:lineRule="atLeast"/>
              <w:jc w:val="center"/>
              <w:rPr>
                <w:b/>
                <w:bCs/>
                <w:color w:val="333333"/>
                <w:szCs w:val="24"/>
              </w:rPr>
            </w:pPr>
            <w:r w:rsidRPr="00C63E0A">
              <w:rPr>
                <w:b/>
                <w:bCs/>
                <w:color w:val="333333"/>
                <w:szCs w:val="24"/>
              </w:rPr>
              <w:t>332</w:t>
            </w:r>
          </w:p>
        </w:tc>
        <w:tc>
          <w:tcPr>
            <w:tcW w:w="790" w:type="dxa"/>
          </w:tcPr>
          <w:p w:rsidR="007064C6" w:rsidRPr="00C63E0A" w:rsidRDefault="007064C6" w:rsidP="00C63E0A">
            <w:pPr>
              <w:spacing w:line="348" w:lineRule="atLeast"/>
              <w:jc w:val="center"/>
              <w:rPr>
                <w:b/>
                <w:bCs/>
                <w:color w:val="333333"/>
                <w:szCs w:val="24"/>
              </w:rPr>
            </w:pPr>
            <w:r w:rsidRPr="00C63E0A">
              <w:rPr>
                <w:b/>
                <w:bCs/>
                <w:color w:val="333333"/>
                <w:szCs w:val="24"/>
              </w:rPr>
              <w:t>332</w:t>
            </w:r>
          </w:p>
        </w:tc>
        <w:tc>
          <w:tcPr>
            <w:tcW w:w="636" w:type="dxa"/>
          </w:tcPr>
          <w:p w:rsidR="007064C6" w:rsidRPr="00C63E0A" w:rsidRDefault="007064C6" w:rsidP="00C63E0A">
            <w:pPr>
              <w:spacing w:line="348" w:lineRule="atLeast"/>
              <w:jc w:val="center"/>
              <w:rPr>
                <w:b/>
                <w:bCs/>
                <w:color w:val="333333"/>
                <w:szCs w:val="24"/>
              </w:rPr>
            </w:pPr>
          </w:p>
        </w:tc>
        <w:tc>
          <w:tcPr>
            <w:tcW w:w="1366" w:type="dxa"/>
          </w:tcPr>
          <w:p w:rsidR="007064C6" w:rsidRPr="00C63E0A" w:rsidRDefault="007064C6" w:rsidP="00C63E0A">
            <w:pPr>
              <w:jc w:val="center"/>
              <w:rPr>
                <w:szCs w:val="24"/>
              </w:rPr>
            </w:pPr>
          </w:p>
        </w:tc>
        <w:tc>
          <w:tcPr>
            <w:tcW w:w="2567" w:type="dxa"/>
          </w:tcPr>
          <w:p w:rsidR="007064C6" w:rsidRPr="002F425C" w:rsidRDefault="007064C6" w:rsidP="00A64DD8">
            <w:r w:rsidRPr="002F425C">
              <w:t>Уменьшение теплопотерь, качественное теплоснабжение</w:t>
            </w:r>
          </w:p>
        </w:tc>
      </w:tr>
      <w:tr w:rsidR="007064C6" w:rsidRPr="002F425C" w:rsidTr="00C63E0A">
        <w:trPr>
          <w:trHeight w:val="330"/>
        </w:trPr>
        <w:tc>
          <w:tcPr>
            <w:tcW w:w="0" w:type="auto"/>
          </w:tcPr>
          <w:p w:rsidR="007064C6" w:rsidRPr="002F425C" w:rsidRDefault="007064C6" w:rsidP="00C63E0A">
            <w:pPr>
              <w:jc w:val="center"/>
            </w:pPr>
            <w:r w:rsidRPr="002F425C">
              <w:t>1.2.</w:t>
            </w:r>
          </w:p>
        </w:tc>
        <w:tc>
          <w:tcPr>
            <w:tcW w:w="4561" w:type="dxa"/>
          </w:tcPr>
          <w:p w:rsidR="007064C6" w:rsidRPr="00C63E0A" w:rsidRDefault="007064C6" w:rsidP="00C63E0A">
            <w:pPr>
              <w:spacing w:line="348" w:lineRule="atLeast"/>
              <w:jc w:val="both"/>
              <w:rPr>
                <w:bCs/>
                <w:color w:val="333333"/>
                <w:szCs w:val="24"/>
              </w:rPr>
            </w:pPr>
            <w:r w:rsidRPr="00C63E0A">
              <w:rPr>
                <w:bCs/>
                <w:color w:val="333333"/>
                <w:szCs w:val="24"/>
              </w:rPr>
              <w:t xml:space="preserve">Замена теплоизоляции на надземной теплотрассе в с. Иштан </w:t>
            </w:r>
          </w:p>
        </w:tc>
        <w:tc>
          <w:tcPr>
            <w:tcW w:w="1723" w:type="dxa"/>
          </w:tcPr>
          <w:p w:rsidR="007064C6" w:rsidRPr="00C63E0A" w:rsidRDefault="007064C6" w:rsidP="00C63E0A">
            <w:pPr>
              <w:spacing w:line="348" w:lineRule="atLeast"/>
              <w:jc w:val="center"/>
              <w:rPr>
                <w:bCs/>
                <w:color w:val="333333"/>
                <w:szCs w:val="24"/>
              </w:rPr>
            </w:pPr>
            <w:r w:rsidRPr="00C63E0A">
              <w:rPr>
                <w:bCs/>
                <w:color w:val="333333"/>
                <w:szCs w:val="24"/>
              </w:rPr>
              <w:t>2014</w:t>
            </w:r>
          </w:p>
        </w:tc>
        <w:tc>
          <w:tcPr>
            <w:tcW w:w="1200" w:type="dxa"/>
          </w:tcPr>
          <w:p w:rsidR="007064C6" w:rsidRPr="00C63E0A" w:rsidRDefault="007064C6" w:rsidP="00C63E0A">
            <w:pPr>
              <w:spacing w:line="348" w:lineRule="atLeast"/>
              <w:jc w:val="center"/>
              <w:rPr>
                <w:bCs/>
                <w:color w:val="333333"/>
                <w:szCs w:val="24"/>
              </w:rPr>
            </w:pPr>
            <w:r w:rsidRPr="00C63E0A">
              <w:rPr>
                <w:bCs/>
                <w:color w:val="333333"/>
                <w:szCs w:val="24"/>
              </w:rPr>
              <w:t>664</w:t>
            </w:r>
          </w:p>
        </w:tc>
        <w:tc>
          <w:tcPr>
            <w:tcW w:w="1247" w:type="dxa"/>
          </w:tcPr>
          <w:p w:rsidR="007064C6" w:rsidRPr="00C63E0A" w:rsidRDefault="007064C6" w:rsidP="00C63E0A">
            <w:pPr>
              <w:spacing w:line="348" w:lineRule="atLeast"/>
              <w:jc w:val="center"/>
              <w:rPr>
                <w:bCs/>
                <w:color w:val="333333"/>
                <w:szCs w:val="24"/>
              </w:rPr>
            </w:pPr>
            <w:r w:rsidRPr="00C63E0A">
              <w:rPr>
                <w:bCs/>
                <w:color w:val="333333"/>
                <w:szCs w:val="24"/>
              </w:rPr>
              <w:t>332</w:t>
            </w:r>
          </w:p>
        </w:tc>
        <w:tc>
          <w:tcPr>
            <w:tcW w:w="790" w:type="dxa"/>
          </w:tcPr>
          <w:p w:rsidR="007064C6" w:rsidRPr="00C63E0A" w:rsidRDefault="007064C6" w:rsidP="00C63E0A">
            <w:pPr>
              <w:spacing w:line="348" w:lineRule="atLeast"/>
              <w:jc w:val="center"/>
              <w:rPr>
                <w:bCs/>
                <w:color w:val="333333"/>
                <w:szCs w:val="24"/>
              </w:rPr>
            </w:pPr>
            <w:r w:rsidRPr="00C63E0A">
              <w:rPr>
                <w:bCs/>
                <w:color w:val="333333"/>
                <w:szCs w:val="24"/>
              </w:rPr>
              <w:t>332</w:t>
            </w:r>
          </w:p>
        </w:tc>
        <w:tc>
          <w:tcPr>
            <w:tcW w:w="636" w:type="dxa"/>
          </w:tcPr>
          <w:p w:rsidR="007064C6" w:rsidRPr="00C63E0A" w:rsidRDefault="007064C6" w:rsidP="00C63E0A">
            <w:pPr>
              <w:spacing w:line="348" w:lineRule="atLeast"/>
              <w:jc w:val="center"/>
              <w:rPr>
                <w:bCs/>
                <w:color w:val="333333"/>
                <w:szCs w:val="24"/>
              </w:rPr>
            </w:pPr>
          </w:p>
        </w:tc>
        <w:tc>
          <w:tcPr>
            <w:tcW w:w="1366" w:type="dxa"/>
          </w:tcPr>
          <w:p w:rsidR="007064C6" w:rsidRPr="00C63E0A" w:rsidRDefault="007064C6" w:rsidP="00C63E0A">
            <w:pPr>
              <w:jc w:val="center"/>
              <w:rPr>
                <w:szCs w:val="24"/>
              </w:rPr>
            </w:pPr>
            <w:r w:rsidRPr="00C63E0A">
              <w:rPr>
                <w:szCs w:val="24"/>
              </w:rPr>
              <w:t>0</w:t>
            </w:r>
          </w:p>
        </w:tc>
        <w:tc>
          <w:tcPr>
            <w:tcW w:w="2567" w:type="dxa"/>
          </w:tcPr>
          <w:p w:rsidR="007064C6" w:rsidRPr="002F425C" w:rsidRDefault="007064C6" w:rsidP="00A64DD8">
            <w:r w:rsidRPr="002F425C">
              <w:t>Уменьшение затрат, качественное теплоснабжение</w:t>
            </w:r>
          </w:p>
        </w:tc>
      </w:tr>
      <w:tr w:rsidR="007064C6" w:rsidRPr="002F425C" w:rsidTr="00C63E0A">
        <w:trPr>
          <w:trHeight w:val="330"/>
        </w:trPr>
        <w:tc>
          <w:tcPr>
            <w:tcW w:w="0" w:type="auto"/>
          </w:tcPr>
          <w:p w:rsidR="007064C6" w:rsidRPr="002F425C" w:rsidRDefault="007064C6" w:rsidP="00C63E0A">
            <w:pPr>
              <w:jc w:val="center"/>
            </w:pPr>
          </w:p>
        </w:tc>
        <w:tc>
          <w:tcPr>
            <w:tcW w:w="4561" w:type="dxa"/>
          </w:tcPr>
          <w:p w:rsidR="007064C6" w:rsidRPr="00C63E0A" w:rsidRDefault="007064C6" w:rsidP="00C63E0A">
            <w:pPr>
              <w:spacing w:line="348" w:lineRule="atLeast"/>
              <w:jc w:val="both"/>
              <w:rPr>
                <w:b/>
                <w:bCs/>
                <w:color w:val="333333"/>
                <w:szCs w:val="24"/>
              </w:rPr>
            </w:pPr>
            <w:r w:rsidRPr="00C63E0A">
              <w:rPr>
                <w:b/>
                <w:bCs/>
                <w:color w:val="333333"/>
                <w:szCs w:val="24"/>
              </w:rPr>
              <w:t>ИТОГО</w:t>
            </w:r>
          </w:p>
        </w:tc>
        <w:tc>
          <w:tcPr>
            <w:tcW w:w="1723" w:type="dxa"/>
          </w:tcPr>
          <w:p w:rsidR="007064C6" w:rsidRPr="00C63E0A" w:rsidRDefault="007064C6" w:rsidP="00C63E0A">
            <w:pPr>
              <w:spacing w:line="348" w:lineRule="atLeast"/>
              <w:jc w:val="center"/>
              <w:rPr>
                <w:bCs/>
                <w:color w:val="333333"/>
                <w:szCs w:val="24"/>
              </w:rPr>
            </w:pPr>
          </w:p>
        </w:tc>
        <w:tc>
          <w:tcPr>
            <w:tcW w:w="1200" w:type="dxa"/>
          </w:tcPr>
          <w:p w:rsidR="007064C6" w:rsidRPr="00C63E0A" w:rsidRDefault="007064C6" w:rsidP="00C63E0A">
            <w:pPr>
              <w:spacing w:line="348" w:lineRule="atLeast"/>
              <w:jc w:val="center"/>
              <w:rPr>
                <w:b/>
                <w:bCs/>
                <w:color w:val="333333"/>
                <w:szCs w:val="24"/>
              </w:rPr>
            </w:pPr>
            <w:r w:rsidRPr="00C63E0A">
              <w:rPr>
                <w:b/>
                <w:bCs/>
                <w:color w:val="333333"/>
                <w:szCs w:val="24"/>
              </w:rPr>
              <w:t>664</w:t>
            </w:r>
          </w:p>
        </w:tc>
        <w:tc>
          <w:tcPr>
            <w:tcW w:w="1247" w:type="dxa"/>
          </w:tcPr>
          <w:p w:rsidR="007064C6" w:rsidRPr="00C63E0A" w:rsidRDefault="007064C6" w:rsidP="00C63E0A">
            <w:pPr>
              <w:spacing w:line="348" w:lineRule="atLeast"/>
              <w:jc w:val="center"/>
              <w:rPr>
                <w:b/>
                <w:bCs/>
                <w:color w:val="333333"/>
                <w:szCs w:val="24"/>
              </w:rPr>
            </w:pPr>
            <w:r w:rsidRPr="00C63E0A">
              <w:rPr>
                <w:b/>
                <w:bCs/>
                <w:color w:val="333333"/>
                <w:szCs w:val="24"/>
              </w:rPr>
              <w:t>332</w:t>
            </w:r>
          </w:p>
        </w:tc>
        <w:tc>
          <w:tcPr>
            <w:tcW w:w="790" w:type="dxa"/>
          </w:tcPr>
          <w:p w:rsidR="007064C6" w:rsidRPr="00C63E0A" w:rsidRDefault="007064C6" w:rsidP="00C63E0A">
            <w:pPr>
              <w:spacing w:line="348" w:lineRule="atLeast"/>
              <w:jc w:val="center"/>
              <w:rPr>
                <w:b/>
                <w:bCs/>
                <w:color w:val="333333"/>
                <w:szCs w:val="24"/>
              </w:rPr>
            </w:pPr>
            <w:r w:rsidRPr="00C63E0A">
              <w:rPr>
                <w:b/>
                <w:bCs/>
                <w:color w:val="333333"/>
                <w:szCs w:val="24"/>
              </w:rPr>
              <w:t>332</w:t>
            </w:r>
          </w:p>
        </w:tc>
        <w:tc>
          <w:tcPr>
            <w:tcW w:w="636" w:type="dxa"/>
          </w:tcPr>
          <w:p w:rsidR="007064C6" w:rsidRPr="00C63E0A" w:rsidRDefault="007064C6" w:rsidP="00C63E0A">
            <w:pPr>
              <w:spacing w:line="348" w:lineRule="atLeast"/>
              <w:jc w:val="center"/>
              <w:rPr>
                <w:b/>
                <w:bCs/>
                <w:color w:val="333333"/>
                <w:szCs w:val="24"/>
              </w:rPr>
            </w:pPr>
          </w:p>
        </w:tc>
        <w:tc>
          <w:tcPr>
            <w:tcW w:w="1366" w:type="dxa"/>
          </w:tcPr>
          <w:p w:rsidR="007064C6" w:rsidRPr="00C63E0A" w:rsidRDefault="007064C6" w:rsidP="00C63E0A">
            <w:pPr>
              <w:jc w:val="center"/>
              <w:rPr>
                <w:szCs w:val="24"/>
              </w:rPr>
            </w:pPr>
          </w:p>
        </w:tc>
        <w:tc>
          <w:tcPr>
            <w:tcW w:w="2567" w:type="dxa"/>
          </w:tcPr>
          <w:p w:rsidR="007064C6" w:rsidRPr="002F425C" w:rsidRDefault="007064C6" w:rsidP="00A64DD8"/>
        </w:tc>
      </w:tr>
      <w:tr w:rsidR="007064C6" w:rsidRPr="002F425C" w:rsidTr="00C63E0A">
        <w:trPr>
          <w:trHeight w:val="360"/>
        </w:trPr>
        <w:tc>
          <w:tcPr>
            <w:tcW w:w="0" w:type="auto"/>
          </w:tcPr>
          <w:p w:rsidR="007064C6" w:rsidRPr="002F425C" w:rsidRDefault="007064C6" w:rsidP="00C63E0A">
            <w:pPr>
              <w:jc w:val="center"/>
            </w:pPr>
            <w:r w:rsidRPr="002F425C">
              <w:t>2</w:t>
            </w:r>
          </w:p>
        </w:tc>
        <w:tc>
          <w:tcPr>
            <w:tcW w:w="4561" w:type="dxa"/>
          </w:tcPr>
          <w:p w:rsidR="007064C6" w:rsidRPr="002F425C" w:rsidRDefault="007064C6" w:rsidP="00C63E0A">
            <w:pPr>
              <w:jc w:val="center"/>
            </w:pPr>
            <w:r w:rsidRPr="00C63E0A">
              <w:rPr>
                <w:b/>
                <w:i/>
              </w:rPr>
              <w:t>Водоснабжение:</w:t>
            </w:r>
          </w:p>
        </w:tc>
        <w:tc>
          <w:tcPr>
            <w:tcW w:w="1723" w:type="dxa"/>
          </w:tcPr>
          <w:p w:rsidR="007064C6" w:rsidRPr="002F425C" w:rsidRDefault="007064C6" w:rsidP="00C63E0A">
            <w:pPr>
              <w:jc w:val="center"/>
            </w:pPr>
          </w:p>
        </w:tc>
        <w:tc>
          <w:tcPr>
            <w:tcW w:w="1200" w:type="dxa"/>
          </w:tcPr>
          <w:p w:rsidR="007064C6" w:rsidRPr="00C63E0A" w:rsidRDefault="007064C6" w:rsidP="00C63E0A">
            <w:pPr>
              <w:spacing w:line="348" w:lineRule="atLeast"/>
              <w:jc w:val="center"/>
              <w:rPr>
                <w:b/>
                <w:bCs/>
                <w:color w:val="333333"/>
                <w:sz w:val="20"/>
              </w:rPr>
            </w:pPr>
            <w:r w:rsidRPr="00C63E0A">
              <w:rPr>
                <w:b/>
                <w:bCs/>
                <w:color w:val="333333"/>
                <w:sz w:val="20"/>
              </w:rPr>
              <w:t>7864</w:t>
            </w:r>
          </w:p>
        </w:tc>
        <w:tc>
          <w:tcPr>
            <w:tcW w:w="1247" w:type="dxa"/>
          </w:tcPr>
          <w:p w:rsidR="007064C6" w:rsidRPr="00C63E0A" w:rsidRDefault="007064C6" w:rsidP="00C63E0A">
            <w:pPr>
              <w:spacing w:line="348" w:lineRule="atLeast"/>
              <w:jc w:val="center"/>
              <w:rPr>
                <w:b/>
                <w:bCs/>
                <w:color w:val="333333"/>
                <w:sz w:val="20"/>
              </w:rPr>
            </w:pPr>
            <w:r w:rsidRPr="00C63E0A">
              <w:rPr>
                <w:b/>
                <w:bCs/>
                <w:color w:val="333333"/>
                <w:sz w:val="20"/>
              </w:rPr>
              <w:t>6229</w:t>
            </w:r>
          </w:p>
        </w:tc>
        <w:tc>
          <w:tcPr>
            <w:tcW w:w="790" w:type="dxa"/>
          </w:tcPr>
          <w:p w:rsidR="007064C6" w:rsidRPr="00C63E0A" w:rsidRDefault="007064C6" w:rsidP="00C63E0A">
            <w:pPr>
              <w:spacing w:line="348" w:lineRule="atLeast"/>
              <w:jc w:val="center"/>
              <w:rPr>
                <w:b/>
                <w:bCs/>
                <w:color w:val="333333"/>
                <w:sz w:val="20"/>
              </w:rPr>
            </w:pPr>
            <w:r w:rsidRPr="00C63E0A">
              <w:rPr>
                <w:b/>
                <w:bCs/>
                <w:color w:val="333333"/>
                <w:sz w:val="20"/>
              </w:rPr>
              <w:t>1635</w:t>
            </w:r>
          </w:p>
        </w:tc>
        <w:tc>
          <w:tcPr>
            <w:tcW w:w="636" w:type="dxa"/>
          </w:tcPr>
          <w:p w:rsidR="007064C6" w:rsidRPr="00C63E0A" w:rsidRDefault="007064C6" w:rsidP="00C63E0A">
            <w:pPr>
              <w:spacing w:line="348" w:lineRule="atLeast"/>
              <w:jc w:val="center"/>
              <w:rPr>
                <w:b/>
                <w:bCs/>
                <w:color w:val="333333"/>
                <w:sz w:val="20"/>
              </w:rPr>
            </w:pPr>
          </w:p>
        </w:tc>
        <w:tc>
          <w:tcPr>
            <w:tcW w:w="1366" w:type="dxa"/>
          </w:tcPr>
          <w:p w:rsidR="007064C6" w:rsidRPr="002F425C" w:rsidRDefault="007064C6" w:rsidP="00C63E0A">
            <w:pPr>
              <w:jc w:val="center"/>
            </w:pPr>
          </w:p>
        </w:tc>
        <w:tc>
          <w:tcPr>
            <w:tcW w:w="2567" w:type="dxa"/>
          </w:tcPr>
          <w:p w:rsidR="007064C6" w:rsidRPr="002F425C" w:rsidRDefault="007064C6" w:rsidP="00C63E0A">
            <w:pPr>
              <w:jc w:val="center"/>
            </w:pPr>
          </w:p>
        </w:tc>
      </w:tr>
      <w:tr w:rsidR="007064C6" w:rsidRPr="002F425C" w:rsidTr="00C63E0A">
        <w:trPr>
          <w:trHeight w:val="465"/>
        </w:trPr>
        <w:tc>
          <w:tcPr>
            <w:tcW w:w="0" w:type="auto"/>
          </w:tcPr>
          <w:p w:rsidR="007064C6" w:rsidRPr="002F425C" w:rsidRDefault="007064C6" w:rsidP="00C63E0A">
            <w:pPr>
              <w:jc w:val="center"/>
            </w:pPr>
          </w:p>
          <w:p w:rsidR="007064C6" w:rsidRPr="002F425C" w:rsidRDefault="007064C6" w:rsidP="00EC1A5B">
            <w:r w:rsidRPr="002F425C">
              <w:t>2.1.</w:t>
            </w:r>
          </w:p>
        </w:tc>
        <w:tc>
          <w:tcPr>
            <w:tcW w:w="4561" w:type="dxa"/>
          </w:tcPr>
          <w:p w:rsidR="007064C6" w:rsidRPr="00C63E0A" w:rsidRDefault="007064C6" w:rsidP="00C63E0A">
            <w:pPr>
              <w:spacing w:line="348" w:lineRule="atLeast"/>
              <w:jc w:val="both"/>
              <w:rPr>
                <w:bCs/>
                <w:color w:val="333333"/>
                <w:szCs w:val="24"/>
              </w:rPr>
            </w:pPr>
            <w:r w:rsidRPr="00C63E0A">
              <w:rPr>
                <w:bCs/>
                <w:color w:val="333333"/>
                <w:szCs w:val="24"/>
              </w:rPr>
              <w:t xml:space="preserve">Реконструкция (замена старых) водопроводных сетей в с. Никольское Кривошеинского района Томской области </w:t>
            </w:r>
            <w:smartTag w:uri="urn:schemas-microsoft-com:office:smarttags" w:element="metricconverter">
              <w:smartTagPr>
                <w:attr w:name="ProductID" w:val="3459 м"/>
              </w:smartTagPr>
              <w:r w:rsidRPr="00C63E0A">
                <w:rPr>
                  <w:bCs/>
                  <w:color w:val="333333"/>
                  <w:szCs w:val="24"/>
                </w:rPr>
                <w:t>3459 м</w:t>
              </w:r>
            </w:smartTag>
            <w:r w:rsidRPr="00C63E0A">
              <w:rPr>
                <w:bCs/>
                <w:color w:val="333333"/>
                <w:szCs w:val="24"/>
              </w:rPr>
              <w:t>.</w:t>
            </w:r>
          </w:p>
        </w:tc>
        <w:tc>
          <w:tcPr>
            <w:tcW w:w="1723" w:type="dxa"/>
          </w:tcPr>
          <w:p w:rsidR="007064C6" w:rsidRPr="002F425C" w:rsidRDefault="007064C6" w:rsidP="00C63E0A">
            <w:pPr>
              <w:jc w:val="center"/>
            </w:pPr>
            <w:r w:rsidRPr="002F425C">
              <w:t>2014</w:t>
            </w:r>
          </w:p>
        </w:tc>
        <w:tc>
          <w:tcPr>
            <w:tcW w:w="1200" w:type="dxa"/>
          </w:tcPr>
          <w:p w:rsidR="007064C6" w:rsidRPr="002F425C" w:rsidRDefault="007064C6" w:rsidP="00C63E0A">
            <w:pPr>
              <w:jc w:val="center"/>
            </w:pPr>
          </w:p>
        </w:tc>
        <w:tc>
          <w:tcPr>
            <w:tcW w:w="1247" w:type="dxa"/>
          </w:tcPr>
          <w:p w:rsidR="007064C6" w:rsidRPr="002F425C" w:rsidRDefault="007064C6" w:rsidP="00C63E0A">
            <w:pPr>
              <w:jc w:val="center"/>
            </w:pPr>
          </w:p>
        </w:tc>
        <w:tc>
          <w:tcPr>
            <w:tcW w:w="790" w:type="dxa"/>
          </w:tcPr>
          <w:p w:rsidR="007064C6" w:rsidRPr="002F425C" w:rsidRDefault="007064C6" w:rsidP="00C63E0A">
            <w:pPr>
              <w:jc w:val="center"/>
            </w:pPr>
          </w:p>
        </w:tc>
        <w:tc>
          <w:tcPr>
            <w:tcW w:w="636" w:type="dxa"/>
          </w:tcPr>
          <w:p w:rsidR="007064C6" w:rsidRPr="002F425C" w:rsidRDefault="007064C6" w:rsidP="00C63E0A">
            <w:pPr>
              <w:jc w:val="center"/>
            </w:pPr>
          </w:p>
        </w:tc>
        <w:tc>
          <w:tcPr>
            <w:tcW w:w="1366" w:type="dxa"/>
          </w:tcPr>
          <w:p w:rsidR="007064C6" w:rsidRPr="002F425C" w:rsidRDefault="007064C6" w:rsidP="00C63E0A">
            <w:pPr>
              <w:jc w:val="center"/>
            </w:pPr>
          </w:p>
        </w:tc>
        <w:tc>
          <w:tcPr>
            <w:tcW w:w="2567" w:type="dxa"/>
          </w:tcPr>
          <w:p w:rsidR="007064C6" w:rsidRPr="002F425C" w:rsidRDefault="007064C6" w:rsidP="00A64DD8">
            <w:r w:rsidRPr="002F425C">
              <w:t>Уменьшение затрат, качественное водоснабжение</w:t>
            </w:r>
          </w:p>
        </w:tc>
      </w:tr>
      <w:tr w:rsidR="007064C6" w:rsidRPr="002F425C" w:rsidTr="00C63E0A">
        <w:tc>
          <w:tcPr>
            <w:tcW w:w="0" w:type="auto"/>
          </w:tcPr>
          <w:p w:rsidR="007064C6" w:rsidRPr="002F425C" w:rsidRDefault="007064C6" w:rsidP="00C63E0A">
            <w:pPr>
              <w:jc w:val="center"/>
            </w:pPr>
            <w:r w:rsidRPr="002F425C">
              <w:t>2.2.</w:t>
            </w:r>
          </w:p>
        </w:tc>
        <w:tc>
          <w:tcPr>
            <w:tcW w:w="4561" w:type="dxa"/>
          </w:tcPr>
          <w:p w:rsidR="007064C6" w:rsidRPr="00C63E0A" w:rsidRDefault="007064C6" w:rsidP="00C63E0A">
            <w:pPr>
              <w:spacing w:line="348" w:lineRule="atLeast"/>
              <w:jc w:val="both"/>
              <w:rPr>
                <w:bCs/>
                <w:color w:val="333333"/>
                <w:szCs w:val="24"/>
              </w:rPr>
            </w:pPr>
            <w:r w:rsidRPr="00C63E0A">
              <w:rPr>
                <w:bCs/>
                <w:color w:val="333333"/>
                <w:szCs w:val="24"/>
              </w:rPr>
              <w:t xml:space="preserve">Реконструкция (замена старых) водопроводных сетей в с. Иштан, ул. Молодёжная, ул. Колхозная, ул. Лесная Кривошеинского района Томской области </w:t>
            </w:r>
            <w:smartTag w:uri="urn:schemas-microsoft-com:office:smarttags" w:element="metricconverter">
              <w:smartTagPr>
                <w:attr w:name="ProductID" w:val="3450 м"/>
              </w:smartTagPr>
              <w:r w:rsidRPr="00C63E0A">
                <w:rPr>
                  <w:bCs/>
                  <w:color w:val="333333"/>
                  <w:szCs w:val="24"/>
                </w:rPr>
                <w:t>3450 м</w:t>
              </w:r>
            </w:smartTag>
            <w:r w:rsidRPr="00C63E0A">
              <w:rPr>
                <w:bCs/>
                <w:color w:val="333333"/>
                <w:szCs w:val="24"/>
              </w:rPr>
              <w:t>.</w:t>
            </w:r>
          </w:p>
        </w:tc>
        <w:tc>
          <w:tcPr>
            <w:tcW w:w="1723" w:type="dxa"/>
          </w:tcPr>
          <w:p w:rsidR="007064C6" w:rsidRPr="002F425C" w:rsidRDefault="007064C6" w:rsidP="00C63E0A">
            <w:pPr>
              <w:jc w:val="center"/>
            </w:pPr>
            <w:r w:rsidRPr="002F425C">
              <w:t>2014</w:t>
            </w:r>
          </w:p>
        </w:tc>
        <w:tc>
          <w:tcPr>
            <w:tcW w:w="1200" w:type="dxa"/>
          </w:tcPr>
          <w:p w:rsidR="007064C6" w:rsidRPr="002F425C" w:rsidRDefault="007064C6" w:rsidP="00C63E0A">
            <w:pPr>
              <w:jc w:val="center"/>
            </w:pPr>
          </w:p>
        </w:tc>
        <w:tc>
          <w:tcPr>
            <w:tcW w:w="1247" w:type="dxa"/>
          </w:tcPr>
          <w:p w:rsidR="007064C6" w:rsidRPr="002F425C" w:rsidRDefault="007064C6" w:rsidP="00C63E0A">
            <w:pPr>
              <w:jc w:val="center"/>
            </w:pPr>
          </w:p>
        </w:tc>
        <w:tc>
          <w:tcPr>
            <w:tcW w:w="790" w:type="dxa"/>
          </w:tcPr>
          <w:p w:rsidR="007064C6" w:rsidRPr="002F425C" w:rsidRDefault="007064C6" w:rsidP="00C63E0A">
            <w:pPr>
              <w:jc w:val="center"/>
            </w:pPr>
          </w:p>
        </w:tc>
        <w:tc>
          <w:tcPr>
            <w:tcW w:w="636" w:type="dxa"/>
          </w:tcPr>
          <w:p w:rsidR="007064C6" w:rsidRPr="002F425C" w:rsidRDefault="007064C6" w:rsidP="00C63E0A">
            <w:pPr>
              <w:jc w:val="center"/>
            </w:pPr>
          </w:p>
        </w:tc>
        <w:tc>
          <w:tcPr>
            <w:tcW w:w="1366" w:type="dxa"/>
          </w:tcPr>
          <w:p w:rsidR="007064C6" w:rsidRPr="002F425C" w:rsidRDefault="007064C6" w:rsidP="00C63E0A">
            <w:pPr>
              <w:jc w:val="center"/>
            </w:pPr>
          </w:p>
        </w:tc>
        <w:tc>
          <w:tcPr>
            <w:tcW w:w="2567" w:type="dxa"/>
          </w:tcPr>
          <w:p w:rsidR="007064C6" w:rsidRPr="002F425C" w:rsidRDefault="007064C6" w:rsidP="00A64DD8">
            <w:r w:rsidRPr="002F425C">
              <w:t>Уменьшение затрат, качественное водоснабжение</w:t>
            </w:r>
          </w:p>
        </w:tc>
      </w:tr>
      <w:tr w:rsidR="007064C6" w:rsidRPr="002F425C" w:rsidTr="00C63E0A">
        <w:tc>
          <w:tcPr>
            <w:tcW w:w="0" w:type="auto"/>
          </w:tcPr>
          <w:p w:rsidR="007064C6" w:rsidRPr="002F425C" w:rsidRDefault="007064C6" w:rsidP="00C63E0A">
            <w:pPr>
              <w:jc w:val="center"/>
            </w:pPr>
            <w:r w:rsidRPr="002F425C">
              <w:t>2.3.</w:t>
            </w:r>
          </w:p>
        </w:tc>
        <w:tc>
          <w:tcPr>
            <w:tcW w:w="4561" w:type="dxa"/>
          </w:tcPr>
          <w:p w:rsidR="007064C6" w:rsidRPr="00C63E0A" w:rsidRDefault="007064C6" w:rsidP="00C63E0A">
            <w:pPr>
              <w:spacing w:line="348" w:lineRule="atLeast"/>
              <w:jc w:val="both"/>
              <w:rPr>
                <w:bCs/>
                <w:color w:val="333333"/>
                <w:szCs w:val="24"/>
              </w:rPr>
            </w:pPr>
            <w:r w:rsidRPr="00C63E0A">
              <w:rPr>
                <w:bCs/>
                <w:color w:val="333333"/>
                <w:szCs w:val="24"/>
              </w:rPr>
              <w:t xml:space="preserve">Реконструкция (замена старых) водопроводных сетей в д. Чагино Кривошеинского района Томской области </w:t>
            </w:r>
            <w:smartTag w:uri="urn:schemas-microsoft-com:office:smarttags" w:element="metricconverter">
              <w:smartTagPr>
                <w:attr w:name="ProductID" w:val="1000 м"/>
              </w:smartTagPr>
              <w:r w:rsidRPr="00C63E0A">
                <w:rPr>
                  <w:bCs/>
                  <w:color w:val="333333"/>
                  <w:szCs w:val="24"/>
                </w:rPr>
                <w:t>1000 м</w:t>
              </w:r>
            </w:smartTag>
            <w:r w:rsidRPr="00C63E0A">
              <w:rPr>
                <w:bCs/>
                <w:color w:val="333333"/>
                <w:szCs w:val="24"/>
              </w:rPr>
              <w:t>.</w:t>
            </w:r>
          </w:p>
        </w:tc>
        <w:tc>
          <w:tcPr>
            <w:tcW w:w="1723" w:type="dxa"/>
          </w:tcPr>
          <w:p w:rsidR="007064C6" w:rsidRPr="002F425C" w:rsidRDefault="007064C6" w:rsidP="00C63E0A">
            <w:pPr>
              <w:jc w:val="center"/>
            </w:pPr>
            <w:r w:rsidRPr="002F425C">
              <w:t>2014</w:t>
            </w:r>
          </w:p>
        </w:tc>
        <w:tc>
          <w:tcPr>
            <w:tcW w:w="1200" w:type="dxa"/>
          </w:tcPr>
          <w:p w:rsidR="007064C6" w:rsidRPr="002F425C" w:rsidRDefault="007064C6" w:rsidP="00C63E0A">
            <w:pPr>
              <w:jc w:val="center"/>
            </w:pPr>
          </w:p>
        </w:tc>
        <w:tc>
          <w:tcPr>
            <w:tcW w:w="1247" w:type="dxa"/>
          </w:tcPr>
          <w:p w:rsidR="007064C6" w:rsidRPr="002F425C" w:rsidRDefault="007064C6" w:rsidP="00C63E0A">
            <w:pPr>
              <w:jc w:val="center"/>
            </w:pPr>
          </w:p>
        </w:tc>
        <w:tc>
          <w:tcPr>
            <w:tcW w:w="790" w:type="dxa"/>
          </w:tcPr>
          <w:p w:rsidR="007064C6" w:rsidRPr="002F425C" w:rsidRDefault="007064C6" w:rsidP="00C63E0A">
            <w:pPr>
              <w:jc w:val="center"/>
            </w:pPr>
          </w:p>
        </w:tc>
        <w:tc>
          <w:tcPr>
            <w:tcW w:w="636" w:type="dxa"/>
          </w:tcPr>
          <w:p w:rsidR="007064C6" w:rsidRPr="002F425C" w:rsidRDefault="007064C6" w:rsidP="00C63E0A">
            <w:pPr>
              <w:jc w:val="center"/>
            </w:pPr>
          </w:p>
        </w:tc>
        <w:tc>
          <w:tcPr>
            <w:tcW w:w="1366" w:type="dxa"/>
          </w:tcPr>
          <w:p w:rsidR="007064C6" w:rsidRPr="002F425C" w:rsidRDefault="007064C6" w:rsidP="00C63E0A">
            <w:pPr>
              <w:jc w:val="center"/>
            </w:pPr>
          </w:p>
        </w:tc>
        <w:tc>
          <w:tcPr>
            <w:tcW w:w="2567" w:type="dxa"/>
          </w:tcPr>
          <w:p w:rsidR="007064C6" w:rsidRPr="002F425C" w:rsidRDefault="007064C6" w:rsidP="00A64DD8">
            <w:r w:rsidRPr="002F425C">
              <w:t>Улучшение качества водоснабжения</w:t>
            </w:r>
          </w:p>
        </w:tc>
      </w:tr>
      <w:tr w:rsidR="007064C6" w:rsidRPr="002F425C" w:rsidTr="00C63E0A">
        <w:tc>
          <w:tcPr>
            <w:tcW w:w="0" w:type="auto"/>
          </w:tcPr>
          <w:p w:rsidR="007064C6" w:rsidRPr="002F425C" w:rsidRDefault="007064C6" w:rsidP="00C63E0A">
            <w:pPr>
              <w:jc w:val="center"/>
            </w:pPr>
            <w:r w:rsidRPr="002F425C">
              <w:t>2.4.</w:t>
            </w:r>
          </w:p>
        </w:tc>
        <w:tc>
          <w:tcPr>
            <w:tcW w:w="4561" w:type="dxa"/>
          </w:tcPr>
          <w:p w:rsidR="007064C6" w:rsidRPr="00C63E0A" w:rsidRDefault="007064C6" w:rsidP="00C63E0A">
            <w:pPr>
              <w:spacing w:line="348" w:lineRule="atLeast"/>
              <w:jc w:val="both"/>
              <w:rPr>
                <w:bCs/>
                <w:color w:val="333333"/>
                <w:szCs w:val="24"/>
              </w:rPr>
            </w:pPr>
            <w:r w:rsidRPr="00C63E0A">
              <w:rPr>
                <w:bCs/>
                <w:color w:val="333333"/>
                <w:szCs w:val="24"/>
              </w:rPr>
              <w:t xml:space="preserve">Реконструкция (замена старых) водопроводных сетей в д. Карнаухово Кривошеинского района   Томской области </w:t>
            </w:r>
            <w:smartTag w:uri="urn:schemas-microsoft-com:office:smarttags" w:element="metricconverter">
              <w:smartTagPr>
                <w:attr w:name="ProductID" w:val="2300 м"/>
              </w:smartTagPr>
              <w:r w:rsidRPr="00C63E0A">
                <w:rPr>
                  <w:bCs/>
                  <w:color w:val="333333"/>
                  <w:szCs w:val="24"/>
                </w:rPr>
                <w:t>2300 м</w:t>
              </w:r>
            </w:smartTag>
            <w:r w:rsidRPr="00C63E0A">
              <w:rPr>
                <w:bCs/>
                <w:color w:val="333333"/>
                <w:szCs w:val="24"/>
              </w:rPr>
              <w:t>.</w:t>
            </w:r>
          </w:p>
        </w:tc>
        <w:tc>
          <w:tcPr>
            <w:tcW w:w="1723" w:type="dxa"/>
          </w:tcPr>
          <w:p w:rsidR="007064C6" w:rsidRPr="002F425C" w:rsidRDefault="007064C6" w:rsidP="00C63E0A">
            <w:pPr>
              <w:jc w:val="center"/>
            </w:pPr>
            <w:r w:rsidRPr="002F425C">
              <w:t>2014</w:t>
            </w:r>
          </w:p>
        </w:tc>
        <w:tc>
          <w:tcPr>
            <w:tcW w:w="1200" w:type="dxa"/>
          </w:tcPr>
          <w:p w:rsidR="007064C6" w:rsidRPr="002F425C" w:rsidRDefault="007064C6" w:rsidP="00C63E0A">
            <w:pPr>
              <w:jc w:val="center"/>
            </w:pPr>
          </w:p>
        </w:tc>
        <w:tc>
          <w:tcPr>
            <w:tcW w:w="1247" w:type="dxa"/>
          </w:tcPr>
          <w:p w:rsidR="007064C6" w:rsidRPr="002F425C" w:rsidRDefault="007064C6" w:rsidP="00C63E0A">
            <w:pPr>
              <w:jc w:val="center"/>
            </w:pPr>
          </w:p>
        </w:tc>
        <w:tc>
          <w:tcPr>
            <w:tcW w:w="790" w:type="dxa"/>
          </w:tcPr>
          <w:p w:rsidR="007064C6" w:rsidRPr="002F425C" w:rsidRDefault="007064C6" w:rsidP="00C63E0A">
            <w:pPr>
              <w:jc w:val="center"/>
            </w:pPr>
          </w:p>
        </w:tc>
        <w:tc>
          <w:tcPr>
            <w:tcW w:w="636" w:type="dxa"/>
          </w:tcPr>
          <w:p w:rsidR="007064C6" w:rsidRPr="002F425C" w:rsidRDefault="007064C6" w:rsidP="00C63E0A">
            <w:pPr>
              <w:jc w:val="center"/>
            </w:pPr>
          </w:p>
        </w:tc>
        <w:tc>
          <w:tcPr>
            <w:tcW w:w="1366" w:type="dxa"/>
          </w:tcPr>
          <w:p w:rsidR="007064C6" w:rsidRPr="002F425C" w:rsidRDefault="007064C6" w:rsidP="00C63E0A">
            <w:pPr>
              <w:jc w:val="center"/>
            </w:pPr>
          </w:p>
        </w:tc>
        <w:tc>
          <w:tcPr>
            <w:tcW w:w="2567" w:type="dxa"/>
          </w:tcPr>
          <w:p w:rsidR="007064C6" w:rsidRPr="002F425C" w:rsidRDefault="007064C6" w:rsidP="00A64DD8">
            <w:r w:rsidRPr="002F425C">
              <w:t>Уменьшение затрат, качественное водоснабжение</w:t>
            </w:r>
          </w:p>
        </w:tc>
      </w:tr>
      <w:tr w:rsidR="007064C6" w:rsidRPr="002F425C" w:rsidTr="00C63E0A">
        <w:tc>
          <w:tcPr>
            <w:tcW w:w="0" w:type="auto"/>
          </w:tcPr>
          <w:p w:rsidR="007064C6" w:rsidRPr="002F425C" w:rsidRDefault="007064C6" w:rsidP="00C63E0A">
            <w:pPr>
              <w:jc w:val="center"/>
            </w:pPr>
          </w:p>
        </w:tc>
        <w:tc>
          <w:tcPr>
            <w:tcW w:w="4561" w:type="dxa"/>
          </w:tcPr>
          <w:p w:rsidR="007064C6" w:rsidRPr="00C63E0A" w:rsidRDefault="007064C6" w:rsidP="00C63E0A">
            <w:pPr>
              <w:spacing w:line="348" w:lineRule="atLeast"/>
              <w:jc w:val="both"/>
              <w:rPr>
                <w:b/>
                <w:bCs/>
                <w:color w:val="333333"/>
                <w:szCs w:val="24"/>
              </w:rPr>
            </w:pPr>
            <w:r w:rsidRPr="00C63E0A">
              <w:rPr>
                <w:b/>
                <w:bCs/>
                <w:color w:val="333333"/>
                <w:szCs w:val="24"/>
              </w:rPr>
              <w:t>ИТОГО</w:t>
            </w:r>
          </w:p>
        </w:tc>
        <w:tc>
          <w:tcPr>
            <w:tcW w:w="1723" w:type="dxa"/>
          </w:tcPr>
          <w:p w:rsidR="007064C6" w:rsidRPr="002F425C" w:rsidRDefault="007064C6" w:rsidP="00C63E0A">
            <w:pPr>
              <w:jc w:val="center"/>
            </w:pPr>
          </w:p>
        </w:tc>
        <w:tc>
          <w:tcPr>
            <w:tcW w:w="1200" w:type="dxa"/>
          </w:tcPr>
          <w:p w:rsidR="007064C6" w:rsidRPr="00C63E0A" w:rsidRDefault="007064C6" w:rsidP="00C63E0A">
            <w:pPr>
              <w:spacing w:line="348" w:lineRule="atLeast"/>
              <w:jc w:val="center"/>
              <w:rPr>
                <w:b/>
                <w:bCs/>
                <w:color w:val="333333"/>
                <w:sz w:val="20"/>
              </w:rPr>
            </w:pPr>
            <w:r w:rsidRPr="00C63E0A">
              <w:rPr>
                <w:b/>
                <w:bCs/>
                <w:color w:val="333333"/>
                <w:sz w:val="20"/>
              </w:rPr>
              <w:t>7864</w:t>
            </w:r>
          </w:p>
        </w:tc>
        <w:tc>
          <w:tcPr>
            <w:tcW w:w="1247" w:type="dxa"/>
          </w:tcPr>
          <w:p w:rsidR="007064C6" w:rsidRPr="00C63E0A" w:rsidRDefault="007064C6" w:rsidP="00C63E0A">
            <w:pPr>
              <w:spacing w:line="348" w:lineRule="atLeast"/>
              <w:jc w:val="center"/>
              <w:rPr>
                <w:b/>
                <w:bCs/>
                <w:color w:val="333333"/>
                <w:sz w:val="20"/>
              </w:rPr>
            </w:pPr>
            <w:r w:rsidRPr="00C63E0A">
              <w:rPr>
                <w:b/>
                <w:bCs/>
                <w:color w:val="333333"/>
                <w:sz w:val="20"/>
              </w:rPr>
              <w:t>6229</w:t>
            </w:r>
          </w:p>
        </w:tc>
        <w:tc>
          <w:tcPr>
            <w:tcW w:w="790" w:type="dxa"/>
          </w:tcPr>
          <w:p w:rsidR="007064C6" w:rsidRPr="00C63E0A" w:rsidRDefault="007064C6" w:rsidP="00C63E0A">
            <w:pPr>
              <w:spacing w:line="348" w:lineRule="atLeast"/>
              <w:jc w:val="center"/>
              <w:rPr>
                <w:b/>
                <w:bCs/>
                <w:color w:val="333333"/>
                <w:sz w:val="20"/>
              </w:rPr>
            </w:pPr>
            <w:r w:rsidRPr="00C63E0A">
              <w:rPr>
                <w:b/>
                <w:bCs/>
                <w:color w:val="333333"/>
                <w:sz w:val="20"/>
              </w:rPr>
              <w:t>1635</w:t>
            </w:r>
          </w:p>
        </w:tc>
        <w:tc>
          <w:tcPr>
            <w:tcW w:w="636" w:type="dxa"/>
          </w:tcPr>
          <w:p w:rsidR="007064C6" w:rsidRPr="002F425C" w:rsidRDefault="007064C6" w:rsidP="00C63E0A">
            <w:pPr>
              <w:jc w:val="center"/>
            </w:pPr>
          </w:p>
        </w:tc>
        <w:tc>
          <w:tcPr>
            <w:tcW w:w="1366" w:type="dxa"/>
          </w:tcPr>
          <w:p w:rsidR="007064C6" w:rsidRPr="002F425C" w:rsidRDefault="007064C6" w:rsidP="00C63E0A">
            <w:pPr>
              <w:jc w:val="center"/>
            </w:pPr>
          </w:p>
        </w:tc>
        <w:tc>
          <w:tcPr>
            <w:tcW w:w="2567" w:type="dxa"/>
          </w:tcPr>
          <w:p w:rsidR="007064C6" w:rsidRPr="002F425C" w:rsidRDefault="007064C6" w:rsidP="00A64DD8"/>
        </w:tc>
      </w:tr>
      <w:tr w:rsidR="007064C6" w:rsidRPr="002F425C" w:rsidTr="00C63E0A">
        <w:tc>
          <w:tcPr>
            <w:tcW w:w="0" w:type="auto"/>
          </w:tcPr>
          <w:p w:rsidR="007064C6" w:rsidRPr="002F425C" w:rsidRDefault="007064C6" w:rsidP="00C63E0A">
            <w:pPr>
              <w:jc w:val="center"/>
            </w:pPr>
            <w:r w:rsidRPr="002F425C">
              <w:t>3</w:t>
            </w:r>
          </w:p>
        </w:tc>
        <w:tc>
          <w:tcPr>
            <w:tcW w:w="4561" w:type="dxa"/>
          </w:tcPr>
          <w:p w:rsidR="007064C6" w:rsidRPr="00C63E0A" w:rsidRDefault="007064C6" w:rsidP="00C63E0A">
            <w:pPr>
              <w:spacing w:line="348" w:lineRule="atLeast"/>
              <w:jc w:val="both"/>
              <w:rPr>
                <w:b/>
                <w:bCs/>
                <w:color w:val="333333"/>
                <w:szCs w:val="24"/>
              </w:rPr>
            </w:pPr>
            <w:r w:rsidRPr="00C63E0A">
              <w:rPr>
                <w:b/>
                <w:i/>
              </w:rPr>
              <w:t>Теплоснабжение:</w:t>
            </w:r>
          </w:p>
        </w:tc>
        <w:tc>
          <w:tcPr>
            <w:tcW w:w="1723" w:type="dxa"/>
          </w:tcPr>
          <w:p w:rsidR="007064C6" w:rsidRPr="002F425C" w:rsidRDefault="007064C6" w:rsidP="00C63E0A">
            <w:pPr>
              <w:jc w:val="center"/>
            </w:pPr>
          </w:p>
        </w:tc>
        <w:tc>
          <w:tcPr>
            <w:tcW w:w="1200" w:type="dxa"/>
          </w:tcPr>
          <w:p w:rsidR="007064C6" w:rsidRPr="00C63E0A" w:rsidRDefault="007064C6" w:rsidP="00C63E0A">
            <w:pPr>
              <w:spacing w:line="348" w:lineRule="atLeast"/>
              <w:jc w:val="center"/>
              <w:rPr>
                <w:b/>
                <w:bCs/>
                <w:color w:val="333333"/>
                <w:sz w:val="20"/>
              </w:rPr>
            </w:pPr>
          </w:p>
        </w:tc>
        <w:tc>
          <w:tcPr>
            <w:tcW w:w="1247" w:type="dxa"/>
          </w:tcPr>
          <w:p w:rsidR="007064C6" w:rsidRPr="00C63E0A" w:rsidRDefault="007064C6" w:rsidP="00C63E0A">
            <w:pPr>
              <w:spacing w:line="348" w:lineRule="atLeast"/>
              <w:jc w:val="center"/>
              <w:rPr>
                <w:b/>
                <w:bCs/>
                <w:color w:val="333333"/>
                <w:sz w:val="20"/>
              </w:rPr>
            </w:pPr>
          </w:p>
        </w:tc>
        <w:tc>
          <w:tcPr>
            <w:tcW w:w="790" w:type="dxa"/>
          </w:tcPr>
          <w:p w:rsidR="007064C6" w:rsidRPr="00C63E0A" w:rsidRDefault="007064C6" w:rsidP="00C63E0A">
            <w:pPr>
              <w:spacing w:line="348" w:lineRule="atLeast"/>
              <w:jc w:val="center"/>
              <w:rPr>
                <w:b/>
                <w:bCs/>
                <w:color w:val="333333"/>
                <w:sz w:val="20"/>
              </w:rPr>
            </w:pPr>
          </w:p>
        </w:tc>
        <w:tc>
          <w:tcPr>
            <w:tcW w:w="636" w:type="dxa"/>
          </w:tcPr>
          <w:p w:rsidR="007064C6" w:rsidRPr="002F425C" w:rsidRDefault="007064C6" w:rsidP="00C63E0A">
            <w:pPr>
              <w:jc w:val="center"/>
            </w:pPr>
          </w:p>
        </w:tc>
        <w:tc>
          <w:tcPr>
            <w:tcW w:w="1366" w:type="dxa"/>
          </w:tcPr>
          <w:p w:rsidR="007064C6" w:rsidRPr="002F425C" w:rsidRDefault="007064C6" w:rsidP="00C63E0A">
            <w:pPr>
              <w:jc w:val="center"/>
            </w:pPr>
          </w:p>
        </w:tc>
        <w:tc>
          <w:tcPr>
            <w:tcW w:w="2567" w:type="dxa"/>
          </w:tcPr>
          <w:p w:rsidR="007064C6" w:rsidRPr="002F425C" w:rsidRDefault="007064C6" w:rsidP="00A64DD8"/>
        </w:tc>
      </w:tr>
      <w:tr w:rsidR="007064C6" w:rsidRPr="002F425C" w:rsidTr="00C63E0A">
        <w:tc>
          <w:tcPr>
            <w:tcW w:w="0" w:type="auto"/>
          </w:tcPr>
          <w:p w:rsidR="007064C6" w:rsidRPr="002F425C" w:rsidRDefault="007064C6" w:rsidP="00C63E0A">
            <w:pPr>
              <w:jc w:val="center"/>
            </w:pPr>
            <w:r w:rsidRPr="002F425C">
              <w:t>3.1</w:t>
            </w:r>
          </w:p>
        </w:tc>
        <w:tc>
          <w:tcPr>
            <w:tcW w:w="4561" w:type="dxa"/>
          </w:tcPr>
          <w:p w:rsidR="007064C6" w:rsidRPr="00C63E0A" w:rsidRDefault="007064C6" w:rsidP="00C63E0A">
            <w:pPr>
              <w:spacing w:line="348" w:lineRule="atLeast"/>
              <w:jc w:val="both"/>
              <w:rPr>
                <w:bCs/>
                <w:color w:val="333333"/>
                <w:szCs w:val="24"/>
              </w:rPr>
            </w:pPr>
            <w:r w:rsidRPr="00C63E0A">
              <w:rPr>
                <w:bCs/>
                <w:color w:val="333333"/>
                <w:szCs w:val="24"/>
              </w:rPr>
              <w:t>Реконструкция угольной котельной в с. Никольское на тепловой блочный модуль</w:t>
            </w:r>
          </w:p>
        </w:tc>
        <w:tc>
          <w:tcPr>
            <w:tcW w:w="1723" w:type="dxa"/>
          </w:tcPr>
          <w:p w:rsidR="007064C6" w:rsidRPr="00C63E0A" w:rsidRDefault="007064C6" w:rsidP="00C63E0A">
            <w:pPr>
              <w:spacing w:line="348" w:lineRule="atLeast"/>
              <w:jc w:val="center"/>
              <w:rPr>
                <w:bCs/>
                <w:color w:val="333333"/>
                <w:szCs w:val="24"/>
              </w:rPr>
            </w:pPr>
            <w:r w:rsidRPr="00C63E0A">
              <w:rPr>
                <w:bCs/>
                <w:color w:val="333333"/>
                <w:szCs w:val="24"/>
              </w:rPr>
              <w:t>2015</w:t>
            </w:r>
          </w:p>
        </w:tc>
        <w:tc>
          <w:tcPr>
            <w:tcW w:w="1200" w:type="dxa"/>
          </w:tcPr>
          <w:p w:rsidR="007064C6" w:rsidRPr="00C63E0A" w:rsidRDefault="007064C6" w:rsidP="00C63E0A">
            <w:pPr>
              <w:spacing w:line="348" w:lineRule="atLeast"/>
              <w:jc w:val="center"/>
              <w:rPr>
                <w:bCs/>
                <w:color w:val="333333"/>
                <w:sz w:val="20"/>
              </w:rPr>
            </w:pPr>
          </w:p>
        </w:tc>
        <w:tc>
          <w:tcPr>
            <w:tcW w:w="1247" w:type="dxa"/>
          </w:tcPr>
          <w:p w:rsidR="007064C6" w:rsidRPr="00C63E0A" w:rsidRDefault="007064C6" w:rsidP="00C63E0A">
            <w:pPr>
              <w:spacing w:line="348" w:lineRule="atLeast"/>
              <w:jc w:val="center"/>
              <w:rPr>
                <w:bCs/>
                <w:color w:val="333333"/>
                <w:sz w:val="20"/>
              </w:rPr>
            </w:pPr>
          </w:p>
        </w:tc>
        <w:tc>
          <w:tcPr>
            <w:tcW w:w="790" w:type="dxa"/>
          </w:tcPr>
          <w:p w:rsidR="007064C6" w:rsidRPr="00C63E0A" w:rsidRDefault="007064C6" w:rsidP="00C63E0A">
            <w:pPr>
              <w:spacing w:line="348" w:lineRule="atLeast"/>
              <w:jc w:val="center"/>
              <w:rPr>
                <w:bCs/>
                <w:color w:val="333333"/>
                <w:sz w:val="20"/>
              </w:rPr>
            </w:pPr>
          </w:p>
        </w:tc>
        <w:tc>
          <w:tcPr>
            <w:tcW w:w="636" w:type="dxa"/>
          </w:tcPr>
          <w:p w:rsidR="007064C6" w:rsidRPr="002F425C" w:rsidRDefault="007064C6" w:rsidP="00C63E0A">
            <w:pPr>
              <w:jc w:val="center"/>
            </w:pPr>
          </w:p>
        </w:tc>
        <w:tc>
          <w:tcPr>
            <w:tcW w:w="1366" w:type="dxa"/>
          </w:tcPr>
          <w:p w:rsidR="007064C6" w:rsidRPr="002F425C" w:rsidRDefault="007064C6" w:rsidP="00C63E0A">
            <w:pPr>
              <w:jc w:val="center"/>
            </w:pPr>
          </w:p>
        </w:tc>
        <w:tc>
          <w:tcPr>
            <w:tcW w:w="2567" w:type="dxa"/>
          </w:tcPr>
          <w:p w:rsidR="007064C6" w:rsidRPr="002F425C" w:rsidRDefault="007064C6" w:rsidP="000973B5">
            <w:r w:rsidRPr="002F425C">
              <w:t>Уменьшение теплопотерь, качественное теплоснабжение</w:t>
            </w:r>
          </w:p>
        </w:tc>
      </w:tr>
      <w:tr w:rsidR="007064C6" w:rsidRPr="002F425C" w:rsidTr="00C63E0A">
        <w:tc>
          <w:tcPr>
            <w:tcW w:w="0" w:type="auto"/>
          </w:tcPr>
          <w:p w:rsidR="007064C6" w:rsidRPr="002F425C" w:rsidRDefault="007064C6" w:rsidP="00C63E0A">
            <w:pPr>
              <w:jc w:val="center"/>
            </w:pPr>
            <w:r w:rsidRPr="002F425C">
              <w:t>3.2</w:t>
            </w:r>
          </w:p>
        </w:tc>
        <w:tc>
          <w:tcPr>
            <w:tcW w:w="4561" w:type="dxa"/>
          </w:tcPr>
          <w:p w:rsidR="007064C6" w:rsidRPr="00C63E0A" w:rsidRDefault="007064C6" w:rsidP="00C63E0A">
            <w:pPr>
              <w:spacing w:line="348" w:lineRule="atLeast"/>
              <w:jc w:val="both"/>
              <w:rPr>
                <w:bCs/>
                <w:color w:val="333333"/>
                <w:szCs w:val="24"/>
              </w:rPr>
            </w:pPr>
            <w:r w:rsidRPr="00C63E0A">
              <w:rPr>
                <w:bCs/>
                <w:color w:val="333333"/>
                <w:szCs w:val="24"/>
              </w:rPr>
              <w:t xml:space="preserve">Замена теплоизоляции на надземной теплотрассе в с. Иштан </w:t>
            </w:r>
          </w:p>
        </w:tc>
        <w:tc>
          <w:tcPr>
            <w:tcW w:w="1723" w:type="dxa"/>
          </w:tcPr>
          <w:p w:rsidR="007064C6" w:rsidRPr="00C63E0A" w:rsidRDefault="007064C6" w:rsidP="00C63E0A">
            <w:pPr>
              <w:spacing w:line="348" w:lineRule="atLeast"/>
              <w:jc w:val="center"/>
              <w:rPr>
                <w:bCs/>
                <w:color w:val="333333"/>
                <w:szCs w:val="24"/>
              </w:rPr>
            </w:pPr>
            <w:r w:rsidRPr="00C63E0A">
              <w:rPr>
                <w:bCs/>
                <w:color w:val="333333"/>
                <w:szCs w:val="24"/>
              </w:rPr>
              <w:t>2015</w:t>
            </w:r>
          </w:p>
        </w:tc>
        <w:tc>
          <w:tcPr>
            <w:tcW w:w="1200" w:type="dxa"/>
          </w:tcPr>
          <w:p w:rsidR="007064C6" w:rsidRPr="00C63E0A" w:rsidRDefault="007064C6" w:rsidP="00C63E0A">
            <w:pPr>
              <w:spacing w:line="348" w:lineRule="atLeast"/>
              <w:jc w:val="center"/>
              <w:rPr>
                <w:bCs/>
                <w:color w:val="333333"/>
                <w:sz w:val="20"/>
              </w:rPr>
            </w:pPr>
          </w:p>
        </w:tc>
        <w:tc>
          <w:tcPr>
            <w:tcW w:w="1247" w:type="dxa"/>
          </w:tcPr>
          <w:p w:rsidR="007064C6" w:rsidRPr="00C63E0A" w:rsidRDefault="007064C6" w:rsidP="00C63E0A">
            <w:pPr>
              <w:spacing w:line="348" w:lineRule="atLeast"/>
              <w:jc w:val="center"/>
              <w:rPr>
                <w:bCs/>
                <w:color w:val="333333"/>
                <w:sz w:val="20"/>
              </w:rPr>
            </w:pPr>
          </w:p>
        </w:tc>
        <w:tc>
          <w:tcPr>
            <w:tcW w:w="790" w:type="dxa"/>
          </w:tcPr>
          <w:p w:rsidR="007064C6" w:rsidRPr="00C63E0A" w:rsidRDefault="007064C6" w:rsidP="00C63E0A">
            <w:pPr>
              <w:spacing w:line="348" w:lineRule="atLeast"/>
              <w:jc w:val="center"/>
              <w:rPr>
                <w:bCs/>
                <w:color w:val="333333"/>
                <w:sz w:val="20"/>
              </w:rPr>
            </w:pPr>
          </w:p>
        </w:tc>
        <w:tc>
          <w:tcPr>
            <w:tcW w:w="636" w:type="dxa"/>
          </w:tcPr>
          <w:p w:rsidR="007064C6" w:rsidRPr="002F425C" w:rsidRDefault="007064C6" w:rsidP="00C63E0A">
            <w:pPr>
              <w:jc w:val="center"/>
            </w:pPr>
          </w:p>
        </w:tc>
        <w:tc>
          <w:tcPr>
            <w:tcW w:w="1366" w:type="dxa"/>
          </w:tcPr>
          <w:p w:rsidR="007064C6" w:rsidRPr="002F425C" w:rsidRDefault="007064C6" w:rsidP="00C63E0A">
            <w:pPr>
              <w:jc w:val="center"/>
            </w:pPr>
          </w:p>
        </w:tc>
        <w:tc>
          <w:tcPr>
            <w:tcW w:w="2567" w:type="dxa"/>
          </w:tcPr>
          <w:p w:rsidR="007064C6" w:rsidRPr="002F425C" w:rsidRDefault="007064C6" w:rsidP="000973B5">
            <w:r w:rsidRPr="002F425C">
              <w:t>Уменьшение теплопотерь, качественное теплоснабжение</w:t>
            </w:r>
          </w:p>
        </w:tc>
      </w:tr>
      <w:tr w:rsidR="007064C6" w:rsidRPr="002F425C" w:rsidTr="00C63E0A">
        <w:tc>
          <w:tcPr>
            <w:tcW w:w="0" w:type="auto"/>
          </w:tcPr>
          <w:p w:rsidR="007064C6" w:rsidRPr="002F425C" w:rsidRDefault="007064C6" w:rsidP="00C63E0A">
            <w:pPr>
              <w:jc w:val="center"/>
            </w:pPr>
            <w:r w:rsidRPr="002F425C">
              <w:t>4</w:t>
            </w:r>
          </w:p>
        </w:tc>
        <w:tc>
          <w:tcPr>
            <w:tcW w:w="4561" w:type="dxa"/>
          </w:tcPr>
          <w:p w:rsidR="007064C6" w:rsidRPr="00C63E0A" w:rsidRDefault="007064C6" w:rsidP="00C63E0A">
            <w:pPr>
              <w:spacing w:line="348" w:lineRule="atLeast"/>
              <w:jc w:val="both"/>
              <w:rPr>
                <w:b/>
                <w:bCs/>
                <w:color w:val="333333"/>
                <w:szCs w:val="24"/>
              </w:rPr>
            </w:pPr>
            <w:r w:rsidRPr="00C63E0A">
              <w:rPr>
                <w:b/>
                <w:i/>
              </w:rPr>
              <w:t>Водоснабжение:</w:t>
            </w:r>
          </w:p>
        </w:tc>
        <w:tc>
          <w:tcPr>
            <w:tcW w:w="1723" w:type="dxa"/>
          </w:tcPr>
          <w:p w:rsidR="007064C6" w:rsidRPr="00C63E0A" w:rsidRDefault="007064C6" w:rsidP="00C63E0A">
            <w:pPr>
              <w:jc w:val="center"/>
              <w:rPr>
                <w:szCs w:val="24"/>
              </w:rPr>
            </w:pPr>
          </w:p>
        </w:tc>
        <w:tc>
          <w:tcPr>
            <w:tcW w:w="1200" w:type="dxa"/>
          </w:tcPr>
          <w:p w:rsidR="007064C6" w:rsidRPr="00C63E0A" w:rsidRDefault="007064C6" w:rsidP="00C63E0A">
            <w:pPr>
              <w:spacing w:line="348" w:lineRule="atLeast"/>
              <w:jc w:val="center"/>
              <w:rPr>
                <w:b/>
                <w:bCs/>
                <w:color w:val="333333"/>
                <w:sz w:val="20"/>
              </w:rPr>
            </w:pPr>
          </w:p>
        </w:tc>
        <w:tc>
          <w:tcPr>
            <w:tcW w:w="1247" w:type="dxa"/>
          </w:tcPr>
          <w:p w:rsidR="007064C6" w:rsidRPr="00C63E0A" w:rsidRDefault="007064C6" w:rsidP="00C63E0A">
            <w:pPr>
              <w:spacing w:line="348" w:lineRule="atLeast"/>
              <w:jc w:val="center"/>
              <w:rPr>
                <w:b/>
                <w:bCs/>
                <w:color w:val="333333"/>
                <w:sz w:val="20"/>
              </w:rPr>
            </w:pPr>
          </w:p>
        </w:tc>
        <w:tc>
          <w:tcPr>
            <w:tcW w:w="790" w:type="dxa"/>
          </w:tcPr>
          <w:p w:rsidR="007064C6" w:rsidRPr="00C63E0A" w:rsidRDefault="007064C6" w:rsidP="00C63E0A">
            <w:pPr>
              <w:spacing w:line="348" w:lineRule="atLeast"/>
              <w:jc w:val="center"/>
              <w:rPr>
                <w:b/>
                <w:bCs/>
                <w:color w:val="333333"/>
                <w:sz w:val="20"/>
              </w:rPr>
            </w:pPr>
          </w:p>
        </w:tc>
        <w:tc>
          <w:tcPr>
            <w:tcW w:w="636" w:type="dxa"/>
          </w:tcPr>
          <w:p w:rsidR="007064C6" w:rsidRPr="002F425C" w:rsidRDefault="007064C6" w:rsidP="00C63E0A">
            <w:pPr>
              <w:jc w:val="center"/>
            </w:pPr>
          </w:p>
        </w:tc>
        <w:tc>
          <w:tcPr>
            <w:tcW w:w="1366" w:type="dxa"/>
          </w:tcPr>
          <w:p w:rsidR="007064C6" w:rsidRPr="002F425C" w:rsidRDefault="007064C6" w:rsidP="00C63E0A">
            <w:pPr>
              <w:jc w:val="center"/>
            </w:pPr>
          </w:p>
        </w:tc>
        <w:tc>
          <w:tcPr>
            <w:tcW w:w="2567" w:type="dxa"/>
          </w:tcPr>
          <w:p w:rsidR="007064C6" w:rsidRPr="002F425C" w:rsidRDefault="007064C6" w:rsidP="00A64DD8"/>
        </w:tc>
      </w:tr>
      <w:tr w:rsidR="007064C6" w:rsidRPr="002F425C" w:rsidTr="00C63E0A">
        <w:tc>
          <w:tcPr>
            <w:tcW w:w="0" w:type="auto"/>
          </w:tcPr>
          <w:p w:rsidR="007064C6" w:rsidRPr="002F425C" w:rsidRDefault="007064C6" w:rsidP="00C63E0A">
            <w:pPr>
              <w:jc w:val="center"/>
            </w:pPr>
            <w:r w:rsidRPr="002F425C">
              <w:t>4.1</w:t>
            </w:r>
          </w:p>
        </w:tc>
        <w:tc>
          <w:tcPr>
            <w:tcW w:w="4561" w:type="dxa"/>
          </w:tcPr>
          <w:p w:rsidR="007064C6" w:rsidRPr="00C63E0A" w:rsidRDefault="007064C6" w:rsidP="00C63E0A">
            <w:pPr>
              <w:spacing w:line="348" w:lineRule="atLeast"/>
              <w:jc w:val="both"/>
              <w:rPr>
                <w:bCs/>
                <w:color w:val="333333"/>
                <w:szCs w:val="24"/>
              </w:rPr>
            </w:pPr>
            <w:r w:rsidRPr="00C63E0A">
              <w:rPr>
                <w:bCs/>
                <w:color w:val="333333"/>
                <w:szCs w:val="24"/>
              </w:rPr>
              <w:t xml:space="preserve">Реконструкция (замена старых) водопроводных сетей в с. Никольское Кривошеинского района Томской области </w:t>
            </w:r>
            <w:smartTag w:uri="urn:schemas-microsoft-com:office:smarttags" w:element="metricconverter">
              <w:smartTagPr>
                <w:attr w:name="ProductID" w:val="3459 м"/>
              </w:smartTagPr>
              <w:r w:rsidRPr="00C63E0A">
                <w:rPr>
                  <w:bCs/>
                  <w:color w:val="333333"/>
                  <w:szCs w:val="24"/>
                </w:rPr>
                <w:t>3459 м</w:t>
              </w:r>
            </w:smartTag>
            <w:r w:rsidRPr="00C63E0A">
              <w:rPr>
                <w:bCs/>
                <w:color w:val="333333"/>
                <w:szCs w:val="24"/>
              </w:rPr>
              <w:t>.</w:t>
            </w:r>
          </w:p>
        </w:tc>
        <w:tc>
          <w:tcPr>
            <w:tcW w:w="1723" w:type="dxa"/>
          </w:tcPr>
          <w:p w:rsidR="007064C6" w:rsidRPr="00C63E0A" w:rsidRDefault="007064C6" w:rsidP="00C63E0A">
            <w:pPr>
              <w:spacing w:line="348" w:lineRule="atLeast"/>
              <w:jc w:val="center"/>
              <w:rPr>
                <w:bCs/>
                <w:color w:val="333333"/>
                <w:szCs w:val="24"/>
              </w:rPr>
            </w:pPr>
            <w:r w:rsidRPr="00C63E0A">
              <w:rPr>
                <w:bCs/>
                <w:color w:val="333333"/>
                <w:szCs w:val="24"/>
              </w:rPr>
              <w:t>2015</w:t>
            </w:r>
          </w:p>
        </w:tc>
        <w:tc>
          <w:tcPr>
            <w:tcW w:w="1200" w:type="dxa"/>
          </w:tcPr>
          <w:p w:rsidR="007064C6" w:rsidRPr="00C63E0A" w:rsidRDefault="007064C6" w:rsidP="00C63E0A">
            <w:pPr>
              <w:spacing w:line="348" w:lineRule="atLeast"/>
              <w:jc w:val="center"/>
              <w:rPr>
                <w:bCs/>
                <w:color w:val="333333"/>
                <w:sz w:val="20"/>
              </w:rPr>
            </w:pPr>
          </w:p>
        </w:tc>
        <w:tc>
          <w:tcPr>
            <w:tcW w:w="1247" w:type="dxa"/>
          </w:tcPr>
          <w:p w:rsidR="007064C6" w:rsidRPr="00C63E0A" w:rsidRDefault="007064C6" w:rsidP="00C63E0A">
            <w:pPr>
              <w:spacing w:line="348" w:lineRule="atLeast"/>
              <w:jc w:val="center"/>
              <w:rPr>
                <w:bCs/>
                <w:color w:val="333333"/>
                <w:sz w:val="20"/>
              </w:rPr>
            </w:pPr>
          </w:p>
        </w:tc>
        <w:tc>
          <w:tcPr>
            <w:tcW w:w="790" w:type="dxa"/>
          </w:tcPr>
          <w:p w:rsidR="007064C6" w:rsidRPr="00C63E0A" w:rsidRDefault="007064C6" w:rsidP="00C63E0A">
            <w:pPr>
              <w:spacing w:line="348" w:lineRule="atLeast"/>
              <w:jc w:val="center"/>
              <w:rPr>
                <w:b/>
                <w:bCs/>
                <w:color w:val="333333"/>
                <w:sz w:val="20"/>
              </w:rPr>
            </w:pPr>
          </w:p>
        </w:tc>
        <w:tc>
          <w:tcPr>
            <w:tcW w:w="636" w:type="dxa"/>
          </w:tcPr>
          <w:p w:rsidR="007064C6" w:rsidRPr="002F425C" w:rsidRDefault="007064C6" w:rsidP="00C63E0A">
            <w:pPr>
              <w:jc w:val="center"/>
            </w:pPr>
          </w:p>
        </w:tc>
        <w:tc>
          <w:tcPr>
            <w:tcW w:w="1366" w:type="dxa"/>
          </w:tcPr>
          <w:p w:rsidR="007064C6" w:rsidRPr="002F425C" w:rsidRDefault="007064C6" w:rsidP="00C63E0A">
            <w:pPr>
              <w:jc w:val="center"/>
            </w:pPr>
          </w:p>
        </w:tc>
        <w:tc>
          <w:tcPr>
            <w:tcW w:w="2567" w:type="dxa"/>
          </w:tcPr>
          <w:p w:rsidR="007064C6" w:rsidRPr="002F425C" w:rsidRDefault="007064C6" w:rsidP="000973B5">
            <w:r w:rsidRPr="002F425C">
              <w:t>Уменьшение затрат, качественное водоснабжение</w:t>
            </w:r>
          </w:p>
        </w:tc>
      </w:tr>
      <w:tr w:rsidR="007064C6" w:rsidRPr="002F425C" w:rsidTr="00C63E0A">
        <w:tc>
          <w:tcPr>
            <w:tcW w:w="0" w:type="auto"/>
          </w:tcPr>
          <w:p w:rsidR="007064C6" w:rsidRPr="002F425C" w:rsidRDefault="007064C6" w:rsidP="00C63E0A">
            <w:pPr>
              <w:jc w:val="center"/>
            </w:pPr>
            <w:r w:rsidRPr="002F425C">
              <w:t>4.2</w:t>
            </w:r>
          </w:p>
        </w:tc>
        <w:tc>
          <w:tcPr>
            <w:tcW w:w="4561" w:type="dxa"/>
          </w:tcPr>
          <w:p w:rsidR="007064C6" w:rsidRPr="00C63E0A" w:rsidRDefault="007064C6" w:rsidP="00C63E0A">
            <w:pPr>
              <w:spacing w:line="348" w:lineRule="atLeast"/>
              <w:jc w:val="both"/>
              <w:rPr>
                <w:bCs/>
                <w:color w:val="333333"/>
                <w:szCs w:val="24"/>
              </w:rPr>
            </w:pPr>
            <w:r w:rsidRPr="00C63E0A">
              <w:rPr>
                <w:bCs/>
                <w:color w:val="333333"/>
                <w:szCs w:val="24"/>
              </w:rPr>
              <w:t xml:space="preserve">Реконструкция (замена старых) водопроводных сетей в с. Иштан, ул. Молодёжная, ул. Колхозная, ул. Лесная Кривошеинского района Томской области </w:t>
            </w:r>
            <w:smartTag w:uri="urn:schemas-microsoft-com:office:smarttags" w:element="metricconverter">
              <w:smartTagPr>
                <w:attr w:name="ProductID" w:val="3450 м"/>
              </w:smartTagPr>
              <w:r w:rsidRPr="00C63E0A">
                <w:rPr>
                  <w:bCs/>
                  <w:color w:val="333333"/>
                  <w:szCs w:val="24"/>
                </w:rPr>
                <w:t>3450 м</w:t>
              </w:r>
            </w:smartTag>
            <w:r w:rsidRPr="00C63E0A">
              <w:rPr>
                <w:bCs/>
                <w:color w:val="333333"/>
                <w:szCs w:val="24"/>
              </w:rPr>
              <w:t>.</w:t>
            </w:r>
          </w:p>
        </w:tc>
        <w:tc>
          <w:tcPr>
            <w:tcW w:w="1723" w:type="dxa"/>
          </w:tcPr>
          <w:p w:rsidR="007064C6" w:rsidRPr="00C63E0A" w:rsidRDefault="007064C6" w:rsidP="00C63E0A">
            <w:pPr>
              <w:spacing w:line="348" w:lineRule="atLeast"/>
              <w:jc w:val="center"/>
              <w:rPr>
                <w:bCs/>
                <w:color w:val="333333"/>
                <w:szCs w:val="24"/>
              </w:rPr>
            </w:pPr>
            <w:r w:rsidRPr="00C63E0A">
              <w:rPr>
                <w:bCs/>
                <w:color w:val="333333"/>
                <w:szCs w:val="24"/>
              </w:rPr>
              <w:t>2015</w:t>
            </w:r>
          </w:p>
        </w:tc>
        <w:tc>
          <w:tcPr>
            <w:tcW w:w="1200" w:type="dxa"/>
          </w:tcPr>
          <w:p w:rsidR="007064C6" w:rsidRPr="00C63E0A" w:rsidRDefault="007064C6" w:rsidP="00C63E0A">
            <w:pPr>
              <w:spacing w:line="348" w:lineRule="atLeast"/>
              <w:jc w:val="center"/>
              <w:rPr>
                <w:bCs/>
                <w:color w:val="333333"/>
                <w:sz w:val="20"/>
              </w:rPr>
            </w:pPr>
            <w:r w:rsidRPr="00C63E0A">
              <w:rPr>
                <w:bCs/>
                <w:color w:val="333333"/>
                <w:sz w:val="20"/>
              </w:rPr>
              <w:t>8000</w:t>
            </w:r>
          </w:p>
        </w:tc>
        <w:tc>
          <w:tcPr>
            <w:tcW w:w="1247" w:type="dxa"/>
          </w:tcPr>
          <w:p w:rsidR="007064C6" w:rsidRPr="00C63E0A" w:rsidRDefault="007064C6" w:rsidP="00C63E0A">
            <w:pPr>
              <w:spacing w:line="348" w:lineRule="atLeast"/>
              <w:jc w:val="center"/>
              <w:rPr>
                <w:bCs/>
                <w:color w:val="333333"/>
                <w:sz w:val="20"/>
              </w:rPr>
            </w:pPr>
            <w:r w:rsidRPr="00C63E0A">
              <w:rPr>
                <w:bCs/>
                <w:color w:val="333333"/>
                <w:sz w:val="20"/>
              </w:rPr>
              <w:t>6552</w:t>
            </w:r>
          </w:p>
        </w:tc>
        <w:tc>
          <w:tcPr>
            <w:tcW w:w="790" w:type="dxa"/>
          </w:tcPr>
          <w:p w:rsidR="007064C6" w:rsidRPr="00C63E0A" w:rsidRDefault="007064C6" w:rsidP="00C63E0A">
            <w:pPr>
              <w:spacing w:line="348" w:lineRule="atLeast"/>
              <w:jc w:val="center"/>
              <w:rPr>
                <w:b/>
                <w:bCs/>
                <w:color w:val="333333"/>
                <w:sz w:val="20"/>
              </w:rPr>
            </w:pPr>
            <w:r w:rsidRPr="00C63E0A">
              <w:rPr>
                <w:b/>
                <w:bCs/>
                <w:color w:val="333333"/>
                <w:sz w:val="20"/>
              </w:rPr>
              <w:t>1448</w:t>
            </w:r>
          </w:p>
        </w:tc>
        <w:tc>
          <w:tcPr>
            <w:tcW w:w="636" w:type="dxa"/>
          </w:tcPr>
          <w:p w:rsidR="007064C6" w:rsidRPr="002F425C" w:rsidRDefault="007064C6" w:rsidP="00C63E0A">
            <w:pPr>
              <w:jc w:val="center"/>
            </w:pPr>
          </w:p>
        </w:tc>
        <w:tc>
          <w:tcPr>
            <w:tcW w:w="1366" w:type="dxa"/>
          </w:tcPr>
          <w:p w:rsidR="007064C6" w:rsidRPr="002F425C" w:rsidRDefault="007064C6" w:rsidP="00C63E0A">
            <w:pPr>
              <w:jc w:val="center"/>
            </w:pPr>
          </w:p>
        </w:tc>
        <w:tc>
          <w:tcPr>
            <w:tcW w:w="2567" w:type="dxa"/>
          </w:tcPr>
          <w:p w:rsidR="007064C6" w:rsidRPr="002F425C" w:rsidRDefault="007064C6" w:rsidP="000973B5">
            <w:r w:rsidRPr="002F425C">
              <w:t>Уменьшение затрат, качественное водоснабжение</w:t>
            </w:r>
          </w:p>
        </w:tc>
      </w:tr>
      <w:tr w:rsidR="007064C6" w:rsidRPr="002F425C" w:rsidTr="00C63E0A">
        <w:tc>
          <w:tcPr>
            <w:tcW w:w="0" w:type="auto"/>
          </w:tcPr>
          <w:p w:rsidR="007064C6" w:rsidRPr="002F425C" w:rsidRDefault="007064C6" w:rsidP="00C63E0A">
            <w:pPr>
              <w:jc w:val="center"/>
            </w:pPr>
            <w:r w:rsidRPr="002F425C">
              <w:t>4.3</w:t>
            </w:r>
          </w:p>
        </w:tc>
        <w:tc>
          <w:tcPr>
            <w:tcW w:w="4561" w:type="dxa"/>
          </w:tcPr>
          <w:p w:rsidR="007064C6" w:rsidRPr="00C63E0A" w:rsidRDefault="007064C6" w:rsidP="00C63E0A">
            <w:pPr>
              <w:spacing w:line="348" w:lineRule="atLeast"/>
              <w:jc w:val="both"/>
              <w:rPr>
                <w:bCs/>
                <w:color w:val="333333"/>
                <w:szCs w:val="24"/>
              </w:rPr>
            </w:pPr>
            <w:r w:rsidRPr="00C63E0A">
              <w:rPr>
                <w:bCs/>
                <w:color w:val="333333"/>
                <w:szCs w:val="24"/>
              </w:rPr>
              <w:t xml:space="preserve">Реконструкция (замена старых) водопроводных сетей в д. Чагино Кривошеинского района Томской области </w:t>
            </w:r>
            <w:smartTag w:uri="urn:schemas-microsoft-com:office:smarttags" w:element="metricconverter">
              <w:smartTagPr>
                <w:attr w:name="ProductID" w:val="1000 м"/>
              </w:smartTagPr>
              <w:r w:rsidRPr="00C63E0A">
                <w:rPr>
                  <w:bCs/>
                  <w:color w:val="333333"/>
                  <w:szCs w:val="24"/>
                </w:rPr>
                <w:t>1000 м</w:t>
              </w:r>
            </w:smartTag>
            <w:r w:rsidRPr="00C63E0A">
              <w:rPr>
                <w:bCs/>
                <w:color w:val="333333"/>
                <w:szCs w:val="24"/>
              </w:rPr>
              <w:t>.</w:t>
            </w:r>
          </w:p>
        </w:tc>
        <w:tc>
          <w:tcPr>
            <w:tcW w:w="1723" w:type="dxa"/>
          </w:tcPr>
          <w:p w:rsidR="007064C6" w:rsidRPr="00C63E0A" w:rsidRDefault="007064C6" w:rsidP="00C63E0A">
            <w:pPr>
              <w:spacing w:line="348" w:lineRule="atLeast"/>
              <w:jc w:val="center"/>
              <w:rPr>
                <w:bCs/>
                <w:color w:val="333333"/>
                <w:szCs w:val="24"/>
              </w:rPr>
            </w:pPr>
            <w:r w:rsidRPr="00C63E0A">
              <w:rPr>
                <w:bCs/>
                <w:color w:val="333333"/>
                <w:szCs w:val="24"/>
              </w:rPr>
              <w:t>2015</w:t>
            </w:r>
          </w:p>
        </w:tc>
        <w:tc>
          <w:tcPr>
            <w:tcW w:w="1200" w:type="dxa"/>
          </w:tcPr>
          <w:p w:rsidR="007064C6" w:rsidRPr="00C63E0A" w:rsidRDefault="007064C6" w:rsidP="00C63E0A">
            <w:pPr>
              <w:spacing w:line="348" w:lineRule="atLeast"/>
              <w:jc w:val="center"/>
              <w:rPr>
                <w:bCs/>
                <w:color w:val="333333"/>
                <w:sz w:val="20"/>
              </w:rPr>
            </w:pPr>
          </w:p>
        </w:tc>
        <w:tc>
          <w:tcPr>
            <w:tcW w:w="1247" w:type="dxa"/>
          </w:tcPr>
          <w:p w:rsidR="007064C6" w:rsidRPr="00C63E0A" w:rsidRDefault="007064C6" w:rsidP="00C63E0A">
            <w:pPr>
              <w:spacing w:line="348" w:lineRule="atLeast"/>
              <w:jc w:val="center"/>
              <w:rPr>
                <w:bCs/>
                <w:color w:val="333333"/>
                <w:sz w:val="20"/>
              </w:rPr>
            </w:pPr>
          </w:p>
        </w:tc>
        <w:tc>
          <w:tcPr>
            <w:tcW w:w="790" w:type="dxa"/>
          </w:tcPr>
          <w:p w:rsidR="007064C6" w:rsidRPr="00C63E0A" w:rsidRDefault="007064C6" w:rsidP="00C63E0A">
            <w:pPr>
              <w:spacing w:line="348" w:lineRule="atLeast"/>
              <w:jc w:val="center"/>
              <w:rPr>
                <w:b/>
                <w:bCs/>
                <w:color w:val="333333"/>
                <w:sz w:val="20"/>
              </w:rPr>
            </w:pPr>
          </w:p>
        </w:tc>
        <w:tc>
          <w:tcPr>
            <w:tcW w:w="636" w:type="dxa"/>
          </w:tcPr>
          <w:p w:rsidR="007064C6" w:rsidRPr="002F425C" w:rsidRDefault="007064C6" w:rsidP="00C63E0A">
            <w:pPr>
              <w:jc w:val="center"/>
            </w:pPr>
          </w:p>
        </w:tc>
        <w:tc>
          <w:tcPr>
            <w:tcW w:w="1366" w:type="dxa"/>
          </w:tcPr>
          <w:p w:rsidR="007064C6" w:rsidRPr="002F425C" w:rsidRDefault="007064C6" w:rsidP="00C63E0A">
            <w:pPr>
              <w:jc w:val="center"/>
            </w:pPr>
          </w:p>
        </w:tc>
        <w:tc>
          <w:tcPr>
            <w:tcW w:w="2567" w:type="dxa"/>
          </w:tcPr>
          <w:p w:rsidR="007064C6" w:rsidRPr="002F425C" w:rsidRDefault="007064C6" w:rsidP="000973B5">
            <w:r w:rsidRPr="002F425C">
              <w:t>Уменьшение затрат, качественное водоснабжение</w:t>
            </w:r>
          </w:p>
        </w:tc>
      </w:tr>
      <w:tr w:rsidR="007064C6" w:rsidRPr="002F425C" w:rsidTr="00C63E0A">
        <w:tc>
          <w:tcPr>
            <w:tcW w:w="0" w:type="auto"/>
          </w:tcPr>
          <w:p w:rsidR="007064C6" w:rsidRPr="002F425C" w:rsidRDefault="007064C6" w:rsidP="00C63E0A">
            <w:pPr>
              <w:jc w:val="center"/>
            </w:pPr>
            <w:r w:rsidRPr="002F425C">
              <w:t>4.4</w:t>
            </w:r>
          </w:p>
        </w:tc>
        <w:tc>
          <w:tcPr>
            <w:tcW w:w="4561" w:type="dxa"/>
          </w:tcPr>
          <w:p w:rsidR="007064C6" w:rsidRPr="00C63E0A" w:rsidRDefault="007064C6" w:rsidP="00C63E0A">
            <w:pPr>
              <w:spacing w:line="348" w:lineRule="atLeast"/>
              <w:jc w:val="both"/>
              <w:rPr>
                <w:bCs/>
                <w:color w:val="333333"/>
                <w:szCs w:val="24"/>
              </w:rPr>
            </w:pPr>
            <w:r w:rsidRPr="00C63E0A">
              <w:rPr>
                <w:bCs/>
                <w:color w:val="333333"/>
                <w:szCs w:val="24"/>
              </w:rPr>
              <w:t xml:space="preserve">Реконструкция (замена старых) водопроводных сетей в д. Карнаухово Кривошеинского района   Томской области </w:t>
            </w:r>
            <w:smartTag w:uri="urn:schemas-microsoft-com:office:smarttags" w:element="metricconverter">
              <w:smartTagPr>
                <w:attr w:name="ProductID" w:val="2300 м"/>
              </w:smartTagPr>
              <w:r w:rsidRPr="00C63E0A">
                <w:rPr>
                  <w:bCs/>
                  <w:color w:val="333333"/>
                  <w:szCs w:val="24"/>
                </w:rPr>
                <w:t>2300 м</w:t>
              </w:r>
            </w:smartTag>
            <w:r w:rsidRPr="00C63E0A">
              <w:rPr>
                <w:bCs/>
                <w:color w:val="333333"/>
                <w:szCs w:val="24"/>
              </w:rPr>
              <w:t>.</w:t>
            </w:r>
          </w:p>
        </w:tc>
        <w:tc>
          <w:tcPr>
            <w:tcW w:w="1723" w:type="dxa"/>
          </w:tcPr>
          <w:p w:rsidR="007064C6" w:rsidRPr="00C63E0A" w:rsidRDefault="007064C6" w:rsidP="00C63E0A">
            <w:pPr>
              <w:spacing w:line="348" w:lineRule="atLeast"/>
              <w:jc w:val="center"/>
              <w:rPr>
                <w:bCs/>
                <w:color w:val="333333"/>
                <w:szCs w:val="24"/>
              </w:rPr>
            </w:pPr>
            <w:r w:rsidRPr="00C63E0A">
              <w:rPr>
                <w:bCs/>
                <w:color w:val="333333"/>
                <w:szCs w:val="24"/>
              </w:rPr>
              <w:t>2015</w:t>
            </w:r>
          </w:p>
        </w:tc>
        <w:tc>
          <w:tcPr>
            <w:tcW w:w="1200" w:type="dxa"/>
          </w:tcPr>
          <w:p w:rsidR="007064C6" w:rsidRPr="00C63E0A" w:rsidRDefault="007064C6" w:rsidP="00C63E0A">
            <w:pPr>
              <w:spacing w:line="348" w:lineRule="atLeast"/>
              <w:jc w:val="center"/>
              <w:rPr>
                <w:bCs/>
                <w:color w:val="333333"/>
                <w:sz w:val="20"/>
              </w:rPr>
            </w:pPr>
          </w:p>
        </w:tc>
        <w:tc>
          <w:tcPr>
            <w:tcW w:w="1247" w:type="dxa"/>
          </w:tcPr>
          <w:p w:rsidR="007064C6" w:rsidRPr="00C63E0A" w:rsidRDefault="007064C6" w:rsidP="00C63E0A">
            <w:pPr>
              <w:spacing w:line="348" w:lineRule="atLeast"/>
              <w:jc w:val="center"/>
              <w:rPr>
                <w:bCs/>
                <w:color w:val="333333"/>
                <w:sz w:val="20"/>
              </w:rPr>
            </w:pPr>
          </w:p>
        </w:tc>
        <w:tc>
          <w:tcPr>
            <w:tcW w:w="790" w:type="dxa"/>
          </w:tcPr>
          <w:p w:rsidR="007064C6" w:rsidRPr="00C63E0A" w:rsidRDefault="007064C6" w:rsidP="00C63E0A">
            <w:pPr>
              <w:spacing w:line="348" w:lineRule="atLeast"/>
              <w:jc w:val="center"/>
              <w:rPr>
                <w:b/>
                <w:bCs/>
                <w:color w:val="333333"/>
                <w:sz w:val="20"/>
              </w:rPr>
            </w:pPr>
          </w:p>
        </w:tc>
        <w:tc>
          <w:tcPr>
            <w:tcW w:w="636" w:type="dxa"/>
          </w:tcPr>
          <w:p w:rsidR="007064C6" w:rsidRPr="002F425C" w:rsidRDefault="007064C6" w:rsidP="00C63E0A">
            <w:pPr>
              <w:jc w:val="center"/>
            </w:pPr>
          </w:p>
        </w:tc>
        <w:tc>
          <w:tcPr>
            <w:tcW w:w="1366" w:type="dxa"/>
          </w:tcPr>
          <w:p w:rsidR="007064C6" w:rsidRPr="002F425C" w:rsidRDefault="007064C6" w:rsidP="00C63E0A">
            <w:pPr>
              <w:jc w:val="center"/>
            </w:pPr>
          </w:p>
        </w:tc>
        <w:tc>
          <w:tcPr>
            <w:tcW w:w="2567" w:type="dxa"/>
          </w:tcPr>
          <w:p w:rsidR="007064C6" w:rsidRPr="002F425C" w:rsidRDefault="007064C6" w:rsidP="000973B5">
            <w:r w:rsidRPr="002F425C">
              <w:t>Уменьшение затрат, качественное водоснабжение</w:t>
            </w:r>
          </w:p>
        </w:tc>
      </w:tr>
      <w:tr w:rsidR="007064C6" w:rsidRPr="002F425C" w:rsidTr="00C63E0A">
        <w:tc>
          <w:tcPr>
            <w:tcW w:w="0" w:type="auto"/>
          </w:tcPr>
          <w:p w:rsidR="007064C6" w:rsidRPr="002F425C" w:rsidRDefault="007064C6" w:rsidP="00C63E0A">
            <w:pPr>
              <w:jc w:val="center"/>
            </w:pPr>
          </w:p>
        </w:tc>
        <w:tc>
          <w:tcPr>
            <w:tcW w:w="4561" w:type="dxa"/>
          </w:tcPr>
          <w:p w:rsidR="007064C6" w:rsidRPr="00C63E0A" w:rsidRDefault="007064C6" w:rsidP="00C63E0A">
            <w:pPr>
              <w:spacing w:line="348" w:lineRule="atLeast"/>
              <w:rPr>
                <w:b/>
                <w:bCs/>
                <w:color w:val="333333"/>
                <w:szCs w:val="24"/>
              </w:rPr>
            </w:pPr>
            <w:r w:rsidRPr="00C63E0A">
              <w:rPr>
                <w:b/>
                <w:bCs/>
                <w:color w:val="333333"/>
                <w:szCs w:val="24"/>
              </w:rPr>
              <w:t>ИТОГО</w:t>
            </w:r>
          </w:p>
        </w:tc>
        <w:tc>
          <w:tcPr>
            <w:tcW w:w="1723" w:type="dxa"/>
          </w:tcPr>
          <w:p w:rsidR="007064C6" w:rsidRPr="00C63E0A" w:rsidRDefault="007064C6" w:rsidP="00C63E0A">
            <w:pPr>
              <w:spacing w:line="348" w:lineRule="atLeast"/>
              <w:jc w:val="center"/>
              <w:rPr>
                <w:b/>
                <w:bCs/>
                <w:color w:val="333333"/>
                <w:szCs w:val="24"/>
              </w:rPr>
            </w:pPr>
            <w:r w:rsidRPr="00C63E0A">
              <w:rPr>
                <w:b/>
                <w:bCs/>
                <w:color w:val="333333"/>
                <w:szCs w:val="24"/>
              </w:rPr>
              <w:t>8000</w:t>
            </w:r>
          </w:p>
        </w:tc>
        <w:tc>
          <w:tcPr>
            <w:tcW w:w="1200" w:type="dxa"/>
          </w:tcPr>
          <w:p w:rsidR="007064C6" w:rsidRPr="00C63E0A" w:rsidRDefault="007064C6" w:rsidP="00C63E0A">
            <w:pPr>
              <w:spacing w:line="348" w:lineRule="atLeast"/>
              <w:jc w:val="center"/>
              <w:rPr>
                <w:b/>
                <w:bCs/>
                <w:color w:val="333333"/>
                <w:szCs w:val="24"/>
              </w:rPr>
            </w:pPr>
            <w:r w:rsidRPr="00C63E0A">
              <w:rPr>
                <w:b/>
                <w:bCs/>
                <w:color w:val="333333"/>
                <w:szCs w:val="24"/>
              </w:rPr>
              <w:t>6552</w:t>
            </w:r>
          </w:p>
        </w:tc>
        <w:tc>
          <w:tcPr>
            <w:tcW w:w="1247" w:type="dxa"/>
          </w:tcPr>
          <w:p w:rsidR="007064C6" w:rsidRPr="00C63E0A" w:rsidRDefault="007064C6" w:rsidP="00C63E0A">
            <w:pPr>
              <w:spacing w:line="348" w:lineRule="atLeast"/>
              <w:jc w:val="center"/>
              <w:rPr>
                <w:b/>
                <w:bCs/>
                <w:color w:val="333333"/>
                <w:szCs w:val="24"/>
              </w:rPr>
            </w:pPr>
            <w:r w:rsidRPr="00C63E0A">
              <w:rPr>
                <w:b/>
                <w:bCs/>
                <w:color w:val="333333"/>
                <w:szCs w:val="24"/>
              </w:rPr>
              <w:t>1448</w:t>
            </w:r>
          </w:p>
        </w:tc>
        <w:tc>
          <w:tcPr>
            <w:tcW w:w="790" w:type="dxa"/>
          </w:tcPr>
          <w:p w:rsidR="007064C6" w:rsidRPr="00C63E0A" w:rsidRDefault="007064C6" w:rsidP="00C63E0A">
            <w:pPr>
              <w:spacing w:line="348" w:lineRule="atLeast"/>
              <w:jc w:val="center"/>
              <w:rPr>
                <w:b/>
                <w:bCs/>
                <w:color w:val="333333"/>
                <w:sz w:val="20"/>
              </w:rPr>
            </w:pPr>
          </w:p>
        </w:tc>
        <w:tc>
          <w:tcPr>
            <w:tcW w:w="636" w:type="dxa"/>
          </w:tcPr>
          <w:p w:rsidR="007064C6" w:rsidRPr="002F425C" w:rsidRDefault="007064C6" w:rsidP="00C63E0A">
            <w:pPr>
              <w:jc w:val="center"/>
            </w:pPr>
          </w:p>
        </w:tc>
        <w:tc>
          <w:tcPr>
            <w:tcW w:w="1366" w:type="dxa"/>
          </w:tcPr>
          <w:p w:rsidR="007064C6" w:rsidRPr="002F425C" w:rsidRDefault="007064C6" w:rsidP="00C63E0A">
            <w:pPr>
              <w:jc w:val="center"/>
            </w:pPr>
          </w:p>
        </w:tc>
        <w:tc>
          <w:tcPr>
            <w:tcW w:w="2567" w:type="dxa"/>
          </w:tcPr>
          <w:p w:rsidR="007064C6" w:rsidRPr="002F425C" w:rsidRDefault="007064C6" w:rsidP="00A64DD8"/>
        </w:tc>
      </w:tr>
      <w:tr w:rsidR="007064C6" w:rsidRPr="002F425C" w:rsidTr="00C63E0A">
        <w:tc>
          <w:tcPr>
            <w:tcW w:w="0" w:type="auto"/>
          </w:tcPr>
          <w:p w:rsidR="007064C6" w:rsidRPr="002F425C" w:rsidRDefault="007064C6" w:rsidP="00C63E0A">
            <w:pPr>
              <w:jc w:val="center"/>
            </w:pPr>
            <w:r w:rsidRPr="002F425C">
              <w:t>5</w:t>
            </w:r>
          </w:p>
        </w:tc>
        <w:tc>
          <w:tcPr>
            <w:tcW w:w="4561" w:type="dxa"/>
          </w:tcPr>
          <w:p w:rsidR="007064C6" w:rsidRPr="00C63E0A" w:rsidRDefault="007064C6" w:rsidP="00C63E0A">
            <w:pPr>
              <w:spacing w:line="348" w:lineRule="atLeast"/>
              <w:jc w:val="center"/>
              <w:rPr>
                <w:b/>
                <w:bCs/>
                <w:color w:val="333333"/>
                <w:szCs w:val="24"/>
              </w:rPr>
            </w:pPr>
            <w:r w:rsidRPr="00C63E0A">
              <w:rPr>
                <w:b/>
                <w:bCs/>
                <w:color w:val="333333"/>
                <w:szCs w:val="24"/>
              </w:rPr>
              <w:t xml:space="preserve">Теплоснабжение </w:t>
            </w:r>
          </w:p>
        </w:tc>
        <w:tc>
          <w:tcPr>
            <w:tcW w:w="1723" w:type="dxa"/>
          </w:tcPr>
          <w:p w:rsidR="007064C6" w:rsidRPr="00C63E0A" w:rsidRDefault="007064C6" w:rsidP="00C63E0A">
            <w:pPr>
              <w:spacing w:line="348" w:lineRule="atLeast"/>
              <w:jc w:val="center"/>
              <w:rPr>
                <w:b/>
                <w:bCs/>
                <w:color w:val="333333"/>
                <w:szCs w:val="24"/>
              </w:rPr>
            </w:pPr>
          </w:p>
        </w:tc>
        <w:tc>
          <w:tcPr>
            <w:tcW w:w="1200" w:type="dxa"/>
          </w:tcPr>
          <w:p w:rsidR="007064C6" w:rsidRPr="00C63E0A" w:rsidRDefault="007064C6" w:rsidP="00C63E0A">
            <w:pPr>
              <w:spacing w:line="348" w:lineRule="atLeast"/>
              <w:jc w:val="center"/>
              <w:rPr>
                <w:b/>
                <w:bCs/>
                <w:color w:val="333333"/>
                <w:szCs w:val="24"/>
              </w:rPr>
            </w:pPr>
          </w:p>
        </w:tc>
        <w:tc>
          <w:tcPr>
            <w:tcW w:w="1247" w:type="dxa"/>
          </w:tcPr>
          <w:p w:rsidR="007064C6" w:rsidRPr="00C63E0A" w:rsidRDefault="007064C6" w:rsidP="00C63E0A">
            <w:pPr>
              <w:spacing w:line="348" w:lineRule="atLeast"/>
              <w:jc w:val="center"/>
              <w:rPr>
                <w:b/>
                <w:bCs/>
                <w:color w:val="333333"/>
                <w:szCs w:val="24"/>
              </w:rPr>
            </w:pPr>
          </w:p>
        </w:tc>
        <w:tc>
          <w:tcPr>
            <w:tcW w:w="790" w:type="dxa"/>
          </w:tcPr>
          <w:p w:rsidR="007064C6" w:rsidRPr="00C63E0A" w:rsidRDefault="007064C6" w:rsidP="00C63E0A">
            <w:pPr>
              <w:spacing w:line="348" w:lineRule="atLeast"/>
              <w:jc w:val="center"/>
              <w:rPr>
                <w:b/>
                <w:bCs/>
                <w:color w:val="333333"/>
                <w:sz w:val="20"/>
              </w:rPr>
            </w:pPr>
          </w:p>
        </w:tc>
        <w:tc>
          <w:tcPr>
            <w:tcW w:w="636" w:type="dxa"/>
          </w:tcPr>
          <w:p w:rsidR="007064C6" w:rsidRPr="002F425C" w:rsidRDefault="007064C6" w:rsidP="00C63E0A">
            <w:pPr>
              <w:jc w:val="center"/>
            </w:pPr>
          </w:p>
        </w:tc>
        <w:tc>
          <w:tcPr>
            <w:tcW w:w="1366" w:type="dxa"/>
          </w:tcPr>
          <w:p w:rsidR="007064C6" w:rsidRPr="002F425C" w:rsidRDefault="007064C6" w:rsidP="00C63E0A">
            <w:pPr>
              <w:jc w:val="center"/>
            </w:pPr>
          </w:p>
        </w:tc>
        <w:tc>
          <w:tcPr>
            <w:tcW w:w="2567" w:type="dxa"/>
          </w:tcPr>
          <w:p w:rsidR="007064C6" w:rsidRPr="002F425C" w:rsidRDefault="007064C6" w:rsidP="00A64DD8"/>
        </w:tc>
      </w:tr>
      <w:tr w:rsidR="007064C6" w:rsidRPr="002F425C" w:rsidTr="00C63E0A">
        <w:tc>
          <w:tcPr>
            <w:tcW w:w="0" w:type="auto"/>
          </w:tcPr>
          <w:p w:rsidR="007064C6" w:rsidRPr="002F425C" w:rsidRDefault="007064C6" w:rsidP="00C63E0A">
            <w:pPr>
              <w:jc w:val="center"/>
            </w:pPr>
            <w:r w:rsidRPr="002F425C">
              <w:t>5.1</w:t>
            </w:r>
          </w:p>
        </w:tc>
        <w:tc>
          <w:tcPr>
            <w:tcW w:w="4561" w:type="dxa"/>
          </w:tcPr>
          <w:p w:rsidR="007064C6" w:rsidRPr="00C63E0A" w:rsidRDefault="007064C6" w:rsidP="00C63E0A">
            <w:pPr>
              <w:spacing w:line="348" w:lineRule="atLeast"/>
              <w:jc w:val="both"/>
              <w:rPr>
                <w:bCs/>
                <w:color w:val="333333"/>
                <w:szCs w:val="24"/>
              </w:rPr>
            </w:pPr>
            <w:r w:rsidRPr="00C63E0A">
              <w:rPr>
                <w:bCs/>
                <w:color w:val="333333"/>
                <w:szCs w:val="24"/>
              </w:rPr>
              <w:t>Реконструкция угольной котельной в с. Никольское на тепловой блочный модуль</w:t>
            </w:r>
          </w:p>
        </w:tc>
        <w:tc>
          <w:tcPr>
            <w:tcW w:w="1723" w:type="dxa"/>
          </w:tcPr>
          <w:p w:rsidR="007064C6" w:rsidRPr="00C63E0A" w:rsidRDefault="007064C6" w:rsidP="00C63E0A">
            <w:pPr>
              <w:spacing w:line="348" w:lineRule="atLeast"/>
              <w:jc w:val="center"/>
              <w:rPr>
                <w:bCs/>
                <w:color w:val="333333"/>
                <w:szCs w:val="24"/>
              </w:rPr>
            </w:pPr>
            <w:r w:rsidRPr="00C63E0A">
              <w:rPr>
                <w:bCs/>
                <w:color w:val="333333"/>
                <w:szCs w:val="24"/>
              </w:rPr>
              <w:t>2016</w:t>
            </w:r>
          </w:p>
        </w:tc>
        <w:tc>
          <w:tcPr>
            <w:tcW w:w="1200" w:type="dxa"/>
          </w:tcPr>
          <w:p w:rsidR="007064C6" w:rsidRPr="00C63E0A" w:rsidRDefault="007064C6" w:rsidP="00C63E0A">
            <w:pPr>
              <w:spacing w:line="348" w:lineRule="atLeast"/>
              <w:jc w:val="center"/>
              <w:rPr>
                <w:bCs/>
                <w:color w:val="333333"/>
                <w:sz w:val="20"/>
              </w:rPr>
            </w:pPr>
          </w:p>
        </w:tc>
        <w:tc>
          <w:tcPr>
            <w:tcW w:w="1247" w:type="dxa"/>
          </w:tcPr>
          <w:p w:rsidR="007064C6" w:rsidRPr="00C63E0A" w:rsidRDefault="007064C6" w:rsidP="00C63E0A">
            <w:pPr>
              <w:spacing w:line="348" w:lineRule="atLeast"/>
              <w:jc w:val="center"/>
              <w:rPr>
                <w:bCs/>
                <w:color w:val="333333"/>
                <w:sz w:val="20"/>
              </w:rPr>
            </w:pPr>
          </w:p>
        </w:tc>
        <w:tc>
          <w:tcPr>
            <w:tcW w:w="790" w:type="dxa"/>
          </w:tcPr>
          <w:p w:rsidR="007064C6" w:rsidRPr="00C63E0A" w:rsidRDefault="007064C6" w:rsidP="00C63E0A">
            <w:pPr>
              <w:spacing w:line="348" w:lineRule="atLeast"/>
              <w:jc w:val="center"/>
              <w:rPr>
                <w:bCs/>
                <w:color w:val="333333"/>
                <w:sz w:val="20"/>
              </w:rPr>
            </w:pPr>
          </w:p>
        </w:tc>
        <w:tc>
          <w:tcPr>
            <w:tcW w:w="636" w:type="dxa"/>
          </w:tcPr>
          <w:p w:rsidR="007064C6" w:rsidRPr="002F425C" w:rsidRDefault="007064C6" w:rsidP="00C63E0A">
            <w:pPr>
              <w:jc w:val="center"/>
            </w:pPr>
          </w:p>
        </w:tc>
        <w:tc>
          <w:tcPr>
            <w:tcW w:w="1366" w:type="dxa"/>
          </w:tcPr>
          <w:p w:rsidR="007064C6" w:rsidRPr="002F425C" w:rsidRDefault="007064C6" w:rsidP="00C63E0A">
            <w:pPr>
              <w:jc w:val="center"/>
            </w:pPr>
          </w:p>
        </w:tc>
        <w:tc>
          <w:tcPr>
            <w:tcW w:w="2567" w:type="dxa"/>
          </w:tcPr>
          <w:p w:rsidR="007064C6" w:rsidRPr="002F425C" w:rsidRDefault="007064C6" w:rsidP="000973B5">
            <w:r w:rsidRPr="002F425C">
              <w:t>Уменьшение теплопотерь, качественное теплоснабжение</w:t>
            </w:r>
          </w:p>
        </w:tc>
      </w:tr>
      <w:tr w:rsidR="007064C6" w:rsidRPr="002F425C" w:rsidTr="00C63E0A">
        <w:tc>
          <w:tcPr>
            <w:tcW w:w="0" w:type="auto"/>
          </w:tcPr>
          <w:p w:rsidR="007064C6" w:rsidRPr="002F425C" w:rsidRDefault="007064C6" w:rsidP="00C63E0A">
            <w:pPr>
              <w:jc w:val="center"/>
            </w:pPr>
            <w:r w:rsidRPr="002F425C">
              <w:t>5.2</w:t>
            </w:r>
          </w:p>
        </w:tc>
        <w:tc>
          <w:tcPr>
            <w:tcW w:w="4561" w:type="dxa"/>
          </w:tcPr>
          <w:p w:rsidR="007064C6" w:rsidRPr="00C63E0A" w:rsidRDefault="007064C6" w:rsidP="00C63E0A">
            <w:pPr>
              <w:spacing w:line="348" w:lineRule="atLeast"/>
              <w:jc w:val="both"/>
              <w:rPr>
                <w:bCs/>
                <w:color w:val="333333"/>
                <w:szCs w:val="24"/>
              </w:rPr>
            </w:pPr>
            <w:r w:rsidRPr="00C63E0A">
              <w:rPr>
                <w:bCs/>
                <w:color w:val="333333"/>
                <w:szCs w:val="24"/>
              </w:rPr>
              <w:t xml:space="preserve">Замена теплоизоляции на надземной теплотрассе в с. Иштан </w:t>
            </w:r>
          </w:p>
        </w:tc>
        <w:tc>
          <w:tcPr>
            <w:tcW w:w="1723" w:type="dxa"/>
          </w:tcPr>
          <w:p w:rsidR="007064C6" w:rsidRPr="00C63E0A" w:rsidRDefault="007064C6" w:rsidP="00C63E0A">
            <w:pPr>
              <w:spacing w:line="348" w:lineRule="atLeast"/>
              <w:jc w:val="center"/>
              <w:rPr>
                <w:bCs/>
                <w:color w:val="333333"/>
                <w:szCs w:val="24"/>
              </w:rPr>
            </w:pPr>
            <w:r w:rsidRPr="00C63E0A">
              <w:rPr>
                <w:bCs/>
                <w:color w:val="333333"/>
                <w:szCs w:val="24"/>
              </w:rPr>
              <w:t>2016</w:t>
            </w:r>
          </w:p>
        </w:tc>
        <w:tc>
          <w:tcPr>
            <w:tcW w:w="1200" w:type="dxa"/>
          </w:tcPr>
          <w:p w:rsidR="007064C6" w:rsidRPr="00C63E0A" w:rsidRDefault="007064C6" w:rsidP="00C63E0A">
            <w:pPr>
              <w:spacing w:line="348" w:lineRule="atLeast"/>
              <w:jc w:val="center"/>
              <w:rPr>
                <w:bCs/>
                <w:color w:val="333333"/>
                <w:sz w:val="20"/>
              </w:rPr>
            </w:pPr>
          </w:p>
        </w:tc>
        <w:tc>
          <w:tcPr>
            <w:tcW w:w="1247" w:type="dxa"/>
          </w:tcPr>
          <w:p w:rsidR="007064C6" w:rsidRPr="00C63E0A" w:rsidRDefault="007064C6" w:rsidP="00C63E0A">
            <w:pPr>
              <w:spacing w:line="348" w:lineRule="atLeast"/>
              <w:jc w:val="center"/>
              <w:rPr>
                <w:bCs/>
                <w:color w:val="333333"/>
                <w:sz w:val="20"/>
              </w:rPr>
            </w:pPr>
          </w:p>
        </w:tc>
        <w:tc>
          <w:tcPr>
            <w:tcW w:w="790" w:type="dxa"/>
          </w:tcPr>
          <w:p w:rsidR="007064C6" w:rsidRPr="00C63E0A" w:rsidRDefault="007064C6" w:rsidP="00C63E0A">
            <w:pPr>
              <w:spacing w:line="348" w:lineRule="atLeast"/>
              <w:jc w:val="center"/>
              <w:rPr>
                <w:bCs/>
                <w:color w:val="333333"/>
                <w:sz w:val="20"/>
              </w:rPr>
            </w:pPr>
          </w:p>
        </w:tc>
        <w:tc>
          <w:tcPr>
            <w:tcW w:w="636" w:type="dxa"/>
          </w:tcPr>
          <w:p w:rsidR="007064C6" w:rsidRPr="002F425C" w:rsidRDefault="007064C6" w:rsidP="00C63E0A">
            <w:pPr>
              <w:jc w:val="center"/>
            </w:pPr>
          </w:p>
        </w:tc>
        <w:tc>
          <w:tcPr>
            <w:tcW w:w="1366" w:type="dxa"/>
          </w:tcPr>
          <w:p w:rsidR="007064C6" w:rsidRPr="002F425C" w:rsidRDefault="007064C6" w:rsidP="00C63E0A">
            <w:pPr>
              <w:jc w:val="center"/>
            </w:pPr>
          </w:p>
        </w:tc>
        <w:tc>
          <w:tcPr>
            <w:tcW w:w="2567" w:type="dxa"/>
          </w:tcPr>
          <w:p w:rsidR="007064C6" w:rsidRPr="002F425C" w:rsidRDefault="007064C6" w:rsidP="000973B5">
            <w:r w:rsidRPr="002F425C">
              <w:t>Уменьшение теплопотерь, качественное теплоснабжение</w:t>
            </w:r>
          </w:p>
        </w:tc>
      </w:tr>
      <w:tr w:rsidR="007064C6" w:rsidRPr="002F425C" w:rsidTr="00C63E0A">
        <w:tc>
          <w:tcPr>
            <w:tcW w:w="0" w:type="auto"/>
          </w:tcPr>
          <w:p w:rsidR="007064C6" w:rsidRPr="002F425C" w:rsidRDefault="007064C6" w:rsidP="00C63E0A">
            <w:pPr>
              <w:jc w:val="center"/>
            </w:pPr>
            <w:r w:rsidRPr="002F425C">
              <w:t>6</w:t>
            </w:r>
          </w:p>
        </w:tc>
        <w:tc>
          <w:tcPr>
            <w:tcW w:w="4561" w:type="dxa"/>
          </w:tcPr>
          <w:p w:rsidR="007064C6" w:rsidRPr="00C63E0A" w:rsidRDefault="007064C6" w:rsidP="00C63E0A">
            <w:pPr>
              <w:spacing w:line="348" w:lineRule="atLeast"/>
              <w:jc w:val="center"/>
              <w:rPr>
                <w:b/>
                <w:bCs/>
                <w:color w:val="333333"/>
                <w:szCs w:val="24"/>
              </w:rPr>
            </w:pPr>
            <w:r w:rsidRPr="00C63E0A">
              <w:rPr>
                <w:b/>
                <w:bCs/>
                <w:color w:val="333333"/>
                <w:szCs w:val="24"/>
              </w:rPr>
              <w:t xml:space="preserve">Водоснабжение </w:t>
            </w:r>
          </w:p>
        </w:tc>
        <w:tc>
          <w:tcPr>
            <w:tcW w:w="1723" w:type="dxa"/>
          </w:tcPr>
          <w:p w:rsidR="007064C6" w:rsidRPr="00C63E0A" w:rsidRDefault="007064C6" w:rsidP="00C63E0A">
            <w:pPr>
              <w:spacing w:line="348" w:lineRule="atLeast"/>
              <w:jc w:val="center"/>
              <w:rPr>
                <w:b/>
                <w:bCs/>
                <w:color w:val="333333"/>
                <w:szCs w:val="24"/>
              </w:rPr>
            </w:pPr>
            <w:r w:rsidRPr="00C63E0A">
              <w:rPr>
                <w:b/>
                <w:bCs/>
                <w:color w:val="333333"/>
                <w:szCs w:val="24"/>
              </w:rPr>
              <w:t>2160</w:t>
            </w:r>
          </w:p>
        </w:tc>
        <w:tc>
          <w:tcPr>
            <w:tcW w:w="1200" w:type="dxa"/>
          </w:tcPr>
          <w:p w:rsidR="007064C6" w:rsidRPr="00C63E0A" w:rsidRDefault="007064C6" w:rsidP="00C63E0A">
            <w:pPr>
              <w:spacing w:line="348" w:lineRule="atLeast"/>
              <w:jc w:val="center"/>
              <w:rPr>
                <w:b/>
                <w:bCs/>
                <w:color w:val="333333"/>
                <w:szCs w:val="24"/>
              </w:rPr>
            </w:pPr>
            <w:r w:rsidRPr="00C63E0A">
              <w:rPr>
                <w:b/>
                <w:bCs/>
                <w:color w:val="333333"/>
                <w:szCs w:val="24"/>
              </w:rPr>
              <w:t>1769</w:t>
            </w:r>
          </w:p>
        </w:tc>
        <w:tc>
          <w:tcPr>
            <w:tcW w:w="1247" w:type="dxa"/>
          </w:tcPr>
          <w:p w:rsidR="007064C6" w:rsidRPr="00C63E0A" w:rsidRDefault="007064C6" w:rsidP="00C63E0A">
            <w:pPr>
              <w:spacing w:line="348" w:lineRule="atLeast"/>
              <w:jc w:val="center"/>
              <w:rPr>
                <w:b/>
                <w:bCs/>
                <w:color w:val="333333"/>
                <w:szCs w:val="24"/>
              </w:rPr>
            </w:pPr>
            <w:r w:rsidRPr="00C63E0A">
              <w:rPr>
                <w:b/>
                <w:bCs/>
                <w:color w:val="333333"/>
                <w:szCs w:val="24"/>
              </w:rPr>
              <w:t>391</w:t>
            </w:r>
          </w:p>
        </w:tc>
        <w:tc>
          <w:tcPr>
            <w:tcW w:w="790" w:type="dxa"/>
          </w:tcPr>
          <w:p w:rsidR="007064C6" w:rsidRPr="00C63E0A" w:rsidRDefault="007064C6" w:rsidP="00C63E0A">
            <w:pPr>
              <w:spacing w:line="348" w:lineRule="atLeast"/>
              <w:jc w:val="center"/>
              <w:rPr>
                <w:b/>
                <w:bCs/>
                <w:color w:val="333333"/>
                <w:sz w:val="20"/>
              </w:rPr>
            </w:pPr>
          </w:p>
        </w:tc>
        <w:tc>
          <w:tcPr>
            <w:tcW w:w="636" w:type="dxa"/>
          </w:tcPr>
          <w:p w:rsidR="007064C6" w:rsidRPr="002F425C" w:rsidRDefault="007064C6" w:rsidP="00C63E0A">
            <w:pPr>
              <w:jc w:val="center"/>
            </w:pPr>
          </w:p>
        </w:tc>
        <w:tc>
          <w:tcPr>
            <w:tcW w:w="1366" w:type="dxa"/>
          </w:tcPr>
          <w:p w:rsidR="007064C6" w:rsidRPr="002F425C" w:rsidRDefault="007064C6" w:rsidP="00C63E0A">
            <w:pPr>
              <w:jc w:val="center"/>
            </w:pPr>
          </w:p>
        </w:tc>
        <w:tc>
          <w:tcPr>
            <w:tcW w:w="2567" w:type="dxa"/>
          </w:tcPr>
          <w:p w:rsidR="007064C6" w:rsidRPr="002F425C" w:rsidRDefault="007064C6" w:rsidP="00A64DD8"/>
        </w:tc>
      </w:tr>
      <w:tr w:rsidR="007064C6" w:rsidRPr="002F425C" w:rsidTr="00C63E0A">
        <w:tc>
          <w:tcPr>
            <w:tcW w:w="0" w:type="auto"/>
          </w:tcPr>
          <w:p w:rsidR="007064C6" w:rsidRPr="002F425C" w:rsidRDefault="007064C6" w:rsidP="00C63E0A">
            <w:pPr>
              <w:jc w:val="center"/>
            </w:pPr>
            <w:r w:rsidRPr="002F425C">
              <w:t>6.1</w:t>
            </w:r>
          </w:p>
        </w:tc>
        <w:tc>
          <w:tcPr>
            <w:tcW w:w="4561" w:type="dxa"/>
          </w:tcPr>
          <w:p w:rsidR="007064C6" w:rsidRPr="00C63E0A" w:rsidRDefault="007064C6" w:rsidP="00C63E0A">
            <w:pPr>
              <w:spacing w:line="348" w:lineRule="atLeast"/>
              <w:jc w:val="both"/>
              <w:rPr>
                <w:bCs/>
                <w:color w:val="333333"/>
                <w:szCs w:val="24"/>
              </w:rPr>
            </w:pPr>
            <w:r w:rsidRPr="00C63E0A">
              <w:rPr>
                <w:bCs/>
                <w:color w:val="333333"/>
                <w:szCs w:val="24"/>
              </w:rPr>
              <w:t xml:space="preserve">Реконструкция (замена старых) водопроводных сетей в с. Никольское Кривошеинского района Томской области </w:t>
            </w:r>
            <w:smartTag w:uri="urn:schemas-microsoft-com:office:smarttags" w:element="metricconverter">
              <w:smartTagPr>
                <w:attr w:name="ProductID" w:val="3459 м"/>
              </w:smartTagPr>
              <w:r w:rsidRPr="00C63E0A">
                <w:rPr>
                  <w:bCs/>
                  <w:color w:val="333333"/>
                  <w:szCs w:val="24"/>
                </w:rPr>
                <w:t>3459 м</w:t>
              </w:r>
            </w:smartTag>
            <w:r w:rsidRPr="00C63E0A">
              <w:rPr>
                <w:bCs/>
                <w:color w:val="333333"/>
                <w:szCs w:val="24"/>
              </w:rPr>
              <w:t>.</w:t>
            </w:r>
          </w:p>
        </w:tc>
        <w:tc>
          <w:tcPr>
            <w:tcW w:w="1723" w:type="dxa"/>
          </w:tcPr>
          <w:p w:rsidR="007064C6" w:rsidRPr="00C63E0A" w:rsidRDefault="007064C6" w:rsidP="00C63E0A">
            <w:pPr>
              <w:spacing w:line="348" w:lineRule="atLeast"/>
              <w:jc w:val="center"/>
              <w:rPr>
                <w:bCs/>
                <w:color w:val="333333"/>
                <w:szCs w:val="24"/>
              </w:rPr>
            </w:pPr>
            <w:r w:rsidRPr="00C63E0A">
              <w:rPr>
                <w:bCs/>
                <w:color w:val="333333"/>
                <w:szCs w:val="24"/>
              </w:rPr>
              <w:t>2016</w:t>
            </w:r>
          </w:p>
        </w:tc>
        <w:tc>
          <w:tcPr>
            <w:tcW w:w="1200" w:type="dxa"/>
          </w:tcPr>
          <w:p w:rsidR="007064C6" w:rsidRPr="00C63E0A" w:rsidRDefault="007064C6" w:rsidP="00C63E0A">
            <w:pPr>
              <w:spacing w:line="348" w:lineRule="atLeast"/>
              <w:jc w:val="center"/>
              <w:rPr>
                <w:bCs/>
                <w:color w:val="333333"/>
                <w:szCs w:val="24"/>
              </w:rPr>
            </w:pPr>
          </w:p>
        </w:tc>
        <w:tc>
          <w:tcPr>
            <w:tcW w:w="1247" w:type="dxa"/>
          </w:tcPr>
          <w:p w:rsidR="007064C6" w:rsidRPr="00C63E0A" w:rsidRDefault="007064C6" w:rsidP="00C63E0A">
            <w:pPr>
              <w:spacing w:line="348" w:lineRule="atLeast"/>
              <w:jc w:val="center"/>
              <w:rPr>
                <w:bCs/>
                <w:color w:val="333333"/>
                <w:szCs w:val="24"/>
              </w:rPr>
            </w:pPr>
          </w:p>
        </w:tc>
        <w:tc>
          <w:tcPr>
            <w:tcW w:w="790" w:type="dxa"/>
          </w:tcPr>
          <w:p w:rsidR="007064C6" w:rsidRPr="00C63E0A" w:rsidRDefault="007064C6" w:rsidP="00C63E0A">
            <w:pPr>
              <w:spacing w:line="348" w:lineRule="atLeast"/>
              <w:jc w:val="center"/>
              <w:rPr>
                <w:b/>
                <w:bCs/>
                <w:color w:val="333333"/>
                <w:sz w:val="20"/>
              </w:rPr>
            </w:pPr>
          </w:p>
        </w:tc>
        <w:tc>
          <w:tcPr>
            <w:tcW w:w="636" w:type="dxa"/>
          </w:tcPr>
          <w:p w:rsidR="007064C6" w:rsidRPr="002F425C" w:rsidRDefault="007064C6" w:rsidP="00C63E0A">
            <w:pPr>
              <w:jc w:val="center"/>
            </w:pPr>
          </w:p>
        </w:tc>
        <w:tc>
          <w:tcPr>
            <w:tcW w:w="1366" w:type="dxa"/>
          </w:tcPr>
          <w:p w:rsidR="007064C6" w:rsidRPr="002F425C" w:rsidRDefault="007064C6" w:rsidP="00C63E0A">
            <w:pPr>
              <w:jc w:val="center"/>
            </w:pPr>
          </w:p>
        </w:tc>
        <w:tc>
          <w:tcPr>
            <w:tcW w:w="2567" w:type="dxa"/>
          </w:tcPr>
          <w:p w:rsidR="007064C6" w:rsidRPr="002F425C" w:rsidRDefault="007064C6" w:rsidP="000973B5">
            <w:r w:rsidRPr="002F425C">
              <w:t>Уменьшение затрат, качественное водоснабжение</w:t>
            </w:r>
          </w:p>
        </w:tc>
      </w:tr>
      <w:tr w:rsidR="007064C6" w:rsidRPr="002F425C" w:rsidTr="00C63E0A">
        <w:tc>
          <w:tcPr>
            <w:tcW w:w="0" w:type="auto"/>
          </w:tcPr>
          <w:p w:rsidR="007064C6" w:rsidRPr="002F425C" w:rsidRDefault="007064C6" w:rsidP="00C63E0A">
            <w:pPr>
              <w:jc w:val="center"/>
            </w:pPr>
            <w:r w:rsidRPr="002F425C">
              <w:t>6.2</w:t>
            </w:r>
          </w:p>
        </w:tc>
        <w:tc>
          <w:tcPr>
            <w:tcW w:w="4561" w:type="dxa"/>
          </w:tcPr>
          <w:p w:rsidR="007064C6" w:rsidRPr="00C63E0A" w:rsidRDefault="007064C6" w:rsidP="00C63E0A">
            <w:pPr>
              <w:spacing w:line="348" w:lineRule="atLeast"/>
              <w:jc w:val="both"/>
              <w:rPr>
                <w:bCs/>
                <w:color w:val="333333"/>
                <w:szCs w:val="24"/>
              </w:rPr>
            </w:pPr>
            <w:r w:rsidRPr="00C63E0A">
              <w:rPr>
                <w:bCs/>
                <w:color w:val="333333"/>
                <w:szCs w:val="24"/>
              </w:rPr>
              <w:t xml:space="preserve">Реконструкция (замена старых) водопроводных сетей в с. Иштан, ул. Молодёжная, ул. Колхозная, ул. Лесная Кривошеинского района Томской области </w:t>
            </w:r>
            <w:smartTag w:uri="urn:schemas-microsoft-com:office:smarttags" w:element="metricconverter">
              <w:smartTagPr>
                <w:attr w:name="ProductID" w:val="3450 м"/>
              </w:smartTagPr>
              <w:r w:rsidRPr="00C63E0A">
                <w:rPr>
                  <w:bCs/>
                  <w:color w:val="333333"/>
                  <w:szCs w:val="24"/>
                </w:rPr>
                <w:t>3450 м</w:t>
              </w:r>
            </w:smartTag>
            <w:r w:rsidRPr="00C63E0A">
              <w:rPr>
                <w:bCs/>
                <w:color w:val="333333"/>
                <w:szCs w:val="24"/>
              </w:rPr>
              <w:t>.</w:t>
            </w:r>
          </w:p>
        </w:tc>
        <w:tc>
          <w:tcPr>
            <w:tcW w:w="1723" w:type="dxa"/>
          </w:tcPr>
          <w:p w:rsidR="007064C6" w:rsidRPr="00C63E0A" w:rsidRDefault="007064C6" w:rsidP="00C63E0A">
            <w:pPr>
              <w:spacing w:line="348" w:lineRule="atLeast"/>
              <w:jc w:val="center"/>
              <w:rPr>
                <w:bCs/>
                <w:color w:val="333333"/>
                <w:szCs w:val="24"/>
              </w:rPr>
            </w:pPr>
            <w:r w:rsidRPr="00C63E0A">
              <w:rPr>
                <w:bCs/>
                <w:color w:val="333333"/>
                <w:szCs w:val="24"/>
              </w:rPr>
              <w:t>2016</w:t>
            </w:r>
          </w:p>
        </w:tc>
        <w:tc>
          <w:tcPr>
            <w:tcW w:w="1200" w:type="dxa"/>
          </w:tcPr>
          <w:p w:rsidR="007064C6" w:rsidRPr="00C63E0A" w:rsidRDefault="007064C6" w:rsidP="00C63E0A">
            <w:pPr>
              <w:spacing w:line="348" w:lineRule="atLeast"/>
              <w:jc w:val="center"/>
              <w:rPr>
                <w:bCs/>
                <w:color w:val="333333"/>
                <w:szCs w:val="24"/>
              </w:rPr>
            </w:pPr>
          </w:p>
        </w:tc>
        <w:tc>
          <w:tcPr>
            <w:tcW w:w="1247" w:type="dxa"/>
          </w:tcPr>
          <w:p w:rsidR="007064C6" w:rsidRPr="00C63E0A" w:rsidRDefault="007064C6" w:rsidP="00C63E0A">
            <w:pPr>
              <w:spacing w:line="348" w:lineRule="atLeast"/>
              <w:jc w:val="center"/>
              <w:rPr>
                <w:bCs/>
                <w:color w:val="333333"/>
                <w:szCs w:val="24"/>
              </w:rPr>
            </w:pPr>
          </w:p>
        </w:tc>
        <w:tc>
          <w:tcPr>
            <w:tcW w:w="790" w:type="dxa"/>
          </w:tcPr>
          <w:p w:rsidR="007064C6" w:rsidRPr="00C63E0A" w:rsidRDefault="007064C6" w:rsidP="00C63E0A">
            <w:pPr>
              <w:spacing w:line="348" w:lineRule="atLeast"/>
              <w:jc w:val="center"/>
              <w:rPr>
                <w:b/>
                <w:bCs/>
                <w:color w:val="333333"/>
                <w:sz w:val="20"/>
              </w:rPr>
            </w:pPr>
          </w:p>
        </w:tc>
        <w:tc>
          <w:tcPr>
            <w:tcW w:w="636" w:type="dxa"/>
          </w:tcPr>
          <w:p w:rsidR="007064C6" w:rsidRPr="002F425C" w:rsidRDefault="007064C6" w:rsidP="00C63E0A">
            <w:pPr>
              <w:jc w:val="center"/>
            </w:pPr>
          </w:p>
        </w:tc>
        <w:tc>
          <w:tcPr>
            <w:tcW w:w="1366" w:type="dxa"/>
          </w:tcPr>
          <w:p w:rsidR="007064C6" w:rsidRPr="002F425C" w:rsidRDefault="007064C6" w:rsidP="00C63E0A">
            <w:pPr>
              <w:jc w:val="center"/>
            </w:pPr>
          </w:p>
        </w:tc>
        <w:tc>
          <w:tcPr>
            <w:tcW w:w="2567" w:type="dxa"/>
          </w:tcPr>
          <w:p w:rsidR="007064C6" w:rsidRPr="002F425C" w:rsidRDefault="007064C6" w:rsidP="000973B5">
            <w:r w:rsidRPr="002F425C">
              <w:t>Уменьшение затрат, качественное водоснабжение</w:t>
            </w:r>
          </w:p>
        </w:tc>
      </w:tr>
      <w:tr w:rsidR="007064C6" w:rsidRPr="002F425C" w:rsidTr="00C63E0A">
        <w:tc>
          <w:tcPr>
            <w:tcW w:w="0" w:type="auto"/>
          </w:tcPr>
          <w:p w:rsidR="007064C6" w:rsidRPr="002F425C" w:rsidRDefault="007064C6" w:rsidP="00C63E0A">
            <w:pPr>
              <w:jc w:val="center"/>
            </w:pPr>
            <w:r w:rsidRPr="002F425C">
              <w:t>6.3</w:t>
            </w:r>
          </w:p>
        </w:tc>
        <w:tc>
          <w:tcPr>
            <w:tcW w:w="4561" w:type="dxa"/>
          </w:tcPr>
          <w:p w:rsidR="007064C6" w:rsidRPr="00C63E0A" w:rsidRDefault="007064C6" w:rsidP="00C63E0A">
            <w:pPr>
              <w:spacing w:line="348" w:lineRule="atLeast"/>
              <w:jc w:val="both"/>
              <w:rPr>
                <w:bCs/>
                <w:color w:val="333333"/>
                <w:szCs w:val="24"/>
              </w:rPr>
            </w:pPr>
            <w:r w:rsidRPr="00C63E0A">
              <w:rPr>
                <w:bCs/>
                <w:color w:val="333333"/>
                <w:szCs w:val="24"/>
              </w:rPr>
              <w:t xml:space="preserve">Реконструкция (замена старых) водопроводных сетей в д. Чагино Кривошеинского района Томской области </w:t>
            </w:r>
            <w:smartTag w:uri="urn:schemas-microsoft-com:office:smarttags" w:element="metricconverter">
              <w:smartTagPr>
                <w:attr w:name="ProductID" w:val="1000 м"/>
              </w:smartTagPr>
              <w:r w:rsidRPr="00C63E0A">
                <w:rPr>
                  <w:bCs/>
                  <w:color w:val="333333"/>
                  <w:szCs w:val="24"/>
                </w:rPr>
                <w:t>1000 м</w:t>
              </w:r>
            </w:smartTag>
            <w:r w:rsidRPr="00C63E0A">
              <w:rPr>
                <w:bCs/>
                <w:color w:val="333333"/>
                <w:szCs w:val="24"/>
              </w:rPr>
              <w:t>.</w:t>
            </w:r>
          </w:p>
        </w:tc>
        <w:tc>
          <w:tcPr>
            <w:tcW w:w="1723" w:type="dxa"/>
          </w:tcPr>
          <w:p w:rsidR="007064C6" w:rsidRPr="00C63E0A" w:rsidRDefault="007064C6" w:rsidP="00C63E0A">
            <w:pPr>
              <w:spacing w:line="348" w:lineRule="atLeast"/>
              <w:jc w:val="center"/>
              <w:rPr>
                <w:bCs/>
                <w:color w:val="333333"/>
                <w:szCs w:val="24"/>
              </w:rPr>
            </w:pPr>
            <w:r w:rsidRPr="00C63E0A">
              <w:rPr>
                <w:bCs/>
                <w:color w:val="333333"/>
                <w:szCs w:val="24"/>
              </w:rPr>
              <w:t>216</w:t>
            </w:r>
          </w:p>
        </w:tc>
        <w:tc>
          <w:tcPr>
            <w:tcW w:w="1200" w:type="dxa"/>
          </w:tcPr>
          <w:p w:rsidR="007064C6" w:rsidRPr="00C63E0A" w:rsidRDefault="007064C6" w:rsidP="00C63E0A">
            <w:pPr>
              <w:spacing w:line="348" w:lineRule="atLeast"/>
              <w:jc w:val="center"/>
              <w:rPr>
                <w:bCs/>
                <w:color w:val="333333"/>
                <w:szCs w:val="24"/>
              </w:rPr>
            </w:pPr>
            <w:r w:rsidRPr="00C63E0A">
              <w:rPr>
                <w:bCs/>
                <w:color w:val="333333"/>
                <w:szCs w:val="24"/>
              </w:rPr>
              <w:t>1769</w:t>
            </w:r>
          </w:p>
        </w:tc>
        <w:tc>
          <w:tcPr>
            <w:tcW w:w="1247" w:type="dxa"/>
          </w:tcPr>
          <w:p w:rsidR="007064C6" w:rsidRPr="00C63E0A" w:rsidRDefault="007064C6" w:rsidP="00C63E0A">
            <w:pPr>
              <w:spacing w:line="348" w:lineRule="atLeast"/>
              <w:jc w:val="center"/>
              <w:rPr>
                <w:bCs/>
                <w:color w:val="333333"/>
                <w:szCs w:val="24"/>
              </w:rPr>
            </w:pPr>
            <w:r w:rsidRPr="00C63E0A">
              <w:rPr>
                <w:bCs/>
                <w:color w:val="333333"/>
                <w:szCs w:val="24"/>
              </w:rPr>
              <w:t>391</w:t>
            </w:r>
          </w:p>
        </w:tc>
        <w:tc>
          <w:tcPr>
            <w:tcW w:w="790" w:type="dxa"/>
          </w:tcPr>
          <w:p w:rsidR="007064C6" w:rsidRPr="00C63E0A" w:rsidRDefault="007064C6" w:rsidP="00C63E0A">
            <w:pPr>
              <w:spacing w:line="348" w:lineRule="atLeast"/>
              <w:jc w:val="center"/>
              <w:rPr>
                <w:b/>
                <w:bCs/>
                <w:color w:val="333333"/>
                <w:sz w:val="20"/>
              </w:rPr>
            </w:pPr>
          </w:p>
        </w:tc>
        <w:tc>
          <w:tcPr>
            <w:tcW w:w="636" w:type="dxa"/>
          </w:tcPr>
          <w:p w:rsidR="007064C6" w:rsidRPr="002F425C" w:rsidRDefault="007064C6" w:rsidP="00C63E0A">
            <w:pPr>
              <w:jc w:val="center"/>
            </w:pPr>
          </w:p>
        </w:tc>
        <w:tc>
          <w:tcPr>
            <w:tcW w:w="1366" w:type="dxa"/>
          </w:tcPr>
          <w:p w:rsidR="007064C6" w:rsidRPr="002F425C" w:rsidRDefault="007064C6" w:rsidP="00C63E0A">
            <w:pPr>
              <w:jc w:val="center"/>
            </w:pPr>
          </w:p>
        </w:tc>
        <w:tc>
          <w:tcPr>
            <w:tcW w:w="2567" w:type="dxa"/>
          </w:tcPr>
          <w:p w:rsidR="007064C6" w:rsidRPr="002F425C" w:rsidRDefault="007064C6" w:rsidP="000973B5">
            <w:r w:rsidRPr="002F425C">
              <w:t>Уменьшение затрат, качественное водоснабжение</w:t>
            </w:r>
          </w:p>
        </w:tc>
      </w:tr>
      <w:tr w:rsidR="007064C6" w:rsidRPr="002F425C" w:rsidTr="00C63E0A">
        <w:tc>
          <w:tcPr>
            <w:tcW w:w="0" w:type="auto"/>
          </w:tcPr>
          <w:p w:rsidR="007064C6" w:rsidRPr="002F425C" w:rsidRDefault="007064C6" w:rsidP="00C63E0A">
            <w:pPr>
              <w:jc w:val="center"/>
            </w:pPr>
            <w:r w:rsidRPr="002F425C">
              <w:t>6.4</w:t>
            </w:r>
          </w:p>
        </w:tc>
        <w:tc>
          <w:tcPr>
            <w:tcW w:w="4561" w:type="dxa"/>
          </w:tcPr>
          <w:p w:rsidR="007064C6" w:rsidRPr="00C63E0A" w:rsidRDefault="007064C6" w:rsidP="00C63E0A">
            <w:pPr>
              <w:spacing w:line="348" w:lineRule="atLeast"/>
              <w:jc w:val="both"/>
              <w:rPr>
                <w:bCs/>
                <w:color w:val="333333"/>
                <w:szCs w:val="24"/>
              </w:rPr>
            </w:pPr>
            <w:r w:rsidRPr="00C63E0A">
              <w:rPr>
                <w:bCs/>
                <w:color w:val="333333"/>
                <w:szCs w:val="24"/>
              </w:rPr>
              <w:t xml:space="preserve">Реконструкция (замена старых) водопроводных сетей в д. Карнаухово Кривошеинского района   Томской области </w:t>
            </w:r>
            <w:smartTag w:uri="urn:schemas-microsoft-com:office:smarttags" w:element="metricconverter">
              <w:smartTagPr>
                <w:attr w:name="ProductID" w:val="2300 м"/>
              </w:smartTagPr>
              <w:r w:rsidRPr="00C63E0A">
                <w:rPr>
                  <w:bCs/>
                  <w:color w:val="333333"/>
                  <w:szCs w:val="24"/>
                </w:rPr>
                <w:t>2300 м</w:t>
              </w:r>
            </w:smartTag>
            <w:r w:rsidRPr="00C63E0A">
              <w:rPr>
                <w:bCs/>
                <w:color w:val="333333"/>
                <w:szCs w:val="24"/>
              </w:rPr>
              <w:t>.</w:t>
            </w:r>
          </w:p>
        </w:tc>
        <w:tc>
          <w:tcPr>
            <w:tcW w:w="1723" w:type="dxa"/>
          </w:tcPr>
          <w:p w:rsidR="007064C6" w:rsidRPr="00C63E0A" w:rsidRDefault="007064C6" w:rsidP="00C63E0A">
            <w:pPr>
              <w:spacing w:line="348" w:lineRule="atLeast"/>
              <w:jc w:val="center"/>
              <w:rPr>
                <w:bCs/>
                <w:color w:val="333333"/>
                <w:szCs w:val="24"/>
              </w:rPr>
            </w:pPr>
            <w:r w:rsidRPr="00C63E0A">
              <w:rPr>
                <w:bCs/>
                <w:color w:val="333333"/>
                <w:szCs w:val="24"/>
              </w:rPr>
              <w:t>2016</w:t>
            </w:r>
          </w:p>
        </w:tc>
        <w:tc>
          <w:tcPr>
            <w:tcW w:w="1200" w:type="dxa"/>
          </w:tcPr>
          <w:p w:rsidR="007064C6" w:rsidRPr="00C63E0A" w:rsidRDefault="007064C6" w:rsidP="00C63E0A">
            <w:pPr>
              <w:spacing w:line="348" w:lineRule="atLeast"/>
              <w:jc w:val="center"/>
              <w:rPr>
                <w:bCs/>
                <w:color w:val="333333"/>
                <w:szCs w:val="24"/>
              </w:rPr>
            </w:pPr>
          </w:p>
        </w:tc>
        <w:tc>
          <w:tcPr>
            <w:tcW w:w="1247" w:type="dxa"/>
          </w:tcPr>
          <w:p w:rsidR="007064C6" w:rsidRPr="00C63E0A" w:rsidRDefault="007064C6" w:rsidP="00C63E0A">
            <w:pPr>
              <w:spacing w:line="348" w:lineRule="atLeast"/>
              <w:jc w:val="center"/>
              <w:rPr>
                <w:bCs/>
                <w:color w:val="333333"/>
                <w:szCs w:val="24"/>
              </w:rPr>
            </w:pPr>
          </w:p>
        </w:tc>
        <w:tc>
          <w:tcPr>
            <w:tcW w:w="790" w:type="dxa"/>
          </w:tcPr>
          <w:p w:rsidR="007064C6" w:rsidRPr="00C63E0A" w:rsidRDefault="007064C6" w:rsidP="00C63E0A">
            <w:pPr>
              <w:spacing w:line="348" w:lineRule="atLeast"/>
              <w:jc w:val="center"/>
              <w:rPr>
                <w:b/>
                <w:bCs/>
                <w:color w:val="333333"/>
                <w:sz w:val="20"/>
              </w:rPr>
            </w:pPr>
          </w:p>
        </w:tc>
        <w:tc>
          <w:tcPr>
            <w:tcW w:w="636" w:type="dxa"/>
          </w:tcPr>
          <w:p w:rsidR="007064C6" w:rsidRPr="002F425C" w:rsidRDefault="007064C6" w:rsidP="00C63E0A">
            <w:pPr>
              <w:jc w:val="center"/>
            </w:pPr>
          </w:p>
        </w:tc>
        <w:tc>
          <w:tcPr>
            <w:tcW w:w="1366" w:type="dxa"/>
          </w:tcPr>
          <w:p w:rsidR="007064C6" w:rsidRPr="002F425C" w:rsidRDefault="007064C6" w:rsidP="00C63E0A">
            <w:pPr>
              <w:jc w:val="center"/>
            </w:pPr>
          </w:p>
        </w:tc>
        <w:tc>
          <w:tcPr>
            <w:tcW w:w="2567" w:type="dxa"/>
          </w:tcPr>
          <w:p w:rsidR="007064C6" w:rsidRPr="002F425C" w:rsidRDefault="007064C6" w:rsidP="000973B5">
            <w:r w:rsidRPr="002F425C">
              <w:t>Уменьшение затрат, качественное водоснабжение</w:t>
            </w:r>
          </w:p>
        </w:tc>
      </w:tr>
      <w:tr w:rsidR="007064C6" w:rsidRPr="002F425C" w:rsidTr="00C63E0A">
        <w:tc>
          <w:tcPr>
            <w:tcW w:w="0" w:type="auto"/>
          </w:tcPr>
          <w:p w:rsidR="007064C6" w:rsidRPr="002F425C" w:rsidRDefault="007064C6" w:rsidP="00C63E0A">
            <w:pPr>
              <w:jc w:val="center"/>
            </w:pPr>
          </w:p>
        </w:tc>
        <w:tc>
          <w:tcPr>
            <w:tcW w:w="4561" w:type="dxa"/>
          </w:tcPr>
          <w:p w:rsidR="007064C6" w:rsidRPr="00C63E0A" w:rsidRDefault="007064C6" w:rsidP="00C63E0A">
            <w:pPr>
              <w:spacing w:line="348" w:lineRule="atLeast"/>
              <w:rPr>
                <w:b/>
                <w:bCs/>
                <w:color w:val="333333"/>
                <w:szCs w:val="24"/>
              </w:rPr>
            </w:pPr>
            <w:r w:rsidRPr="00C63E0A">
              <w:rPr>
                <w:b/>
                <w:bCs/>
                <w:color w:val="333333"/>
                <w:szCs w:val="24"/>
              </w:rPr>
              <w:t>ВСЕГО</w:t>
            </w:r>
          </w:p>
        </w:tc>
        <w:tc>
          <w:tcPr>
            <w:tcW w:w="1723" w:type="dxa"/>
          </w:tcPr>
          <w:p w:rsidR="007064C6" w:rsidRPr="00C63E0A" w:rsidRDefault="007064C6" w:rsidP="00C63E0A">
            <w:pPr>
              <w:spacing w:line="348" w:lineRule="atLeast"/>
              <w:jc w:val="center"/>
              <w:rPr>
                <w:b/>
                <w:bCs/>
                <w:color w:val="333333"/>
                <w:szCs w:val="24"/>
              </w:rPr>
            </w:pPr>
            <w:r w:rsidRPr="00C63E0A">
              <w:rPr>
                <w:b/>
                <w:bCs/>
                <w:color w:val="333333"/>
                <w:szCs w:val="24"/>
              </w:rPr>
              <w:t>2160</w:t>
            </w:r>
          </w:p>
        </w:tc>
        <w:tc>
          <w:tcPr>
            <w:tcW w:w="1200" w:type="dxa"/>
          </w:tcPr>
          <w:p w:rsidR="007064C6" w:rsidRPr="00C63E0A" w:rsidRDefault="007064C6" w:rsidP="00C63E0A">
            <w:pPr>
              <w:spacing w:line="348" w:lineRule="atLeast"/>
              <w:jc w:val="center"/>
              <w:rPr>
                <w:b/>
                <w:bCs/>
                <w:color w:val="333333"/>
                <w:szCs w:val="24"/>
              </w:rPr>
            </w:pPr>
            <w:r w:rsidRPr="00C63E0A">
              <w:rPr>
                <w:b/>
                <w:bCs/>
                <w:color w:val="333333"/>
                <w:szCs w:val="24"/>
              </w:rPr>
              <w:t>1769</w:t>
            </w:r>
          </w:p>
        </w:tc>
        <w:tc>
          <w:tcPr>
            <w:tcW w:w="1247" w:type="dxa"/>
          </w:tcPr>
          <w:p w:rsidR="007064C6" w:rsidRPr="00C63E0A" w:rsidRDefault="007064C6" w:rsidP="00C63E0A">
            <w:pPr>
              <w:spacing w:line="348" w:lineRule="atLeast"/>
              <w:jc w:val="center"/>
              <w:rPr>
                <w:b/>
                <w:bCs/>
                <w:color w:val="333333"/>
                <w:szCs w:val="24"/>
              </w:rPr>
            </w:pPr>
            <w:r w:rsidRPr="00C63E0A">
              <w:rPr>
                <w:b/>
                <w:bCs/>
                <w:color w:val="333333"/>
                <w:szCs w:val="24"/>
              </w:rPr>
              <w:t>391</w:t>
            </w:r>
          </w:p>
        </w:tc>
        <w:tc>
          <w:tcPr>
            <w:tcW w:w="790" w:type="dxa"/>
          </w:tcPr>
          <w:p w:rsidR="007064C6" w:rsidRPr="00C63E0A" w:rsidRDefault="007064C6" w:rsidP="00C63E0A">
            <w:pPr>
              <w:spacing w:line="348" w:lineRule="atLeast"/>
              <w:jc w:val="center"/>
              <w:rPr>
                <w:b/>
                <w:bCs/>
                <w:color w:val="333333"/>
                <w:sz w:val="20"/>
              </w:rPr>
            </w:pPr>
          </w:p>
        </w:tc>
        <w:tc>
          <w:tcPr>
            <w:tcW w:w="636" w:type="dxa"/>
          </w:tcPr>
          <w:p w:rsidR="007064C6" w:rsidRPr="002F425C" w:rsidRDefault="007064C6" w:rsidP="00C63E0A">
            <w:pPr>
              <w:jc w:val="center"/>
            </w:pPr>
          </w:p>
        </w:tc>
        <w:tc>
          <w:tcPr>
            <w:tcW w:w="1366" w:type="dxa"/>
          </w:tcPr>
          <w:p w:rsidR="007064C6" w:rsidRPr="002F425C" w:rsidRDefault="007064C6" w:rsidP="00C63E0A">
            <w:pPr>
              <w:jc w:val="center"/>
            </w:pPr>
          </w:p>
        </w:tc>
        <w:tc>
          <w:tcPr>
            <w:tcW w:w="2567" w:type="dxa"/>
          </w:tcPr>
          <w:p w:rsidR="007064C6" w:rsidRPr="002F425C" w:rsidRDefault="007064C6" w:rsidP="00A64DD8"/>
        </w:tc>
      </w:tr>
      <w:tr w:rsidR="007064C6" w:rsidRPr="002F425C" w:rsidTr="00C63E0A">
        <w:tc>
          <w:tcPr>
            <w:tcW w:w="0" w:type="auto"/>
          </w:tcPr>
          <w:p w:rsidR="007064C6" w:rsidRPr="002F425C" w:rsidRDefault="007064C6" w:rsidP="00C63E0A">
            <w:pPr>
              <w:jc w:val="center"/>
            </w:pPr>
            <w:r w:rsidRPr="002F425C">
              <w:t>7</w:t>
            </w:r>
          </w:p>
        </w:tc>
        <w:tc>
          <w:tcPr>
            <w:tcW w:w="4561" w:type="dxa"/>
          </w:tcPr>
          <w:p w:rsidR="007064C6" w:rsidRPr="00C63E0A" w:rsidRDefault="007064C6" w:rsidP="00C63E0A">
            <w:pPr>
              <w:spacing w:line="348" w:lineRule="atLeast"/>
              <w:jc w:val="center"/>
              <w:rPr>
                <w:b/>
                <w:bCs/>
                <w:color w:val="333333"/>
                <w:szCs w:val="24"/>
              </w:rPr>
            </w:pPr>
            <w:r w:rsidRPr="00C63E0A">
              <w:rPr>
                <w:b/>
                <w:bCs/>
                <w:color w:val="333333"/>
                <w:szCs w:val="24"/>
              </w:rPr>
              <w:t xml:space="preserve">Теплоснабжение </w:t>
            </w:r>
          </w:p>
        </w:tc>
        <w:tc>
          <w:tcPr>
            <w:tcW w:w="1723" w:type="dxa"/>
          </w:tcPr>
          <w:p w:rsidR="007064C6" w:rsidRPr="00C63E0A" w:rsidRDefault="007064C6" w:rsidP="00C63E0A">
            <w:pPr>
              <w:spacing w:line="348" w:lineRule="atLeast"/>
              <w:jc w:val="center"/>
              <w:rPr>
                <w:b/>
                <w:bCs/>
                <w:color w:val="333333"/>
                <w:sz w:val="20"/>
              </w:rPr>
            </w:pPr>
          </w:p>
        </w:tc>
        <w:tc>
          <w:tcPr>
            <w:tcW w:w="1200" w:type="dxa"/>
          </w:tcPr>
          <w:p w:rsidR="007064C6" w:rsidRPr="00C63E0A" w:rsidRDefault="007064C6" w:rsidP="00C63E0A">
            <w:pPr>
              <w:spacing w:line="348" w:lineRule="atLeast"/>
              <w:jc w:val="center"/>
              <w:rPr>
                <w:b/>
                <w:bCs/>
                <w:color w:val="333333"/>
                <w:sz w:val="20"/>
              </w:rPr>
            </w:pPr>
          </w:p>
        </w:tc>
        <w:tc>
          <w:tcPr>
            <w:tcW w:w="1247" w:type="dxa"/>
          </w:tcPr>
          <w:p w:rsidR="007064C6" w:rsidRPr="00C63E0A" w:rsidRDefault="007064C6" w:rsidP="00C63E0A">
            <w:pPr>
              <w:spacing w:line="348" w:lineRule="atLeast"/>
              <w:jc w:val="center"/>
              <w:rPr>
                <w:b/>
                <w:bCs/>
                <w:color w:val="333333"/>
                <w:sz w:val="20"/>
              </w:rPr>
            </w:pPr>
          </w:p>
        </w:tc>
        <w:tc>
          <w:tcPr>
            <w:tcW w:w="790" w:type="dxa"/>
          </w:tcPr>
          <w:p w:rsidR="007064C6" w:rsidRPr="00C63E0A" w:rsidRDefault="007064C6" w:rsidP="00C63E0A">
            <w:pPr>
              <w:spacing w:line="348" w:lineRule="atLeast"/>
              <w:jc w:val="center"/>
              <w:rPr>
                <w:b/>
                <w:bCs/>
                <w:color w:val="333333"/>
                <w:sz w:val="20"/>
              </w:rPr>
            </w:pPr>
          </w:p>
        </w:tc>
        <w:tc>
          <w:tcPr>
            <w:tcW w:w="636" w:type="dxa"/>
          </w:tcPr>
          <w:p w:rsidR="007064C6" w:rsidRPr="002F425C" w:rsidRDefault="007064C6" w:rsidP="00C63E0A">
            <w:pPr>
              <w:jc w:val="center"/>
            </w:pPr>
          </w:p>
        </w:tc>
        <w:tc>
          <w:tcPr>
            <w:tcW w:w="1366" w:type="dxa"/>
          </w:tcPr>
          <w:p w:rsidR="007064C6" w:rsidRPr="002F425C" w:rsidRDefault="007064C6" w:rsidP="00C63E0A">
            <w:pPr>
              <w:jc w:val="center"/>
            </w:pPr>
          </w:p>
        </w:tc>
        <w:tc>
          <w:tcPr>
            <w:tcW w:w="2567" w:type="dxa"/>
          </w:tcPr>
          <w:p w:rsidR="007064C6" w:rsidRPr="002F425C" w:rsidRDefault="007064C6" w:rsidP="00A64DD8"/>
        </w:tc>
      </w:tr>
      <w:tr w:rsidR="007064C6" w:rsidRPr="002F425C" w:rsidTr="00C63E0A">
        <w:tc>
          <w:tcPr>
            <w:tcW w:w="0" w:type="auto"/>
          </w:tcPr>
          <w:p w:rsidR="007064C6" w:rsidRPr="002F425C" w:rsidRDefault="007064C6" w:rsidP="00C63E0A">
            <w:pPr>
              <w:jc w:val="center"/>
            </w:pPr>
            <w:r w:rsidRPr="002F425C">
              <w:t>7.1</w:t>
            </w:r>
          </w:p>
        </w:tc>
        <w:tc>
          <w:tcPr>
            <w:tcW w:w="4561" w:type="dxa"/>
          </w:tcPr>
          <w:p w:rsidR="007064C6" w:rsidRPr="00C63E0A" w:rsidRDefault="007064C6" w:rsidP="00C63E0A">
            <w:pPr>
              <w:spacing w:line="348" w:lineRule="atLeast"/>
              <w:jc w:val="both"/>
              <w:rPr>
                <w:bCs/>
                <w:color w:val="333333"/>
                <w:szCs w:val="24"/>
              </w:rPr>
            </w:pPr>
            <w:r w:rsidRPr="00C63E0A">
              <w:rPr>
                <w:bCs/>
                <w:color w:val="333333"/>
                <w:szCs w:val="24"/>
              </w:rPr>
              <w:t>Реконструкция угольной котельной в с. Никольское на тепловой блочный модуль</w:t>
            </w:r>
          </w:p>
        </w:tc>
        <w:tc>
          <w:tcPr>
            <w:tcW w:w="1723" w:type="dxa"/>
          </w:tcPr>
          <w:p w:rsidR="007064C6" w:rsidRPr="00C63E0A" w:rsidRDefault="007064C6" w:rsidP="00C63E0A">
            <w:pPr>
              <w:spacing w:line="348" w:lineRule="atLeast"/>
              <w:jc w:val="center"/>
              <w:rPr>
                <w:bCs/>
                <w:color w:val="333333"/>
                <w:szCs w:val="24"/>
              </w:rPr>
            </w:pPr>
            <w:r w:rsidRPr="00C63E0A">
              <w:rPr>
                <w:bCs/>
                <w:color w:val="333333"/>
                <w:szCs w:val="24"/>
              </w:rPr>
              <w:t>2017</w:t>
            </w:r>
          </w:p>
        </w:tc>
        <w:tc>
          <w:tcPr>
            <w:tcW w:w="1200" w:type="dxa"/>
          </w:tcPr>
          <w:p w:rsidR="007064C6" w:rsidRPr="00C63E0A" w:rsidRDefault="007064C6" w:rsidP="00C63E0A">
            <w:pPr>
              <w:spacing w:line="348" w:lineRule="atLeast"/>
              <w:jc w:val="center"/>
              <w:rPr>
                <w:bCs/>
                <w:color w:val="333333"/>
                <w:sz w:val="20"/>
              </w:rPr>
            </w:pPr>
          </w:p>
        </w:tc>
        <w:tc>
          <w:tcPr>
            <w:tcW w:w="1247" w:type="dxa"/>
          </w:tcPr>
          <w:p w:rsidR="007064C6" w:rsidRPr="00C63E0A" w:rsidRDefault="007064C6" w:rsidP="00C63E0A">
            <w:pPr>
              <w:spacing w:line="348" w:lineRule="atLeast"/>
              <w:jc w:val="center"/>
              <w:rPr>
                <w:bCs/>
                <w:color w:val="333333"/>
                <w:sz w:val="20"/>
              </w:rPr>
            </w:pPr>
          </w:p>
        </w:tc>
        <w:tc>
          <w:tcPr>
            <w:tcW w:w="790" w:type="dxa"/>
          </w:tcPr>
          <w:p w:rsidR="007064C6" w:rsidRPr="00C63E0A" w:rsidRDefault="007064C6" w:rsidP="00C63E0A">
            <w:pPr>
              <w:spacing w:line="348" w:lineRule="atLeast"/>
              <w:jc w:val="center"/>
              <w:rPr>
                <w:b/>
                <w:bCs/>
                <w:color w:val="333333"/>
                <w:sz w:val="20"/>
              </w:rPr>
            </w:pPr>
          </w:p>
        </w:tc>
        <w:tc>
          <w:tcPr>
            <w:tcW w:w="636" w:type="dxa"/>
          </w:tcPr>
          <w:p w:rsidR="007064C6" w:rsidRPr="002F425C" w:rsidRDefault="007064C6" w:rsidP="00C63E0A">
            <w:pPr>
              <w:jc w:val="center"/>
            </w:pPr>
          </w:p>
        </w:tc>
        <w:tc>
          <w:tcPr>
            <w:tcW w:w="1366" w:type="dxa"/>
          </w:tcPr>
          <w:p w:rsidR="007064C6" w:rsidRPr="002F425C" w:rsidRDefault="007064C6" w:rsidP="00C63E0A">
            <w:pPr>
              <w:jc w:val="center"/>
            </w:pPr>
          </w:p>
        </w:tc>
        <w:tc>
          <w:tcPr>
            <w:tcW w:w="2567" w:type="dxa"/>
          </w:tcPr>
          <w:p w:rsidR="007064C6" w:rsidRPr="002F425C" w:rsidRDefault="007064C6" w:rsidP="000973B5">
            <w:r w:rsidRPr="002F425C">
              <w:t>Уменьшение теплопотерь, качественное теплоснабжение</w:t>
            </w:r>
          </w:p>
        </w:tc>
      </w:tr>
      <w:tr w:rsidR="007064C6" w:rsidRPr="002F425C" w:rsidTr="00C63E0A">
        <w:tc>
          <w:tcPr>
            <w:tcW w:w="0" w:type="auto"/>
          </w:tcPr>
          <w:p w:rsidR="007064C6" w:rsidRPr="002F425C" w:rsidRDefault="007064C6" w:rsidP="00C63E0A">
            <w:pPr>
              <w:jc w:val="center"/>
            </w:pPr>
            <w:r w:rsidRPr="002F425C">
              <w:t>7.2</w:t>
            </w:r>
          </w:p>
        </w:tc>
        <w:tc>
          <w:tcPr>
            <w:tcW w:w="4561" w:type="dxa"/>
          </w:tcPr>
          <w:p w:rsidR="007064C6" w:rsidRPr="00C63E0A" w:rsidRDefault="007064C6" w:rsidP="00C63E0A">
            <w:pPr>
              <w:spacing w:line="348" w:lineRule="atLeast"/>
              <w:jc w:val="both"/>
              <w:rPr>
                <w:bCs/>
                <w:color w:val="333333"/>
                <w:szCs w:val="24"/>
              </w:rPr>
            </w:pPr>
            <w:r w:rsidRPr="00C63E0A">
              <w:rPr>
                <w:bCs/>
                <w:color w:val="333333"/>
                <w:szCs w:val="24"/>
              </w:rPr>
              <w:t xml:space="preserve">Замена теплоизоляции на надземной теплотрассе в с. Иштан </w:t>
            </w:r>
          </w:p>
        </w:tc>
        <w:tc>
          <w:tcPr>
            <w:tcW w:w="1723" w:type="dxa"/>
          </w:tcPr>
          <w:p w:rsidR="007064C6" w:rsidRPr="00C63E0A" w:rsidRDefault="007064C6" w:rsidP="00C63E0A">
            <w:pPr>
              <w:spacing w:line="348" w:lineRule="atLeast"/>
              <w:jc w:val="center"/>
              <w:rPr>
                <w:bCs/>
                <w:color w:val="333333"/>
                <w:szCs w:val="24"/>
              </w:rPr>
            </w:pPr>
            <w:r w:rsidRPr="00C63E0A">
              <w:rPr>
                <w:bCs/>
                <w:color w:val="333333"/>
                <w:szCs w:val="24"/>
              </w:rPr>
              <w:t>2017</w:t>
            </w:r>
          </w:p>
        </w:tc>
        <w:tc>
          <w:tcPr>
            <w:tcW w:w="1200" w:type="dxa"/>
          </w:tcPr>
          <w:p w:rsidR="007064C6" w:rsidRPr="00C63E0A" w:rsidRDefault="007064C6" w:rsidP="00C63E0A">
            <w:pPr>
              <w:spacing w:line="348" w:lineRule="atLeast"/>
              <w:jc w:val="center"/>
              <w:rPr>
                <w:bCs/>
                <w:color w:val="333333"/>
                <w:sz w:val="20"/>
              </w:rPr>
            </w:pPr>
          </w:p>
        </w:tc>
        <w:tc>
          <w:tcPr>
            <w:tcW w:w="1247" w:type="dxa"/>
          </w:tcPr>
          <w:p w:rsidR="007064C6" w:rsidRPr="00C63E0A" w:rsidRDefault="007064C6" w:rsidP="00C63E0A">
            <w:pPr>
              <w:spacing w:line="348" w:lineRule="atLeast"/>
              <w:jc w:val="center"/>
              <w:rPr>
                <w:bCs/>
                <w:color w:val="333333"/>
                <w:sz w:val="20"/>
              </w:rPr>
            </w:pPr>
          </w:p>
        </w:tc>
        <w:tc>
          <w:tcPr>
            <w:tcW w:w="790" w:type="dxa"/>
          </w:tcPr>
          <w:p w:rsidR="007064C6" w:rsidRPr="00C63E0A" w:rsidRDefault="007064C6" w:rsidP="00C63E0A">
            <w:pPr>
              <w:spacing w:line="348" w:lineRule="atLeast"/>
              <w:jc w:val="center"/>
              <w:rPr>
                <w:b/>
                <w:bCs/>
                <w:color w:val="333333"/>
                <w:sz w:val="20"/>
              </w:rPr>
            </w:pPr>
          </w:p>
        </w:tc>
        <w:tc>
          <w:tcPr>
            <w:tcW w:w="636" w:type="dxa"/>
          </w:tcPr>
          <w:p w:rsidR="007064C6" w:rsidRPr="002F425C" w:rsidRDefault="007064C6" w:rsidP="00C63E0A">
            <w:pPr>
              <w:jc w:val="center"/>
            </w:pPr>
          </w:p>
        </w:tc>
        <w:tc>
          <w:tcPr>
            <w:tcW w:w="1366" w:type="dxa"/>
          </w:tcPr>
          <w:p w:rsidR="007064C6" w:rsidRPr="002F425C" w:rsidRDefault="007064C6" w:rsidP="00C63E0A">
            <w:pPr>
              <w:jc w:val="center"/>
            </w:pPr>
          </w:p>
        </w:tc>
        <w:tc>
          <w:tcPr>
            <w:tcW w:w="2567" w:type="dxa"/>
          </w:tcPr>
          <w:p w:rsidR="007064C6" w:rsidRPr="002F425C" w:rsidRDefault="007064C6" w:rsidP="000973B5">
            <w:r w:rsidRPr="002F425C">
              <w:t>Уменьшение теплопотерь, качественное теплоснабжение</w:t>
            </w:r>
          </w:p>
        </w:tc>
      </w:tr>
      <w:tr w:rsidR="007064C6" w:rsidRPr="002F425C" w:rsidTr="00C63E0A">
        <w:tc>
          <w:tcPr>
            <w:tcW w:w="0" w:type="auto"/>
          </w:tcPr>
          <w:p w:rsidR="007064C6" w:rsidRPr="002F425C" w:rsidRDefault="007064C6" w:rsidP="00C63E0A">
            <w:pPr>
              <w:jc w:val="center"/>
            </w:pPr>
            <w:r w:rsidRPr="002F425C">
              <w:t>8</w:t>
            </w:r>
          </w:p>
        </w:tc>
        <w:tc>
          <w:tcPr>
            <w:tcW w:w="4561" w:type="dxa"/>
          </w:tcPr>
          <w:p w:rsidR="007064C6" w:rsidRPr="00C63E0A" w:rsidRDefault="007064C6" w:rsidP="00C63E0A">
            <w:pPr>
              <w:spacing w:line="348" w:lineRule="atLeast"/>
              <w:jc w:val="center"/>
              <w:rPr>
                <w:b/>
                <w:bCs/>
                <w:color w:val="333333"/>
                <w:szCs w:val="24"/>
              </w:rPr>
            </w:pPr>
            <w:r w:rsidRPr="00C63E0A">
              <w:rPr>
                <w:b/>
                <w:bCs/>
                <w:color w:val="333333"/>
                <w:szCs w:val="24"/>
              </w:rPr>
              <w:t xml:space="preserve">Водоснабжение </w:t>
            </w:r>
          </w:p>
        </w:tc>
        <w:tc>
          <w:tcPr>
            <w:tcW w:w="1723" w:type="dxa"/>
          </w:tcPr>
          <w:p w:rsidR="007064C6" w:rsidRPr="00C63E0A" w:rsidRDefault="007064C6" w:rsidP="00C63E0A">
            <w:pPr>
              <w:spacing w:line="348" w:lineRule="atLeast"/>
              <w:jc w:val="center"/>
              <w:rPr>
                <w:b/>
                <w:bCs/>
                <w:color w:val="333333"/>
                <w:szCs w:val="24"/>
              </w:rPr>
            </w:pPr>
          </w:p>
        </w:tc>
        <w:tc>
          <w:tcPr>
            <w:tcW w:w="1200" w:type="dxa"/>
          </w:tcPr>
          <w:p w:rsidR="007064C6" w:rsidRPr="00C63E0A" w:rsidRDefault="007064C6" w:rsidP="00C63E0A">
            <w:pPr>
              <w:spacing w:line="348" w:lineRule="atLeast"/>
              <w:jc w:val="center"/>
              <w:rPr>
                <w:b/>
                <w:bCs/>
                <w:color w:val="333333"/>
                <w:sz w:val="20"/>
              </w:rPr>
            </w:pPr>
          </w:p>
        </w:tc>
        <w:tc>
          <w:tcPr>
            <w:tcW w:w="1247" w:type="dxa"/>
          </w:tcPr>
          <w:p w:rsidR="007064C6" w:rsidRPr="00C63E0A" w:rsidRDefault="007064C6" w:rsidP="00C63E0A">
            <w:pPr>
              <w:spacing w:line="348" w:lineRule="atLeast"/>
              <w:jc w:val="center"/>
              <w:rPr>
                <w:b/>
                <w:bCs/>
                <w:color w:val="333333"/>
                <w:sz w:val="20"/>
              </w:rPr>
            </w:pPr>
          </w:p>
        </w:tc>
        <w:tc>
          <w:tcPr>
            <w:tcW w:w="790" w:type="dxa"/>
          </w:tcPr>
          <w:p w:rsidR="007064C6" w:rsidRPr="00C63E0A" w:rsidRDefault="007064C6" w:rsidP="00C63E0A">
            <w:pPr>
              <w:spacing w:line="348" w:lineRule="atLeast"/>
              <w:jc w:val="center"/>
              <w:rPr>
                <w:b/>
                <w:bCs/>
                <w:color w:val="333333"/>
                <w:sz w:val="20"/>
              </w:rPr>
            </w:pPr>
          </w:p>
        </w:tc>
        <w:tc>
          <w:tcPr>
            <w:tcW w:w="636" w:type="dxa"/>
          </w:tcPr>
          <w:p w:rsidR="007064C6" w:rsidRPr="002F425C" w:rsidRDefault="007064C6" w:rsidP="00C63E0A">
            <w:pPr>
              <w:jc w:val="center"/>
            </w:pPr>
          </w:p>
        </w:tc>
        <w:tc>
          <w:tcPr>
            <w:tcW w:w="1366" w:type="dxa"/>
          </w:tcPr>
          <w:p w:rsidR="007064C6" w:rsidRPr="002F425C" w:rsidRDefault="007064C6" w:rsidP="00C63E0A">
            <w:pPr>
              <w:jc w:val="center"/>
            </w:pPr>
          </w:p>
        </w:tc>
        <w:tc>
          <w:tcPr>
            <w:tcW w:w="2567" w:type="dxa"/>
          </w:tcPr>
          <w:p w:rsidR="007064C6" w:rsidRPr="002F425C" w:rsidRDefault="007064C6" w:rsidP="00A64DD8"/>
        </w:tc>
      </w:tr>
      <w:tr w:rsidR="007064C6" w:rsidRPr="002F425C" w:rsidTr="00C63E0A">
        <w:tc>
          <w:tcPr>
            <w:tcW w:w="0" w:type="auto"/>
          </w:tcPr>
          <w:p w:rsidR="007064C6" w:rsidRPr="002F425C" w:rsidRDefault="007064C6" w:rsidP="00C63E0A">
            <w:pPr>
              <w:jc w:val="center"/>
            </w:pPr>
            <w:r w:rsidRPr="002F425C">
              <w:t>8.1</w:t>
            </w:r>
          </w:p>
        </w:tc>
        <w:tc>
          <w:tcPr>
            <w:tcW w:w="4561" w:type="dxa"/>
          </w:tcPr>
          <w:p w:rsidR="007064C6" w:rsidRPr="00C63E0A" w:rsidRDefault="007064C6" w:rsidP="00C63E0A">
            <w:pPr>
              <w:spacing w:line="348" w:lineRule="atLeast"/>
              <w:jc w:val="both"/>
              <w:rPr>
                <w:bCs/>
                <w:color w:val="333333"/>
                <w:szCs w:val="24"/>
              </w:rPr>
            </w:pPr>
            <w:r w:rsidRPr="00C63E0A">
              <w:rPr>
                <w:bCs/>
                <w:color w:val="333333"/>
                <w:szCs w:val="24"/>
              </w:rPr>
              <w:t xml:space="preserve">Реконструкция (замена старых) водопроводных сетей в с. Никольское Кривошеинского района Томской области </w:t>
            </w:r>
            <w:smartTag w:uri="urn:schemas-microsoft-com:office:smarttags" w:element="metricconverter">
              <w:smartTagPr>
                <w:attr w:name="ProductID" w:val="3459 м"/>
              </w:smartTagPr>
              <w:r w:rsidRPr="00C63E0A">
                <w:rPr>
                  <w:bCs/>
                  <w:color w:val="333333"/>
                  <w:szCs w:val="24"/>
                </w:rPr>
                <w:t>3459 м</w:t>
              </w:r>
            </w:smartTag>
            <w:r w:rsidRPr="00C63E0A">
              <w:rPr>
                <w:bCs/>
                <w:color w:val="333333"/>
                <w:szCs w:val="24"/>
              </w:rPr>
              <w:t>.</w:t>
            </w:r>
          </w:p>
        </w:tc>
        <w:tc>
          <w:tcPr>
            <w:tcW w:w="1723" w:type="dxa"/>
          </w:tcPr>
          <w:p w:rsidR="007064C6" w:rsidRPr="00C63E0A" w:rsidRDefault="007064C6" w:rsidP="00C63E0A">
            <w:pPr>
              <w:spacing w:line="348" w:lineRule="atLeast"/>
              <w:jc w:val="center"/>
              <w:rPr>
                <w:bCs/>
                <w:color w:val="333333"/>
                <w:szCs w:val="24"/>
              </w:rPr>
            </w:pPr>
            <w:r w:rsidRPr="00C63E0A">
              <w:rPr>
                <w:bCs/>
                <w:color w:val="333333"/>
                <w:szCs w:val="24"/>
              </w:rPr>
              <w:t>2017</w:t>
            </w:r>
          </w:p>
        </w:tc>
        <w:tc>
          <w:tcPr>
            <w:tcW w:w="1200" w:type="dxa"/>
          </w:tcPr>
          <w:p w:rsidR="007064C6" w:rsidRPr="00C63E0A" w:rsidRDefault="007064C6" w:rsidP="00C63E0A">
            <w:pPr>
              <w:spacing w:line="348" w:lineRule="atLeast"/>
              <w:jc w:val="center"/>
              <w:rPr>
                <w:bCs/>
                <w:color w:val="333333"/>
                <w:sz w:val="20"/>
              </w:rPr>
            </w:pPr>
          </w:p>
        </w:tc>
        <w:tc>
          <w:tcPr>
            <w:tcW w:w="1247" w:type="dxa"/>
          </w:tcPr>
          <w:p w:rsidR="007064C6" w:rsidRPr="00C63E0A" w:rsidRDefault="007064C6" w:rsidP="00C63E0A">
            <w:pPr>
              <w:spacing w:line="348" w:lineRule="atLeast"/>
              <w:jc w:val="center"/>
              <w:rPr>
                <w:bCs/>
                <w:color w:val="333333"/>
                <w:sz w:val="20"/>
              </w:rPr>
            </w:pPr>
          </w:p>
        </w:tc>
        <w:tc>
          <w:tcPr>
            <w:tcW w:w="790" w:type="dxa"/>
          </w:tcPr>
          <w:p w:rsidR="007064C6" w:rsidRPr="00C63E0A" w:rsidRDefault="007064C6" w:rsidP="00C63E0A">
            <w:pPr>
              <w:spacing w:line="348" w:lineRule="atLeast"/>
              <w:jc w:val="center"/>
              <w:rPr>
                <w:b/>
                <w:bCs/>
                <w:color w:val="333333"/>
                <w:sz w:val="20"/>
              </w:rPr>
            </w:pPr>
          </w:p>
        </w:tc>
        <w:tc>
          <w:tcPr>
            <w:tcW w:w="636" w:type="dxa"/>
          </w:tcPr>
          <w:p w:rsidR="007064C6" w:rsidRPr="002F425C" w:rsidRDefault="007064C6" w:rsidP="00C63E0A">
            <w:pPr>
              <w:jc w:val="center"/>
            </w:pPr>
          </w:p>
        </w:tc>
        <w:tc>
          <w:tcPr>
            <w:tcW w:w="1366" w:type="dxa"/>
          </w:tcPr>
          <w:p w:rsidR="007064C6" w:rsidRPr="002F425C" w:rsidRDefault="007064C6" w:rsidP="00C63E0A">
            <w:pPr>
              <w:jc w:val="center"/>
            </w:pPr>
          </w:p>
        </w:tc>
        <w:tc>
          <w:tcPr>
            <w:tcW w:w="2567" w:type="dxa"/>
          </w:tcPr>
          <w:p w:rsidR="007064C6" w:rsidRPr="002F425C" w:rsidRDefault="007064C6" w:rsidP="000973B5">
            <w:r w:rsidRPr="002F425C">
              <w:t>Уменьшение затрат, качественное водоснабжение</w:t>
            </w:r>
          </w:p>
        </w:tc>
      </w:tr>
      <w:tr w:rsidR="007064C6" w:rsidRPr="002F425C" w:rsidTr="00C63E0A">
        <w:tc>
          <w:tcPr>
            <w:tcW w:w="0" w:type="auto"/>
          </w:tcPr>
          <w:p w:rsidR="007064C6" w:rsidRPr="002F425C" w:rsidRDefault="007064C6" w:rsidP="00C63E0A">
            <w:pPr>
              <w:jc w:val="center"/>
            </w:pPr>
            <w:r w:rsidRPr="002F425C">
              <w:t>8.2</w:t>
            </w:r>
          </w:p>
        </w:tc>
        <w:tc>
          <w:tcPr>
            <w:tcW w:w="4561" w:type="dxa"/>
          </w:tcPr>
          <w:p w:rsidR="007064C6" w:rsidRPr="00C63E0A" w:rsidRDefault="007064C6" w:rsidP="00C63E0A">
            <w:pPr>
              <w:spacing w:line="348" w:lineRule="atLeast"/>
              <w:jc w:val="both"/>
              <w:rPr>
                <w:bCs/>
                <w:color w:val="333333"/>
                <w:szCs w:val="24"/>
              </w:rPr>
            </w:pPr>
            <w:r w:rsidRPr="00C63E0A">
              <w:rPr>
                <w:bCs/>
                <w:color w:val="333333"/>
                <w:szCs w:val="24"/>
              </w:rPr>
              <w:t xml:space="preserve">Реконструкция (замена старых) водопроводных сетей в с. Иштан, ул. Молодёжная, ул. Колхозная, ул. Лесная Кривошеинского района Томской области </w:t>
            </w:r>
            <w:smartTag w:uri="urn:schemas-microsoft-com:office:smarttags" w:element="metricconverter">
              <w:smartTagPr>
                <w:attr w:name="ProductID" w:val="3450 м"/>
              </w:smartTagPr>
              <w:r w:rsidRPr="00C63E0A">
                <w:rPr>
                  <w:bCs/>
                  <w:color w:val="333333"/>
                  <w:szCs w:val="24"/>
                </w:rPr>
                <w:t>3450 м</w:t>
              </w:r>
            </w:smartTag>
            <w:r w:rsidRPr="00C63E0A">
              <w:rPr>
                <w:bCs/>
                <w:color w:val="333333"/>
                <w:szCs w:val="24"/>
              </w:rPr>
              <w:t>.</w:t>
            </w:r>
          </w:p>
        </w:tc>
        <w:tc>
          <w:tcPr>
            <w:tcW w:w="1723" w:type="dxa"/>
          </w:tcPr>
          <w:p w:rsidR="007064C6" w:rsidRPr="00C63E0A" w:rsidRDefault="007064C6" w:rsidP="00C63E0A">
            <w:pPr>
              <w:spacing w:line="348" w:lineRule="atLeast"/>
              <w:jc w:val="center"/>
              <w:rPr>
                <w:bCs/>
                <w:color w:val="333333"/>
                <w:szCs w:val="24"/>
              </w:rPr>
            </w:pPr>
            <w:r w:rsidRPr="00C63E0A">
              <w:rPr>
                <w:bCs/>
                <w:color w:val="333333"/>
                <w:szCs w:val="24"/>
              </w:rPr>
              <w:t>2017</w:t>
            </w:r>
          </w:p>
        </w:tc>
        <w:tc>
          <w:tcPr>
            <w:tcW w:w="1200" w:type="dxa"/>
          </w:tcPr>
          <w:p w:rsidR="007064C6" w:rsidRPr="00C63E0A" w:rsidRDefault="007064C6" w:rsidP="00C63E0A">
            <w:pPr>
              <w:spacing w:line="348" w:lineRule="atLeast"/>
              <w:jc w:val="center"/>
              <w:rPr>
                <w:bCs/>
                <w:color w:val="333333"/>
                <w:sz w:val="20"/>
              </w:rPr>
            </w:pPr>
          </w:p>
        </w:tc>
        <w:tc>
          <w:tcPr>
            <w:tcW w:w="1247" w:type="dxa"/>
          </w:tcPr>
          <w:p w:rsidR="007064C6" w:rsidRPr="00C63E0A" w:rsidRDefault="007064C6" w:rsidP="00C63E0A">
            <w:pPr>
              <w:spacing w:line="348" w:lineRule="atLeast"/>
              <w:jc w:val="center"/>
              <w:rPr>
                <w:bCs/>
                <w:color w:val="333333"/>
                <w:sz w:val="20"/>
              </w:rPr>
            </w:pPr>
          </w:p>
        </w:tc>
        <w:tc>
          <w:tcPr>
            <w:tcW w:w="790" w:type="dxa"/>
          </w:tcPr>
          <w:p w:rsidR="007064C6" w:rsidRPr="00C63E0A" w:rsidRDefault="007064C6" w:rsidP="00C63E0A">
            <w:pPr>
              <w:spacing w:line="348" w:lineRule="atLeast"/>
              <w:jc w:val="center"/>
              <w:rPr>
                <w:b/>
                <w:bCs/>
                <w:color w:val="333333"/>
                <w:sz w:val="20"/>
              </w:rPr>
            </w:pPr>
          </w:p>
        </w:tc>
        <w:tc>
          <w:tcPr>
            <w:tcW w:w="636" w:type="dxa"/>
          </w:tcPr>
          <w:p w:rsidR="007064C6" w:rsidRPr="002F425C" w:rsidRDefault="007064C6" w:rsidP="00C63E0A">
            <w:pPr>
              <w:jc w:val="center"/>
            </w:pPr>
          </w:p>
        </w:tc>
        <w:tc>
          <w:tcPr>
            <w:tcW w:w="1366" w:type="dxa"/>
          </w:tcPr>
          <w:p w:rsidR="007064C6" w:rsidRPr="002F425C" w:rsidRDefault="007064C6" w:rsidP="00C63E0A">
            <w:pPr>
              <w:jc w:val="center"/>
            </w:pPr>
          </w:p>
        </w:tc>
        <w:tc>
          <w:tcPr>
            <w:tcW w:w="2567" w:type="dxa"/>
          </w:tcPr>
          <w:p w:rsidR="007064C6" w:rsidRPr="002F425C" w:rsidRDefault="007064C6" w:rsidP="000973B5">
            <w:r w:rsidRPr="002F425C">
              <w:t>Уменьшение затрат, качественное водоснабжение</w:t>
            </w:r>
          </w:p>
        </w:tc>
      </w:tr>
      <w:tr w:rsidR="007064C6" w:rsidRPr="002F425C" w:rsidTr="00C63E0A">
        <w:tc>
          <w:tcPr>
            <w:tcW w:w="0" w:type="auto"/>
          </w:tcPr>
          <w:p w:rsidR="007064C6" w:rsidRPr="002F425C" w:rsidRDefault="007064C6" w:rsidP="00C63E0A">
            <w:pPr>
              <w:jc w:val="center"/>
            </w:pPr>
            <w:r w:rsidRPr="002F425C">
              <w:t>8.3</w:t>
            </w:r>
          </w:p>
        </w:tc>
        <w:tc>
          <w:tcPr>
            <w:tcW w:w="4561" w:type="dxa"/>
          </w:tcPr>
          <w:p w:rsidR="007064C6" w:rsidRPr="00C63E0A" w:rsidRDefault="007064C6" w:rsidP="00C63E0A">
            <w:pPr>
              <w:spacing w:line="348" w:lineRule="atLeast"/>
              <w:jc w:val="both"/>
              <w:rPr>
                <w:bCs/>
                <w:color w:val="333333"/>
                <w:szCs w:val="24"/>
              </w:rPr>
            </w:pPr>
            <w:r w:rsidRPr="00C63E0A">
              <w:rPr>
                <w:bCs/>
                <w:color w:val="333333"/>
                <w:szCs w:val="24"/>
              </w:rPr>
              <w:t xml:space="preserve">Реконструкция (замена старых) водопроводных сетей в д. Чагино Кривошеинского района Томской области </w:t>
            </w:r>
            <w:smartTag w:uri="urn:schemas-microsoft-com:office:smarttags" w:element="metricconverter">
              <w:smartTagPr>
                <w:attr w:name="ProductID" w:val="1000 м"/>
              </w:smartTagPr>
              <w:r w:rsidRPr="00C63E0A">
                <w:rPr>
                  <w:bCs/>
                  <w:color w:val="333333"/>
                  <w:szCs w:val="24"/>
                </w:rPr>
                <w:t>1000 м</w:t>
              </w:r>
            </w:smartTag>
            <w:r w:rsidRPr="00C63E0A">
              <w:rPr>
                <w:bCs/>
                <w:color w:val="333333"/>
                <w:szCs w:val="24"/>
              </w:rPr>
              <w:t>.</w:t>
            </w:r>
          </w:p>
        </w:tc>
        <w:tc>
          <w:tcPr>
            <w:tcW w:w="1723" w:type="dxa"/>
          </w:tcPr>
          <w:p w:rsidR="007064C6" w:rsidRPr="00C63E0A" w:rsidRDefault="007064C6" w:rsidP="00C63E0A">
            <w:pPr>
              <w:spacing w:line="348" w:lineRule="atLeast"/>
              <w:jc w:val="center"/>
              <w:rPr>
                <w:bCs/>
                <w:color w:val="333333"/>
                <w:szCs w:val="24"/>
              </w:rPr>
            </w:pPr>
            <w:r w:rsidRPr="00C63E0A">
              <w:rPr>
                <w:bCs/>
                <w:color w:val="333333"/>
                <w:szCs w:val="24"/>
              </w:rPr>
              <w:t>2017</w:t>
            </w:r>
          </w:p>
        </w:tc>
        <w:tc>
          <w:tcPr>
            <w:tcW w:w="1200" w:type="dxa"/>
          </w:tcPr>
          <w:p w:rsidR="007064C6" w:rsidRPr="00C63E0A" w:rsidRDefault="007064C6" w:rsidP="00C63E0A">
            <w:pPr>
              <w:spacing w:line="348" w:lineRule="atLeast"/>
              <w:jc w:val="center"/>
              <w:rPr>
                <w:bCs/>
                <w:color w:val="333333"/>
                <w:sz w:val="20"/>
              </w:rPr>
            </w:pPr>
          </w:p>
        </w:tc>
        <w:tc>
          <w:tcPr>
            <w:tcW w:w="1247" w:type="dxa"/>
          </w:tcPr>
          <w:p w:rsidR="007064C6" w:rsidRPr="00C63E0A" w:rsidRDefault="007064C6" w:rsidP="00C63E0A">
            <w:pPr>
              <w:spacing w:line="348" w:lineRule="atLeast"/>
              <w:jc w:val="center"/>
              <w:rPr>
                <w:bCs/>
                <w:color w:val="333333"/>
                <w:sz w:val="20"/>
              </w:rPr>
            </w:pPr>
          </w:p>
        </w:tc>
        <w:tc>
          <w:tcPr>
            <w:tcW w:w="790" w:type="dxa"/>
          </w:tcPr>
          <w:p w:rsidR="007064C6" w:rsidRPr="00C63E0A" w:rsidRDefault="007064C6" w:rsidP="00C63E0A">
            <w:pPr>
              <w:spacing w:line="348" w:lineRule="atLeast"/>
              <w:jc w:val="center"/>
              <w:rPr>
                <w:b/>
                <w:bCs/>
                <w:color w:val="333333"/>
                <w:sz w:val="20"/>
              </w:rPr>
            </w:pPr>
          </w:p>
        </w:tc>
        <w:tc>
          <w:tcPr>
            <w:tcW w:w="636" w:type="dxa"/>
          </w:tcPr>
          <w:p w:rsidR="007064C6" w:rsidRPr="002F425C" w:rsidRDefault="007064C6" w:rsidP="00C63E0A">
            <w:pPr>
              <w:jc w:val="center"/>
            </w:pPr>
          </w:p>
        </w:tc>
        <w:tc>
          <w:tcPr>
            <w:tcW w:w="1366" w:type="dxa"/>
          </w:tcPr>
          <w:p w:rsidR="007064C6" w:rsidRPr="002F425C" w:rsidRDefault="007064C6" w:rsidP="00C63E0A">
            <w:pPr>
              <w:jc w:val="center"/>
            </w:pPr>
          </w:p>
        </w:tc>
        <w:tc>
          <w:tcPr>
            <w:tcW w:w="2567" w:type="dxa"/>
          </w:tcPr>
          <w:p w:rsidR="007064C6" w:rsidRPr="002F425C" w:rsidRDefault="007064C6" w:rsidP="000973B5">
            <w:r w:rsidRPr="002F425C">
              <w:t>Уменьшение затрат, качественное водоснабжение</w:t>
            </w:r>
          </w:p>
        </w:tc>
      </w:tr>
      <w:tr w:rsidR="007064C6" w:rsidRPr="002F425C" w:rsidTr="00C63E0A">
        <w:tc>
          <w:tcPr>
            <w:tcW w:w="0" w:type="auto"/>
          </w:tcPr>
          <w:p w:rsidR="007064C6" w:rsidRPr="002F425C" w:rsidRDefault="007064C6" w:rsidP="00C63E0A">
            <w:pPr>
              <w:jc w:val="center"/>
            </w:pPr>
            <w:r w:rsidRPr="002F425C">
              <w:t>8.4</w:t>
            </w:r>
          </w:p>
        </w:tc>
        <w:tc>
          <w:tcPr>
            <w:tcW w:w="4561" w:type="dxa"/>
          </w:tcPr>
          <w:p w:rsidR="007064C6" w:rsidRPr="00C63E0A" w:rsidRDefault="007064C6" w:rsidP="00C63E0A">
            <w:pPr>
              <w:spacing w:line="348" w:lineRule="atLeast"/>
              <w:jc w:val="both"/>
              <w:rPr>
                <w:bCs/>
                <w:color w:val="333333"/>
                <w:szCs w:val="24"/>
              </w:rPr>
            </w:pPr>
            <w:r w:rsidRPr="00C63E0A">
              <w:rPr>
                <w:bCs/>
                <w:color w:val="333333"/>
                <w:szCs w:val="24"/>
              </w:rPr>
              <w:t xml:space="preserve">Реконструкция (замена старых) водопроводных сетей в д. Карнаухово  </w:t>
            </w:r>
            <w:smartTag w:uri="urn:schemas-microsoft-com:office:smarttags" w:element="metricconverter">
              <w:smartTagPr>
                <w:attr w:name="ProductID" w:val="2300 м"/>
              </w:smartTagPr>
              <w:r w:rsidRPr="00C63E0A">
                <w:rPr>
                  <w:bCs/>
                  <w:color w:val="333333"/>
                  <w:szCs w:val="24"/>
                </w:rPr>
                <w:t>2300 м</w:t>
              </w:r>
            </w:smartTag>
            <w:r w:rsidRPr="00C63E0A">
              <w:rPr>
                <w:bCs/>
                <w:color w:val="333333"/>
                <w:szCs w:val="24"/>
              </w:rPr>
              <w:t>.</w:t>
            </w:r>
          </w:p>
        </w:tc>
        <w:tc>
          <w:tcPr>
            <w:tcW w:w="1723" w:type="dxa"/>
          </w:tcPr>
          <w:p w:rsidR="007064C6" w:rsidRPr="00C63E0A" w:rsidRDefault="007064C6" w:rsidP="00C63E0A">
            <w:pPr>
              <w:spacing w:line="348" w:lineRule="atLeast"/>
              <w:jc w:val="center"/>
              <w:rPr>
                <w:bCs/>
                <w:color w:val="333333"/>
                <w:szCs w:val="24"/>
              </w:rPr>
            </w:pPr>
            <w:r w:rsidRPr="00C63E0A">
              <w:rPr>
                <w:bCs/>
                <w:color w:val="333333"/>
                <w:szCs w:val="24"/>
              </w:rPr>
              <w:t>2017</w:t>
            </w:r>
          </w:p>
        </w:tc>
        <w:tc>
          <w:tcPr>
            <w:tcW w:w="1200" w:type="dxa"/>
          </w:tcPr>
          <w:p w:rsidR="007064C6" w:rsidRPr="00C63E0A" w:rsidRDefault="007064C6" w:rsidP="00C63E0A">
            <w:pPr>
              <w:spacing w:line="348" w:lineRule="atLeast"/>
              <w:jc w:val="center"/>
              <w:rPr>
                <w:bCs/>
                <w:color w:val="333333"/>
                <w:sz w:val="20"/>
              </w:rPr>
            </w:pPr>
          </w:p>
        </w:tc>
        <w:tc>
          <w:tcPr>
            <w:tcW w:w="1247" w:type="dxa"/>
          </w:tcPr>
          <w:p w:rsidR="007064C6" w:rsidRPr="00C63E0A" w:rsidRDefault="007064C6" w:rsidP="00C63E0A">
            <w:pPr>
              <w:spacing w:line="348" w:lineRule="atLeast"/>
              <w:jc w:val="center"/>
              <w:rPr>
                <w:bCs/>
                <w:color w:val="333333"/>
                <w:sz w:val="20"/>
              </w:rPr>
            </w:pPr>
          </w:p>
        </w:tc>
        <w:tc>
          <w:tcPr>
            <w:tcW w:w="790" w:type="dxa"/>
          </w:tcPr>
          <w:p w:rsidR="007064C6" w:rsidRPr="00C63E0A" w:rsidRDefault="007064C6" w:rsidP="00C63E0A">
            <w:pPr>
              <w:spacing w:line="348" w:lineRule="atLeast"/>
              <w:jc w:val="center"/>
              <w:rPr>
                <w:b/>
                <w:bCs/>
                <w:color w:val="333333"/>
                <w:sz w:val="20"/>
              </w:rPr>
            </w:pPr>
          </w:p>
        </w:tc>
        <w:tc>
          <w:tcPr>
            <w:tcW w:w="636" w:type="dxa"/>
          </w:tcPr>
          <w:p w:rsidR="007064C6" w:rsidRPr="002F425C" w:rsidRDefault="007064C6" w:rsidP="00C63E0A">
            <w:pPr>
              <w:jc w:val="center"/>
            </w:pPr>
          </w:p>
        </w:tc>
        <w:tc>
          <w:tcPr>
            <w:tcW w:w="1366" w:type="dxa"/>
          </w:tcPr>
          <w:p w:rsidR="007064C6" w:rsidRPr="002F425C" w:rsidRDefault="007064C6" w:rsidP="00C63E0A">
            <w:pPr>
              <w:jc w:val="center"/>
            </w:pPr>
          </w:p>
        </w:tc>
        <w:tc>
          <w:tcPr>
            <w:tcW w:w="2567" w:type="dxa"/>
          </w:tcPr>
          <w:p w:rsidR="007064C6" w:rsidRPr="002F425C" w:rsidRDefault="007064C6" w:rsidP="00A64DD8"/>
        </w:tc>
      </w:tr>
      <w:tr w:rsidR="007064C6" w:rsidRPr="002F425C" w:rsidTr="00C63E0A">
        <w:tc>
          <w:tcPr>
            <w:tcW w:w="0" w:type="auto"/>
          </w:tcPr>
          <w:p w:rsidR="007064C6" w:rsidRPr="002F425C" w:rsidRDefault="007064C6" w:rsidP="00C63E0A">
            <w:pPr>
              <w:jc w:val="center"/>
            </w:pPr>
          </w:p>
        </w:tc>
        <w:tc>
          <w:tcPr>
            <w:tcW w:w="4561" w:type="dxa"/>
          </w:tcPr>
          <w:p w:rsidR="007064C6" w:rsidRPr="00C63E0A" w:rsidRDefault="007064C6" w:rsidP="00C63E0A">
            <w:pPr>
              <w:spacing w:line="348" w:lineRule="atLeast"/>
              <w:rPr>
                <w:b/>
                <w:bCs/>
                <w:color w:val="333333"/>
                <w:szCs w:val="24"/>
              </w:rPr>
            </w:pPr>
            <w:r w:rsidRPr="00C63E0A">
              <w:rPr>
                <w:b/>
                <w:bCs/>
                <w:color w:val="333333"/>
                <w:szCs w:val="24"/>
              </w:rPr>
              <w:t>ВСЕГО</w:t>
            </w:r>
          </w:p>
        </w:tc>
        <w:tc>
          <w:tcPr>
            <w:tcW w:w="1723" w:type="dxa"/>
          </w:tcPr>
          <w:p w:rsidR="007064C6" w:rsidRPr="00C63E0A" w:rsidRDefault="007064C6" w:rsidP="00C63E0A">
            <w:pPr>
              <w:spacing w:line="348" w:lineRule="atLeast"/>
              <w:jc w:val="center"/>
              <w:rPr>
                <w:b/>
                <w:bCs/>
                <w:color w:val="333333"/>
                <w:sz w:val="20"/>
              </w:rPr>
            </w:pPr>
          </w:p>
        </w:tc>
        <w:tc>
          <w:tcPr>
            <w:tcW w:w="1200" w:type="dxa"/>
          </w:tcPr>
          <w:p w:rsidR="007064C6" w:rsidRPr="00C63E0A" w:rsidRDefault="007064C6" w:rsidP="00C63E0A">
            <w:pPr>
              <w:spacing w:line="348" w:lineRule="atLeast"/>
              <w:jc w:val="center"/>
              <w:rPr>
                <w:b/>
                <w:bCs/>
                <w:color w:val="333333"/>
                <w:sz w:val="20"/>
              </w:rPr>
            </w:pPr>
          </w:p>
        </w:tc>
        <w:tc>
          <w:tcPr>
            <w:tcW w:w="1247" w:type="dxa"/>
          </w:tcPr>
          <w:p w:rsidR="007064C6" w:rsidRPr="00C63E0A" w:rsidRDefault="007064C6" w:rsidP="00C63E0A">
            <w:pPr>
              <w:spacing w:line="348" w:lineRule="atLeast"/>
              <w:jc w:val="center"/>
              <w:rPr>
                <w:b/>
                <w:bCs/>
                <w:color w:val="333333"/>
                <w:sz w:val="20"/>
              </w:rPr>
            </w:pPr>
          </w:p>
        </w:tc>
        <w:tc>
          <w:tcPr>
            <w:tcW w:w="790" w:type="dxa"/>
          </w:tcPr>
          <w:p w:rsidR="007064C6" w:rsidRPr="00C63E0A" w:rsidRDefault="007064C6" w:rsidP="00C63E0A">
            <w:pPr>
              <w:spacing w:line="348" w:lineRule="atLeast"/>
              <w:jc w:val="center"/>
              <w:rPr>
                <w:b/>
                <w:bCs/>
                <w:color w:val="333333"/>
                <w:sz w:val="20"/>
              </w:rPr>
            </w:pPr>
          </w:p>
        </w:tc>
        <w:tc>
          <w:tcPr>
            <w:tcW w:w="636" w:type="dxa"/>
          </w:tcPr>
          <w:p w:rsidR="007064C6" w:rsidRPr="002F425C" w:rsidRDefault="007064C6" w:rsidP="00C63E0A">
            <w:pPr>
              <w:jc w:val="center"/>
            </w:pPr>
          </w:p>
        </w:tc>
        <w:tc>
          <w:tcPr>
            <w:tcW w:w="1366" w:type="dxa"/>
          </w:tcPr>
          <w:p w:rsidR="007064C6" w:rsidRPr="002F425C" w:rsidRDefault="007064C6" w:rsidP="00C63E0A">
            <w:pPr>
              <w:jc w:val="center"/>
            </w:pPr>
          </w:p>
        </w:tc>
        <w:tc>
          <w:tcPr>
            <w:tcW w:w="2567" w:type="dxa"/>
          </w:tcPr>
          <w:p w:rsidR="007064C6" w:rsidRPr="002F425C" w:rsidRDefault="007064C6" w:rsidP="00A64DD8"/>
        </w:tc>
      </w:tr>
      <w:tr w:rsidR="007064C6" w:rsidRPr="002F425C" w:rsidTr="00C63E0A">
        <w:tc>
          <w:tcPr>
            <w:tcW w:w="0" w:type="auto"/>
          </w:tcPr>
          <w:p w:rsidR="007064C6" w:rsidRPr="00C63E0A" w:rsidRDefault="007064C6" w:rsidP="00C63E0A">
            <w:pPr>
              <w:jc w:val="center"/>
              <w:rPr>
                <w:szCs w:val="24"/>
              </w:rPr>
            </w:pPr>
            <w:r w:rsidRPr="00C63E0A">
              <w:rPr>
                <w:szCs w:val="24"/>
              </w:rPr>
              <w:t>9</w:t>
            </w:r>
          </w:p>
        </w:tc>
        <w:tc>
          <w:tcPr>
            <w:tcW w:w="4561" w:type="dxa"/>
          </w:tcPr>
          <w:p w:rsidR="007064C6" w:rsidRPr="00C63E0A" w:rsidRDefault="007064C6" w:rsidP="00C63E0A">
            <w:pPr>
              <w:spacing w:line="348" w:lineRule="atLeast"/>
              <w:jc w:val="center"/>
              <w:rPr>
                <w:b/>
                <w:bCs/>
                <w:color w:val="333333"/>
                <w:szCs w:val="24"/>
              </w:rPr>
            </w:pPr>
            <w:r w:rsidRPr="00C63E0A">
              <w:rPr>
                <w:b/>
                <w:bCs/>
                <w:color w:val="333333"/>
                <w:szCs w:val="24"/>
              </w:rPr>
              <w:t xml:space="preserve">Теплоснабжение </w:t>
            </w:r>
          </w:p>
        </w:tc>
        <w:tc>
          <w:tcPr>
            <w:tcW w:w="1723" w:type="dxa"/>
          </w:tcPr>
          <w:p w:rsidR="007064C6" w:rsidRPr="00C63E0A" w:rsidRDefault="007064C6" w:rsidP="00C63E0A">
            <w:pPr>
              <w:spacing w:line="348" w:lineRule="atLeast"/>
              <w:jc w:val="center"/>
              <w:rPr>
                <w:b/>
                <w:bCs/>
                <w:color w:val="333333"/>
                <w:szCs w:val="24"/>
              </w:rPr>
            </w:pPr>
          </w:p>
        </w:tc>
        <w:tc>
          <w:tcPr>
            <w:tcW w:w="1200" w:type="dxa"/>
          </w:tcPr>
          <w:p w:rsidR="007064C6" w:rsidRPr="00C63E0A" w:rsidRDefault="007064C6" w:rsidP="00C63E0A">
            <w:pPr>
              <w:spacing w:line="348" w:lineRule="atLeast"/>
              <w:jc w:val="center"/>
              <w:rPr>
                <w:b/>
                <w:bCs/>
                <w:color w:val="333333"/>
                <w:szCs w:val="24"/>
              </w:rPr>
            </w:pPr>
            <w:r w:rsidRPr="00C63E0A">
              <w:rPr>
                <w:b/>
                <w:bCs/>
                <w:color w:val="333333"/>
                <w:szCs w:val="24"/>
              </w:rPr>
              <w:t>3700</w:t>
            </w:r>
          </w:p>
        </w:tc>
        <w:tc>
          <w:tcPr>
            <w:tcW w:w="1247" w:type="dxa"/>
          </w:tcPr>
          <w:p w:rsidR="007064C6" w:rsidRPr="00C63E0A" w:rsidRDefault="007064C6" w:rsidP="00C63E0A">
            <w:pPr>
              <w:spacing w:line="348" w:lineRule="atLeast"/>
              <w:jc w:val="center"/>
              <w:rPr>
                <w:b/>
                <w:bCs/>
                <w:color w:val="333333"/>
                <w:szCs w:val="24"/>
              </w:rPr>
            </w:pPr>
            <w:r w:rsidRPr="00C63E0A">
              <w:rPr>
                <w:b/>
                <w:bCs/>
                <w:color w:val="333333"/>
                <w:szCs w:val="24"/>
              </w:rPr>
              <w:t>1850</w:t>
            </w:r>
          </w:p>
        </w:tc>
        <w:tc>
          <w:tcPr>
            <w:tcW w:w="790" w:type="dxa"/>
          </w:tcPr>
          <w:p w:rsidR="007064C6" w:rsidRPr="00C63E0A" w:rsidRDefault="007064C6" w:rsidP="00C63E0A">
            <w:pPr>
              <w:spacing w:line="348" w:lineRule="atLeast"/>
              <w:jc w:val="center"/>
              <w:rPr>
                <w:b/>
                <w:bCs/>
                <w:color w:val="333333"/>
                <w:szCs w:val="24"/>
              </w:rPr>
            </w:pPr>
            <w:r w:rsidRPr="00C63E0A">
              <w:rPr>
                <w:b/>
                <w:bCs/>
                <w:color w:val="333333"/>
                <w:szCs w:val="24"/>
              </w:rPr>
              <w:t>1850</w:t>
            </w:r>
          </w:p>
        </w:tc>
        <w:tc>
          <w:tcPr>
            <w:tcW w:w="636" w:type="dxa"/>
          </w:tcPr>
          <w:p w:rsidR="007064C6" w:rsidRPr="00C63E0A" w:rsidRDefault="007064C6" w:rsidP="00C63E0A">
            <w:pPr>
              <w:jc w:val="center"/>
              <w:rPr>
                <w:szCs w:val="24"/>
              </w:rPr>
            </w:pPr>
          </w:p>
        </w:tc>
        <w:tc>
          <w:tcPr>
            <w:tcW w:w="1366" w:type="dxa"/>
          </w:tcPr>
          <w:p w:rsidR="007064C6" w:rsidRPr="00C63E0A" w:rsidRDefault="007064C6" w:rsidP="00C63E0A">
            <w:pPr>
              <w:jc w:val="center"/>
              <w:rPr>
                <w:szCs w:val="24"/>
              </w:rPr>
            </w:pPr>
          </w:p>
        </w:tc>
        <w:tc>
          <w:tcPr>
            <w:tcW w:w="2567" w:type="dxa"/>
          </w:tcPr>
          <w:p w:rsidR="007064C6" w:rsidRPr="00C63E0A" w:rsidRDefault="007064C6" w:rsidP="00A64DD8">
            <w:pPr>
              <w:rPr>
                <w:szCs w:val="24"/>
              </w:rPr>
            </w:pPr>
          </w:p>
        </w:tc>
      </w:tr>
      <w:tr w:rsidR="007064C6" w:rsidRPr="002F425C" w:rsidTr="00C63E0A">
        <w:tc>
          <w:tcPr>
            <w:tcW w:w="0" w:type="auto"/>
          </w:tcPr>
          <w:p w:rsidR="007064C6" w:rsidRPr="00C63E0A" w:rsidRDefault="007064C6" w:rsidP="00C63E0A">
            <w:pPr>
              <w:jc w:val="center"/>
              <w:rPr>
                <w:szCs w:val="24"/>
              </w:rPr>
            </w:pPr>
            <w:r w:rsidRPr="00C63E0A">
              <w:rPr>
                <w:szCs w:val="24"/>
              </w:rPr>
              <w:t>9.1</w:t>
            </w:r>
          </w:p>
        </w:tc>
        <w:tc>
          <w:tcPr>
            <w:tcW w:w="4561" w:type="dxa"/>
          </w:tcPr>
          <w:p w:rsidR="007064C6" w:rsidRPr="00C63E0A" w:rsidRDefault="007064C6" w:rsidP="00C63E0A">
            <w:pPr>
              <w:spacing w:line="348" w:lineRule="atLeast"/>
              <w:jc w:val="both"/>
              <w:rPr>
                <w:bCs/>
                <w:color w:val="333333"/>
                <w:szCs w:val="24"/>
              </w:rPr>
            </w:pPr>
            <w:r w:rsidRPr="00C63E0A">
              <w:rPr>
                <w:bCs/>
                <w:color w:val="333333"/>
                <w:szCs w:val="24"/>
              </w:rPr>
              <w:t>Реконструкция угольной котельной в с. Никольское на тепловой блочный модуль</w:t>
            </w:r>
          </w:p>
        </w:tc>
        <w:tc>
          <w:tcPr>
            <w:tcW w:w="1723" w:type="dxa"/>
          </w:tcPr>
          <w:p w:rsidR="007064C6" w:rsidRPr="00C63E0A" w:rsidRDefault="007064C6" w:rsidP="00C63E0A">
            <w:pPr>
              <w:spacing w:line="348" w:lineRule="atLeast"/>
              <w:jc w:val="center"/>
              <w:rPr>
                <w:bCs/>
                <w:color w:val="333333"/>
                <w:szCs w:val="24"/>
              </w:rPr>
            </w:pPr>
            <w:r w:rsidRPr="00C63E0A">
              <w:rPr>
                <w:bCs/>
                <w:color w:val="333333"/>
                <w:szCs w:val="24"/>
              </w:rPr>
              <w:t>2018</w:t>
            </w:r>
          </w:p>
        </w:tc>
        <w:tc>
          <w:tcPr>
            <w:tcW w:w="1200" w:type="dxa"/>
          </w:tcPr>
          <w:p w:rsidR="007064C6" w:rsidRPr="00C63E0A" w:rsidRDefault="007064C6" w:rsidP="00C63E0A">
            <w:pPr>
              <w:spacing w:line="348" w:lineRule="atLeast"/>
              <w:jc w:val="center"/>
              <w:rPr>
                <w:bCs/>
                <w:color w:val="333333"/>
                <w:szCs w:val="24"/>
              </w:rPr>
            </w:pPr>
            <w:r w:rsidRPr="00C63E0A">
              <w:rPr>
                <w:bCs/>
                <w:color w:val="333333"/>
                <w:szCs w:val="24"/>
              </w:rPr>
              <w:t>3700</w:t>
            </w:r>
          </w:p>
        </w:tc>
        <w:tc>
          <w:tcPr>
            <w:tcW w:w="1247" w:type="dxa"/>
          </w:tcPr>
          <w:p w:rsidR="007064C6" w:rsidRPr="00C63E0A" w:rsidRDefault="007064C6" w:rsidP="00C63E0A">
            <w:pPr>
              <w:spacing w:line="348" w:lineRule="atLeast"/>
              <w:jc w:val="center"/>
              <w:rPr>
                <w:bCs/>
                <w:color w:val="333333"/>
                <w:szCs w:val="24"/>
              </w:rPr>
            </w:pPr>
            <w:r w:rsidRPr="00C63E0A">
              <w:rPr>
                <w:bCs/>
                <w:color w:val="333333"/>
                <w:szCs w:val="24"/>
              </w:rPr>
              <w:t>1850</w:t>
            </w:r>
          </w:p>
        </w:tc>
        <w:tc>
          <w:tcPr>
            <w:tcW w:w="790" w:type="dxa"/>
          </w:tcPr>
          <w:p w:rsidR="007064C6" w:rsidRPr="00C63E0A" w:rsidRDefault="007064C6" w:rsidP="00C63E0A">
            <w:pPr>
              <w:spacing w:line="348" w:lineRule="atLeast"/>
              <w:jc w:val="center"/>
              <w:rPr>
                <w:b/>
                <w:bCs/>
                <w:color w:val="333333"/>
                <w:szCs w:val="24"/>
              </w:rPr>
            </w:pPr>
            <w:r w:rsidRPr="00C63E0A">
              <w:rPr>
                <w:b/>
                <w:bCs/>
                <w:color w:val="333333"/>
                <w:szCs w:val="24"/>
              </w:rPr>
              <w:t>1850</w:t>
            </w:r>
          </w:p>
        </w:tc>
        <w:tc>
          <w:tcPr>
            <w:tcW w:w="636" w:type="dxa"/>
          </w:tcPr>
          <w:p w:rsidR="007064C6" w:rsidRPr="00C63E0A" w:rsidRDefault="007064C6" w:rsidP="00C63E0A">
            <w:pPr>
              <w:jc w:val="center"/>
              <w:rPr>
                <w:szCs w:val="24"/>
              </w:rPr>
            </w:pPr>
          </w:p>
        </w:tc>
        <w:tc>
          <w:tcPr>
            <w:tcW w:w="1366" w:type="dxa"/>
          </w:tcPr>
          <w:p w:rsidR="007064C6" w:rsidRPr="00C63E0A" w:rsidRDefault="007064C6" w:rsidP="00C63E0A">
            <w:pPr>
              <w:jc w:val="center"/>
              <w:rPr>
                <w:szCs w:val="24"/>
              </w:rPr>
            </w:pPr>
          </w:p>
        </w:tc>
        <w:tc>
          <w:tcPr>
            <w:tcW w:w="2567" w:type="dxa"/>
          </w:tcPr>
          <w:p w:rsidR="007064C6" w:rsidRPr="002F425C" w:rsidRDefault="007064C6" w:rsidP="000973B5">
            <w:r w:rsidRPr="002F425C">
              <w:t>Уменьшение теплопотерь, качественное теплоснабжение</w:t>
            </w:r>
          </w:p>
        </w:tc>
      </w:tr>
      <w:tr w:rsidR="007064C6" w:rsidRPr="002F425C" w:rsidTr="00C63E0A">
        <w:tc>
          <w:tcPr>
            <w:tcW w:w="0" w:type="auto"/>
          </w:tcPr>
          <w:p w:rsidR="007064C6" w:rsidRPr="00C63E0A" w:rsidRDefault="007064C6" w:rsidP="00C63E0A">
            <w:pPr>
              <w:jc w:val="center"/>
              <w:rPr>
                <w:szCs w:val="24"/>
              </w:rPr>
            </w:pPr>
            <w:r w:rsidRPr="00C63E0A">
              <w:rPr>
                <w:szCs w:val="24"/>
              </w:rPr>
              <w:t>9.2</w:t>
            </w:r>
          </w:p>
        </w:tc>
        <w:tc>
          <w:tcPr>
            <w:tcW w:w="4561" w:type="dxa"/>
          </w:tcPr>
          <w:p w:rsidR="007064C6" w:rsidRPr="00C63E0A" w:rsidRDefault="007064C6" w:rsidP="00C63E0A">
            <w:pPr>
              <w:spacing w:line="348" w:lineRule="atLeast"/>
              <w:jc w:val="both"/>
              <w:rPr>
                <w:bCs/>
                <w:color w:val="333333"/>
                <w:szCs w:val="24"/>
              </w:rPr>
            </w:pPr>
            <w:r w:rsidRPr="00C63E0A">
              <w:rPr>
                <w:bCs/>
                <w:color w:val="333333"/>
                <w:szCs w:val="24"/>
              </w:rPr>
              <w:t xml:space="preserve">Замена теплоизоляции на надземной теплотрассе в с. Иштан </w:t>
            </w:r>
          </w:p>
        </w:tc>
        <w:tc>
          <w:tcPr>
            <w:tcW w:w="1723" w:type="dxa"/>
          </w:tcPr>
          <w:p w:rsidR="007064C6" w:rsidRPr="00C63E0A" w:rsidRDefault="007064C6" w:rsidP="00C63E0A">
            <w:pPr>
              <w:spacing w:line="348" w:lineRule="atLeast"/>
              <w:jc w:val="center"/>
              <w:rPr>
                <w:bCs/>
                <w:color w:val="333333"/>
                <w:szCs w:val="24"/>
              </w:rPr>
            </w:pPr>
            <w:r w:rsidRPr="00C63E0A">
              <w:rPr>
                <w:bCs/>
                <w:color w:val="333333"/>
                <w:szCs w:val="24"/>
              </w:rPr>
              <w:t>2018</w:t>
            </w:r>
          </w:p>
        </w:tc>
        <w:tc>
          <w:tcPr>
            <w:tcW w:w="1200" w:type="dxa"/>
          </w:tcPr>
          <w:p w:rsidR="007064C6" w:rsidRPr="00C63E0A" w:rsidRDefault="007064C6" w:rsidP="00C63E0A">
            <w:pPr>
              <w:spacing w:line="348" w:lineRule="atLeast"/>
              <w:jc w:val="center"/>
              <w:rPr>
                <w:bCs/>
                <w:color w:val="333333"/>
                <w:szCs w:val="24"/>
              </w:rPr>
            </w:pPr>
          </w:p>
        </w:tc>
        <w:tc>
          <w:tcPr>
            <w:tcW w:w="1247" w:type="dxa"/>
          </w:tcPr>
          <w:p w:rsidR="007064C6" w:rsidRPr="00C63E0A" w:rsidRDefault="007064C6" w:rsidP="00C63E0A">
            <w:pPr>
              <w:spacing w:line="348" w:lineRule="atLeast"/>
              <w:jc w:val="center"/>
              <w:rPr>
                <w:bCs/>
                <w:color w:val="333333"/>
                <w:szCs w:val="24"/>
              </w:rPr>
            </w:pPr>
          </w:p>
        </w:tc>
        <w:tc>
          <w:tcPr>
            <w:tcW w:w="790" w:type="dxa"/>
          </w:tcPr>
          <w:p w:rsidR="007064C6" w:rsidRPr="00C63E0A" w:rsidRDefault="007064C6" w:rsidP="00C63E0A">
            <w:pPr>
              <w:spacing w:line="348" w:lineRule="atLeast"/>
              <w:jc w:val="center"/>
              <w:rPr>
                <w:b/>
                <w:bCs/>
                <w:color w:val="333333"/>
                <w:szCs w:val="24"/>
              </w:rPr>
            </w:pPr>
          </w:p>
        </w:tc>
        <w:tc>
          <w:tcPr>
            <w:tcW w:w="636" w:type="dxa"/>
          </w:tcPr>
          <w:p w:rsidR="007064C6" w:rsidRPr="00C63E0A" w:rsidRDefault="007064C6" w:rsidP="00C63E0A">
            <w:pPr>
              <w:jc w:val="center"/>
              <w:rPr>
                <w:szCs w:val="24"/>
              </w:rPr>
            </w:pPr>
          </w:p>
        </w:tc>
        <w:tc>
          <w:tcPr>
            <w:tcW w:w="1366" w:type="dxa"/>
          </w:tcPr>
          <w:p w:rsidR="007064C6" w:rsidRPr="00C63E0A" w:rsidRDefault="007064C6" w:rsidP="00C63E0A">
            <w:pPr>
              <w:jc w:val="center"/>
              <w:rPr>
                <w:szCs w:val="24"/>
              </w:rPr>
            </w:pPr>
          </w:p>
        </w:tc>
        <w:tc>
          <w:tcPr>
            <w:tcW w:w="2567" w:type="dxa"/>
          </w:tcPr>
          <w:p w:rsidR="007064C6" w:rsidRPr="002F425C" w:rsidRDefault="007064C6" w:rsidP="000973B5">
            <w:r w:rsidRPr="002F425C">
              <w:t>Уменьшение теплопотерь, качественное теплоснабжение</w:t>
            </w:r>
          </w:p>
        </w:tc>
      </w:tr>
      <w:tr w:rsidR="007064C6" w:rsidRPr="002F425C" w:rsidTr="00C63E0A">
        <w:tc>
          <w:tcPr>
            <w:tcW w:w="0" w:type="auto"/>
          </w:tcPr>
          <w:p w:rsidR="007064C6" w:rsidRPr="00C63E0A" w:rsidRDefault="007064C6" w:rsidP="00C63E0A">
            <w:pPr>
              <w:jc w:val="center"/>
              <w:rPr>
                <w:szCs w:val="24"/>
              </w:rPr>
            </w:pPr>
          </w:p>
        </w:tc>
        <w:tc>
          <w:tcPr>
            <w:tcW w:w="4561" w:type="dxa"/>
          </w:tcPr>
          <w:p w:rsidR="007064C6" w:rsidRPr="00C63E0A" w:rsidRDefault="007064C6" w:rsidP="00C63E0A">
            <w:pPr>
              <w:spacing w:line="348" w:lineRule="atLeast"/>
              <w:rPr>
                <w:b/>
                <w:bCs/>
                <w:color w:val="333333"/>
                <w:szCs w:val="24"/>
              </w:rPr>
            </w:pPr>
            <w:r w:rsidRPr="00C63E0A">
              <w:rPr>
                <w:b/>
                <w:bCs/>
                <w:color w:val="333333"/>
                <w:szCs w:val="24"/>
              </w:rPr>
              <w:t>ВСЕГО</w:t>
            </w:r>
          </w:p>
        </w:tc>
        <w:tc>
          <w:tcPr>
            <w:tcW w:w="1723" w:type="dxa"/>
          </w:tcPr>
          <w:p w:rsidR="007064C6" w:rsidRPr="00C63E0A" w:rsidRDefault="007064C6" w:rsidP="00C63E0A">
            <w:pPr>
              <w:spacing w:line="348" w:lineRule="atLeast"/>
              <w:jc w:val="center"/>
              <w:rPr>
                <w:b/>
                <w:bCs/>
                <w:color w:val="333333"/>
                <w:szCs w:val="24"/>
              </w:rPr>
            </w:pPr>
          </w:p>
        </w:tc>
        <w:tc>
          <w:tcPr>
            <w:tcW w:w="1200" w:type="dxa"/>
          </w:tcPr>
          <w:p w:rsidR="007064C6" w:rsidRPr="00C63E0A" w:rsidRDefault="007064C6" w:rsidP="00C63E0A">
            <w:pPr>
              <w:spacing w:line="348" w:lineRule="atLeast"/>
              <w:jc w:val="center"/>
              <w:rPr>
                <w:b/>
                <w:bCs/>
                <w:color w:val="333333"/>
                <w:szCs w:val="24"/>
              </w:rPr>
            </w:pPr>
            <w:r w:rsidRPr="00C63E0A">
              <w:rPr>
                <w:b/>
                <w:bCs/>
                <w:color w:val="333333"/>
                <w:szCs w:val="24"/>
              </w:rPr>
              <w:t>3700</w:t>
            </w:r>
          </w:p>
        </w:tc>
        <w:tc>
          <w:tcPr>
            <w:tcW w:w="1247" w:type="dxa"/>
          </w:tcPr>
          <w:p w:rsidR="007064C6" w:rsidRPr="00C63E0A" w:rsidRDefault="007064C6" w:rsidP="00C63E0A">
            <w:pPr>
              <w:spacing w:line="348" w:lineRule="atLeast"/>
              <w:jc w:val="center"/>
              <w:rPr>
                <w:b/>
                <w:bCs/>
                <w:color w:val="333333"/>
                <w:szCs w:val="24"/>
              </w:rPr>
            </w:pPr>
            <w:r w:rsidRPr="00C63E0A">
              <w:rPr>
                <w:b/>
                <w:bCs/>
                <w:color w:val="333333"/>
                <w:szCs w:val="24"/>
              </w:rPr>
              <w:t>1850</w:t>
            </w:r>
          </w:p>
        </w:tc>
        <w:tc>
          <w:tcPr>
            <w:tcW w:w="790" w:type="dxa"/>
          </w:tcPr>
          <w:p w:rsidR="007064C6" w:rsidRPr="00C63E0A" w:rsidRDefault="007064C6" w:rsidP="00C63E0A">
            <w:pPr>
              <w:spacing w:line="348" w:lineRule="atLeast"/>
              <w:jc w:val="center"/>
              <w:rPr>
                <w:b/>
                <w:bCs/>
                <w:color w:val="333333"/>
                <w:szCs w:val="24"/>
              </w:rPr>
            </w:pPr>
            <w:r w:rsidRPr="00C63E0A">
              <w:rPr>
                <w:b/>
                <w:bCs/>
                <w:color w:val="333333"/>
                <w:szCs w:val="24"/>
              </w:rPr>
              <w:t>1850</w:t>
            </w:r>
          </w:p>
        </w:tc>
        <w:tc>
          <w:tcPr>
            <w:tcW w:w="636" w:type="dxa"/>
          </w:tcPr>
          <w:p w:rsidR="007064C6" w:rsidRPr="00C63E0A" w:rsidRDefault="007064C6" w:rsidP="00C63E0A">
            <w:pPr>
              <w:jc w:val="center"/>
              <w:rPr>
                <w:szCs w:val="24"/>
              </w:rPr>
            </w:pPr>
          </w:p>
        </w:tc>
        <w:tc>
          <w:tcPr>
            <w:tcW w:w="1366" w:type="dxa"/>
          </w:tcPr>
          <w:p w:rsidR="007064C6" w:rsidRPr="00C63E0A" w:rsidRDefault="007064C6" w:rsidP="00C63E0A">
            <w:pPr>
              <w:jc w:val="center"/>
              <w:rPr>
                <w:szCs w:val="24"/>
              </w:rPr>
            </w:pPr>
          </w:p>
        </w:tc>
        <w:tc>
          <w:tcPr>
            <w:tcW w:w="2567" w:type="dxa"/>
          </w:tcPr>
          <w:p w:rsidR="007064C6" w:rsidRPr="00C63E0A" w:rsidRDefault="007064C6" w:rsidP="00A64DD8">
            <w:pPr>
              <w:rPr>
                <w:szCs w:val="24"/>
              </w:rPr>
            </w:pPr>
          </w:p>
        </w:tc>
      </w:tr>
      <w:tr w:rsidR="007064C6" w:rsidRPr="002F425C" w:rsidTr="00C63E0A">
        <w:tc>
          <w:tcPr>
            <w:tcW w:w="0" w:type="auto"/>
          </w:tcPr>
          <w:p w:rsidR="007064C6" w:rsidRPr="00C63E0A" w:rsidRDefault="007064C6" w:rsidP="00C63E0A">
            <w:pPr>
              <w:jc w:val="center"/>
              <w:rPr>
                <w:szCs w:val="24"/>
              </w:rPr>
            </w:pPr>
            <w:r w:rsidRPr="00C63E0A">
              <w:rPr>
                <w:szCs w:val="24"/>
              </w:rPr>
              <w:t>10</w:t>
            </w:r>
          </w:p>
        </w:tc>
        <w:tc>
          <w:tcPr>
            <w:tcW w:w="4561" w:type="dxa"/>
          </w:tcPr>
          <w:p w:rsidR="007064C6" w:rsidRPr="00C63E0A" w:rsidRDefault="007064C6" w:rsidP="00C63E0A">
            <w:pPr>
              <w:spacing w:line="348" w:lineRule="atLeast"/>
              <w:jc w:val="center"/>
              <w:rPr>
                <w:b/>
                <w:bCs/>
                <w:color w:val="333333"/>
                <w:szCs w:val="24"/>
              </w:rPr>
            </w:pPr>
            <w:r w:rsidRPr="00C63E0A">
              <w:rPr>
                <w:b/>
                <w:bCs/>
                <w:color w:val="333333"/>
                <w:szCs w:val="24"/>
              </w:rPr>
              <w:t xml:space="preserve">Водоснабжение </w:t>
            </w:r>
          </w:p>
        </w:tc>
        <w:tc>
          <w:tcPr>
            <w:tcW w:w="1723" w:type="dxa"/>
          </w:tcPr>
          <w:p w:rsidR="007064C6" w:rsidRPr="00C63E0A" w:rsidRDefault="007064C6" w:rsidP="00C63E0A">
            <w:pPr>
              <w:spacing w:line="348" w:lineRule="atLeast"/>
              <w:jc w:val="center"/>
              <w:rPr>
                <w:b/>
                <w:bCs/>
                <w:color w:val="333333"/>
                <w:szCs w:val="24"/>
              </w:rPr>
            </w:pPr>
          </w:p>
        </w:tc>
        <w:tc>
          <w:tcPr>
            <w:tcW w:w="1200" w:type="dxa"/>
          </w:tcPr>
          <w:p w:rsidR="007064C6" w:rsidRPr="00C63E0A" w:rsidRDefault="007064C6" w:rsidP="00C63E0A">
            <w:pPr>
              <w:spacing w:line="348" w:lineRule="atLeast"/>
              <w:jc w:val="center"/>
              <w:rPr>
                <w:b/>
                <w:bCs/>
                <w:color w:val="333333"/>
                <w:szCs w:val="24"/>
              </w:rPr>
            </w:pPr>
          </w:p>
        </w:tc>
        <w:tc>
          <w:tcPr>
            <w:tcW w:w="1247" w:type="dxa"/>
          </w:tcPr>
          <w:p w:rsidR="007064C6" w:rsidRPr="00C63E0A" w:rsidRDefault="007064C6" w:rsidP="00C63E0A">
            <w:pPr>
              <w:spacing w:line="348" w:lineRule="atLeast"/>
              <w:jc w:val="center"/>
              <w:rPr>
                <w:b/>
                <w:bCs/>
                <w:color w:val="333333"/>
                <w:szCs w:val="24"/>
              </w:rPr>
            </w:pPr>
          </w:p>
        </w:tc>
        <w:tc>
          <w:tcPr>
            <w:tcW w:w="790" w:type="dxa"/>
          </w:tcPr>
          <w:p w:rsidR="007064C6" w:rsidRPr="00C63E0A" w:rsidRDefault="007064C6" w:rsidP="00C63E0A">
            <w:pPr>
              <w:spacing w:line="348" w:lineRule="atLeast"/>
              <w:jc w:val="center"/>
              <w:rPr>
                <w:b/>
                <w:bCs/>
                <w:color w:val="333333"/>
                <w:szCs w:val="24"/>
              </w:rPr>
            </w:pPr>
          </w:p>
        </w:tc>
        <w:tc>
          <w:tcPr>
            <w:tcW w:w="636" w:type="dxa"/>
          </w:tcPr>
          <w:p w:rsidR="007064C6" w:rsidRPr="00C63E0A" w:rsidRDefault="007064C6" w:rsidP="00C63E0A">
            <w:pPr>
              <w:jc w:val="center"/>
              <w:rPr>
                <w:szCs w:val="24"/>
              </w:rPr>
            </w:pPr>
          </w:p>
        </w:tc>
        <w:tc>
          <w:tcPr>
            <w:tcW w:w="1366" w:type="dxa"/>
          </w:tcPr>
          <w:p w:rsidR="007064C6" w:rsidRPr="00C63E0A" w:rsidRDefault="007064C6" w:rsidP="00C63E0A">
            <w:pPr>
              <w:jc w:val="center"/>
              <w:rPr>
                <w:szCs w:val="24"/>
              </w:rPr>
            </w:pPr>
          </w:p>
        </w:tc>
        <w:tc>
          <w:tcPr>
            <w:tcW w:w="2567" w:type="dxa"/>
          </w:tcPr>
          <w:p w:rsidR="007064C6" w:rsidRPr="00C63E0A" w:rsidRDefault="007064C6" w:rsidP="00A64DD8">
            <w:pPr>
              <w:rPr>
                <w:szCs w:val="24"/>
              </w:rPr>
            </w:pPr>
          </w:p>
        </w:tc>
      </w:tr>
      <w:tr w:rsidR="007064C6" w:rsidRPr="002F425C" w:rsidTr="00C63E0A">
        <w:tc>
          <w:tcPr>
            <w:tcW w:w="0" w:type="auto"/>
          </w:tcPr>
          <w:p w:rsidR="007064C6" w:rsidRPr="00C63E0A" w:rsidRDefault="007064C6" w:rsidP="00C63E0A">
            <w:pPr>
              <w:jc w:val="center"/>
              <w:rPr>
                <w:szCs w:val="24"/>
              </w:rPr>
            </w:pPr>
            <w:r w:rsidRPr="00C63E0A">
              <w:rPr>
                <w:szCs w:val="24"/>
              </w:rPr>
              <w:t>10.1</w:t>
            </w:r>
          </w:p>
        </w:tc>
        <w:tc>
          <w:tcPr>
            <w:tcW w:w="4561" w:type="dxa"/>
          </w:tcPr>
          <w:p w:rsidR="007064C6" w:rsidRPr="00C63E0A" w:rsidRDefault="007064C6" w:rsidP="00C63E0A">
            <w:pPr>
              <w:spacing w:line="348" w:lineRule="atLeast"/>
              <w:jc w:val="both"/>
              <w:rPr>
                <w:bCs/>
                <w:color w:val="333333"/>
                <w:szCs w:val="24"/>
              </w:rPr>
            </w:pPr>
            <w:r w:rsidRPr="00C63E0A">
              <w:rPr>
                <w:bCs/>
                <w:color w:val="333333"/>
                <w:szCs w:val="24"/>
              </w:rPr>
              <w:t xml:space="preserve">Реконструкция (замена старых) водопроводных сетей в с. Никольское Кривошеинского района Томской области </w:t>
            </w:r>
            <w:smartTag w:uri="urn:schemas-microsoft-com:office:smarttags" w:element="metricconverter">
              <w:smartTagPr>
                <w:attr w:name="ProductID" w:val="3459 м"/>
              </w:smartTagPr>
              <w:r w:rsidRPr="00C63E0A">
                <w:rPr>
                  <w:bCs/>
                  <w:color w:val="333333"/>
                  <w:szCs w:val="24"/>
                </w:rPr>
                <w:t>3459 м</w:t>
              </w:r>
            </w:smartTag>
            <w:r w:rsidRPr="00C63E0A">
              <w:rPr>
                <w:bCs/>
                <w:color w:val="333333"/>
                <w:szCs w:val="24"/>
              </w:rPr>
              <w:t>.</w:t>
            </w:r>
          </w:p>
        </w:tc>
        <w:tc>
          <w:tcPr>
            <w:tcW w:w="1723" w:type="dxa"/>
          </w:tcPr>
          <w:p w:rsidR="007064C6" w:rsidRPr="00C63E0A" w:rsidRDefault="007064C6" w:rsidP="00C63E0A">
            <w:pPr>
              <w:spacing w:line="348" w:lineRule="atLeast"/>
              <w:jc w:val="center"/>
              <w:rPr>
                <w:bCs/>
                <w:color w:val="333333"/>
                <w:szCs w:val="24"/>
              </w:rPr>
            </w:pPr>
            <w:r w:rsidRPr="00C63E0A">
              <w:rPr>
                <w:bCs/>
                <w:color w:val="333333"/>
                <w:szCs w:val="24"/>
              </w:rPr>
              <w:t>2018</w:t>
            </w:r>
          </w:p>
        </w:tc>
        <w:tc>
          <w:tcPr>
            <w:tcW w:w="1200" w:type="dxa"/>
          </w:tcPr>
          <w:p w:rsidR="007064C6" w:rsidRPr="00C63E0A" w:rsidRDefault="007064C6" w:rsidP="00C63E0A">
            <w:pPr>
              <w:spacing w:line="348" w:lineRule="atLeast"/>
              <w:jc w:val="center"/>
              <w:rPr>
                <w:bCs/>
                <w:color w:val="333333"/>
                <w:szCs w:val="24"/>
              </w:rPr>
            </w:pPr>
          </w:p>
        </w:tc>
        <w:tc>
          <w:tcPr>
            <w:tcW w:w="1247" w:type="dxa"/>
          </w:tcPr>
          <w:p w:rsidR="007064C6" w:rsidRPr="00C63E0A" w:rsidRDefault="007064C6" w:rsidP="00C63E0A">
            <w:pPr>
              <w:spacing w:line="348" w:lineRule="atLeast"/>
              <w:jc w:val="center"/>
              <w:rPr>
                <w:bCs/>
                <w:color w:val="333333"/>
                <w:szCs w:val="24"/>
              </w:rPr>
            </w:pPr>
          </w:p>
        </w:tc>
        <w:tc>
          <w:tcPr>
            <w:tcW w:w="790" w:type="dxa"/>
          </w:tcPr>
          <w:p w:rsidR="007064C6" w:rsidRPr="00C63E0A" w:rsidRDefault="007064C6" w:rsidP="00C63E0A">
            <w:pPr>
              <w:spacing w:line="348" w:lineRule="atLeast"/>
              <w:jc w:val="center"/>
              <w:rPr>
                <w:b/>
                <w:bCs/>
                <w:color w:val="333333"/>
                <w:szCs w:val="24"/>
              </w:rPr>
            </w:pPr>
          </w:p>
        </w:tc>
        <w:tc>
          <w:tcPr>
            <w:tcW w:w="636" w:type="dxa"/>
          </w:tcPr>
          <w:p w:rsidR="007064C6" w:rsidRPr="00C63E0A" w:rsidRDefault="007064C6" w:rsidP="00C63E0A">
            <w:pPr>
              <w:jc w:val="center"/>
              <w:rPr>
                <w:szCs w:val="24"/>
              </w:rPr>
            </w:pPr>
          </w:p>
        </w:tc>
        <w:tc>
          <w:tcPr>
            <w:tcW w:w="1366" w:type="dxa"/>
          </w:tcPr>
          <w:p w:rsidR="007064C6" w:rsidRPr="00C63E0A" w:rsidRDefault="007064C6" w:rsidP="00C63E0A">
            <w:pPr>
              <w:jc w:val="center"/>
              <w:rPr>
                <w:szCs w:val="24"/>
              </w:rPr>
            </w:pPr>
          </w:p>
        </w:tc>
        <w:tc>
          <w:tcPr>
            <w:tcW w:w="2567" w:type="dxa"/>
          </w:tcPr>
          <w:p w:rsidR="007064C6" w:rsidRPr="002F425C" w:rsidRDefault="007064C6" w:rsidP="000973B5">
            <w:r w:rsidRPr="002F425C">
              <w:t>Уменьшение затрат, качественное водоснабжение</w:t>
            </w:r>
          </w:p>
        </w:tc>
      </w:tr>
      <w:tr w:rsidR="007064C6" w:rsidRPr="002F425C" w:rsidTr="00C63E0A">
        <w:tc>
          <w:tcPr>
            <w:tcW w:w="0" w:type="auto"/>
          </w:tcPr>
          <w:p w:rsidR="007064C6" w:rsidRPr="00C63E0A" w:rsidRDefault="007064C6" w:rsidP="00C63E0A">
            <w:pPr>
              <w:jc w:val="center"/>
              <w:rPr>
                <w:szCs w:val="24"/>
              </w:rPr>
            </w:pPr>
            <w:r w:rsidRPr="00C63E0A">
              <w:rPr>
                <w:szCs w:val="24"/>
              </w:rPr>
              <w:t>10.2</w:t>
            </w:r>
          </w:p>
        </w:tc>
        <w:tc>
          <w:tcPr>
            <w:tcW w:w="4561" w:type="dxa"/>
          </w:tcPr>
          <w:p w:rsidR="007064C6" w:rsidRPr="00C63E0A" w:rsidRDefault="007064C6" w:rsidP="00C63E0A">
            <w:pPr>
              <w:spacing w:line="348" w:lineRule="atLeast"/>
              <w:jc w:val="both"/>
              <w:rPr>
                <w:bCs/>
                <w:color w:val="333333"/>
                <w:szCs w:val="24"/>
              </w:rPr>
            </w:pPr>
            <w:r w:rsidRPr="00C63E0A">
              <w:rPr>
                <w:bCs/>
                <w:color w:val="333333"/>
                <w:szCs w:val="24"/>
              </w:rPr>
              <w:t xml:space="preserve">Реконструкция (замена старых) водопроводных сетей в с. Иштан, ул. Молодёжная, ул. Колхозная, ул. Лесная Кривошеинского района Томской области </w:t>
            </w:r>
            <w:smartTag w:uri="urn:schemas-microsoft-com:office:smarttags" w:element="metricconverter">
              <w:smartTagPr>
                <w:attr w:name="ProductID" w:val="3450 м"/>
              </w:smartTagPr>
              <w:r w:rsidRPr="00C63E0A">
                <w:rPr>
                  <w:bCs/>
                  <w:color w:val="333333"/>
                  <w:szCs w:val="24"/>
                </w:rPr>
                <w:t>3450 м</w:t>
              </w:r>
            </w:smartTag>
            <w:r w:rsidRPr="00C63E0A">
              <w:rPr>
                <w:bCs/>
                <w:color w:val="333333"/>
                <w:szCs w:val="24"/>
              </w:rPr>
              <w:t>.</w:t>
            </w:r>
          </w:p>
        </w:tc>
        <w:tc>
          <w:tcPr>
            <w:tcW w:w="1723" w:type="dxa"/>
          </w:tcPr>
          <w:p w:rsidR="007064C6" w:rsidRPr="00C63E0A" w:rsidRDefault="007064C6" w:rsidP="00C63E0A">
            <w:pPr>
              <w:spacing w:line="348" w:lineRule="atLeast"/>
              <w:jc w:val="center"/>
              <w:rPr>
                <w:bCs/>
                <w:color w:val="333333"/>
                <w:szCs w:val="24"/>
              </w:rPr>
            </w:pPr>
            <w:r w:rsidRPr="00C63E0A">
              <w:rPr>
                <w:bCs/>
                <w:color w:val="333333"/>
                <w:szCs w:val="24"/>
              </w:rPr>
              <w:t>2018</w:t>
            </w:r>
          </w:p>
        </w:tc>
        <w:tc>
          <w:tcPr>
            <w:tcW w:w="1200" w:type="dxa"/>
          </w:tcPr>
          <w:p w:rsidR="007064C6" w:rsidRPr="00C63E0A" w:rsidRDefault="007064C6" w:rsidP="00C63E0A">
            <w:pPr>
              <w:spacing w:line="348" w:lineRule="atLeast"/>
              <w:jc w:val="center"/>
              <w:rPr>
                <w:bCs/>
                <w:color w:val="333333"/>
                <w:szCs w:val="24"/>
              </w:rPr>
            </w:pPr>
          </w:p>
        </w:tc>
        <w:tc>
          <w:tcPr>
            <w:tcW w:w="1247" w:type="dxa"/>
          </w:tcPr>
          <w:p w:rsidR="007064C6" w:rsidRPr="00C63E0A" w:rsidRDefault="007064C6" w:rsidP="00C63E0A">
            <w:pPr>
              <w:spacing w:line="348" w:lineRule="atLeast"/>
              <w:jc w:val="center"/>
              <w:rPr>
                <w:bCs/>
                <w:color w:val="333333"/>
                <w:szCs w:val="24"/>
              </w:rPr>
            </w:pPr>
          </w:p>
        </w:tc>
        <w:tc>
          <w:tcPr>
            <w:tcW w:w="790" w:type="dxa"/>
          </w:tcPr>
          <w:p w:rsidR="007064C6" w:rsidRPr="00C63E0A" w:rsidRDefault="007064C6" w:rsidP="00C63E0A">
            <w:pPr>
              <w:spacing w:line="348" w:lineRule="atLeast"/>
              <w:jc w:val="center"/>
              <w:rPr>
                <w:b/>
                <w:bCs/>
                <w:color w:val="333333"/>
                <w:szCs w:val="24"/>
              </w:rPr>
            </w:pPr>
          </w:p>
        </w:tc>
        <w:tc>
          <w:tcPr>
            <w:tcW w:w="636" w:type="dxa"/>
          </w:tcPr>
          <w:p w:rsidR="007064C6" w:rsidRPr="00C63E0A" w:rsidRDefault="007064C6" w:rsidP="00C63E0A">
            <w:pPr>
              <w:jc w:val="center"/>
              <w:rPr>
                <w:szCs w:val="24"/>
              </w:rPr>
            </w:pPr>
          </w:p>
        </w:tc>
        <w:tc>
          <w:tcPr>
            <w:tcW w:w="1366" w:type="dxa"/>
          </w:tcPr>
          <w:p w:rsidR="007064C6" w:rsidRPr="00C63E0A" w:rsidRDefault="007064C6" w:rsidP="00C63E0A">
            <w:pPr>
              <w:jc w:val="center"/>
              <w:rPr>
                <w:szCs w:val="24"/>
              </w:rPr>
            </w:pPr>
          </w:p>
        </w:tc>
        <w:tc>
          <w:tcPr>
            <w:tcW w:w="2567" w:type="dxa"/>
          </w:tcPr>
          <w:p w:rsidR="007064C6" w:rsidRPr="002F425C" w:rsidRDefault="007064C6" w:rsidP="000973B5">
            <w:r w:rsidRPr="002F425C">
              <w:t>Уменьшение затрат, качественное водоснабжение</w:t>
            </w:r>
          </w:p>
        </w:tc>
      </w:tr>
      <w:tr w:rsidR="007064C6" w:rsidRPr="002F425C" w:rsidTr="00C63E0A">
        <w:tc>
          <w:tcPr>
            <w:tcW w:w="0" w:type="auto"/>
          </w:tcPr>
          <w:p w:rsidR="007064C6" w:rsidRPr="00C63E0A" w:rsidRDefault="007064C6" w:rsidP="00C63E0A">
            <w:pPr>
              <w:jc w:val="center"/>
              <w:rPr>
                <w:szCs w:val="24"/>
              </w:rPr>
            </w:pPr>
            <w:r w:rsidRPr="00C63E0A">
              <w:rPr>
                <w:szCs w:val="24"/>
              </w:rPr>
              <w:t>10.3</w:t>
            </w:r>
          </w:p>
        </w:tc>
        <w:tc>
          <w:tcPr>
            <w:tcW w:w="4561" w:type="dxa"/>
          </w:tcPr>
          <w:p w:rsidR="007064C6" w:rsidRPr="00C63E0A" w:rsidRDefault="007064C6" w:rsidP="00C63E0A">
            <w:pPr>
              <w:spacing w:line="348" w:lineRule="atLeast"/>
              <w:jc w:val="both"/>
              <w:rPr>
                <w:bCs/>
                <w:color w:val="333333"/>
                <w:szCs w:val="24"/>
              </w:rPr>
            </w:pPr>
            <w:r w:rsidRPr="00C63E0A">
              <w:rPr>
                <w:bCs/>
                <w:color w:val="333333"/>
                <w:szCs w:val="24"/>
              </w:rPr>
              <w:t xml:space="preserve">Реконструкция (замена старых) водопроводных сетей в д. Чагино Кривошеинского района Томской области </w:t>
            </w:r>
            <w:smartTag w:uri="urn:schemas-microsoft-com:office:smarttags" w:element="metricconverter">
              <w:smartTagPr>
                <w:attr w:name="ProductID" w:val="1000 м"/>
              </w:smartTagPr>
              <w:r w:rsidRPr="00C63E0A">
                <w:rPr>
                  <w:bCs/>
                  <w:color w:val="333333"/>
                  <w:szCs w:val="24"/>
                </w:rPr>
                <w:t>1000 м</w:t>
              </w:r>
            </w:smartTag>
            <w:r w:rsidRPr="00C63E0A">
              <w:rPr>
                <w:bCs/>
                <w:color w:val="333333"/>
                <w:szCs w:val="24"/>
              </w:rPr>
              <w:t>.</w:t>
            </w:r>
          </w:p>
        </w:tc>
        <w:tc>
          <w:tcPr>
            <w:tcW w:w="1723" w:type="dxa"/>
          </w:tcPr>
          <w:p w:rsidR="007064C6" w:rsidRPr="00C63E0A" w:rsidRDefault="007064C6" w:rsidP="00C63E0A">
            <w:pPr>
              <w:spacing w:line="348" w:lineRule="atLeast"/>
              <w:jc w:val="center"/>
              <w:rPr>
                <w:bCs/>
                <w:color w:val="333333"/>
                <w:szCs w:val="24"/>
              </w:rPr>
            </w:pPr>
            <w:r w:rsidRPr="00C63E0A">
              <w:rPr>
                <w:bCs/>
                <w:color w:val="333333"/>
                <w:szCs w:val="24"/>
              </w:rPr>
              <w:t>2018</w:t>
            </w:r>
          </w:p>
        </w:tc>
        <w:tc>
          <w:tcPr>
            <w:tcW w:w="1200" w:type="dxa"/>
          </w:tcPr>
          <w:p w:rsidR="007064C6" w:rsidRPr="00C63E0A" w:rsidRDefault="007064C6" w:rsidP="00C63E0A">
            <w:pPr>
              <w:spacing w:line="348" w:lineRule="atLeast"/>
              <w:jc w:val="center"/>
              <w:rPr>
                <w:bCs/>
                <w:color w:val="333333"/>
                <w:szCs w:val="24"/>
              </w:rPr>
            </w:pPr>
          </w:p>
        </w:tc>
        <w:tc>
          <w:tcPr>
            <w:tcW w:w="1247" w:type="dxa"/>
          </w:tcPr>
          <w:p w:rsidR="007064C6" w:rsidRPr="00C63E0A" w:rsidRDefault="007064C6" w:rsidP="00C63E0A">
            <w:pPr>
              <w:spacing w:line="348" w:lineRule="atLeast"/>
              <w:jc w:val="center"/>
              <w:rPr>
                <w:bCs/>
                <w:color w:val="333333"/>
                <w:szCs w:val="24"/>
              </w:rPr>
            </w:pPr>
          </w:p>
        </w:tc>
        <w:tc>
          <w:tcPr>
            <w:tcW w:w="790" w:type="dxa"/>
          </w:tcPr>
          <w:p w:rsidR="007064C6" w:rsidRPr="00C63E0A" w:rsidRDefault="007064C6" w:rsidP="00C63E0A">
            <w:pPr>
              <w:spacing w:line="348" w:lineRule="atLeast"/>
              <w:jc w:val="center"/>
              <w:rPr>
                <w:b/>
                <w:bCs/>
                <w:color w:val="333333"/>
                <w:szCs w:val="24"/>
              </w:rPr>
            </w:pPr>
          </w:p>
        </w:tc>
        <w:tc>
          <w:tcPr>
            <w:tcW w:w="636" w:type="dxa"/>
          </w:tcPr>
          <w:p w:rsidR="007064C6" w:rsidRPr="00C63E0A" w:rsidRDefault="007064C6" w:rsidP="00C63E0A">
            <w:pPr>
              <w:jc w:val="center"/>
              <w:rPr>
                <w:szCs w:val="24"/>
              </w:rPr>
            </w:pPr>
          </w:p>
        </w:tc>
        <w:tc>
          <w:tcPr>
            <w:tcW w:w="1366" w:type="dxa"/>
          </w:tcPr>
          <w:p w:rsidR="007064C6" w:rsidRPr="00C63E0A" w:rsidRDefault="007064C6" w:rsidP="00C63E0A">
            <w:pPr>
              <w:jc w:val="center"/>
              <w:rPr>
                <w:szCs w:val="24"/>
              </w:rPr>
            </w:pPr>
          </w:p>
        </w:tc>
        <w:tc>
          <w:tcPr>
            <w:tcW w:w="2567" w:type="dxa"/>
          </w:tcPr>
          <w:p w:rsidR="007064C6" w:rsidRPr="002F425C" w:rsidRDefault="007064C6" w:rsidP="000973B5">
            <w:r w:rsidRPr="002F425C">
              <w:t>Уменьшение затрат, качественное водоснабжение</w:t>
            </w:r>
          </w:p>
        </w:tc>
      </w:tr>
      <w:tr w:rsidR="007064C6" w:rsidRPr="002F425C" w:rsidTr="00C63E0A">
        <w:tc>
          <w:tcPr>
            <w:tcW w:w="0" w:type="auto"/>
          </w:tcPr>
          <w:p w:rsidR="007064C6" w:rsidRPr="00C63E0A" w:rsidRDefault="007064C6" w:rsidP="00C63E0A">
            <w:pPr>
              <w:jc w:val="center"/>
              <w:rPr>
                <w:szCs w:val="24"/>
              </w:rPr>
            </w:pPr>
            <w:r w:rsidRPr="00C63E0A">
              <w:rPr>
                <w:szCs w:val="24"/>
              </w:rPr>
              <w:t>10.4</w:t>
            </w:r>
          </w:p>
        </w:tc>
        <w:tc>
          <w:tcPr>
            <w:tcW w:w="4561" w:type="dxa"/>
          </w:tcPr>
          <w:p w:rsidR="007064C6" w:rsidRPr="00C63E0A" w:rsidRDefault="007064C6" w:rsidP="00C63E0A">
            <w:pPr>
              <w:spacing w:line="348" w:lineRule="atLeast"/>
              <w:jc w:val="both"/>
              <w:rPr>
                <w:bCs/>
                <w:color w:val="333333"/>
                <w:szCs w:val="24"/>
              </w:rPr>
            </w:pPr>
            <w:r w:rsidRPr="00C63E0A">
              <w:rPr>
                <w:bCs/>
                <w:color w:val="333333"/>
                <w:szCs w:val="24"/>
              </w:rPr>
              <w:t xml:space="preserve">Реконструкция (замена старых) водопроводных сетей в д. Карнаухово Кривошеинского района   Томской области </w:t>
            </w:r>
            <w:smartTag w:uri="urn:schemas-microsoft-com:office:smarttags" w:element="metricconverter">
              <w:smartTagPr>
                <w:attr w:name="ProductID" w:val="2300 м"/>
              </w:smartTagPr>
              <w:r w:rsidRPr="00C63E0A">
                <w:rPr>
                  <w:bCs/>
                  <w:color w:val="333333"/>
                  <w:szCs w:val="24"/>
                </w:rPr>
                <w:t>2300 м</w:t>
              </w:r>
            </w:smartTag>
            <w:r w:rsidRPr="00C63E0A">
              <w:rPr>
                <w:bCs/>
                <w:color w:val="333333"/>
                <w:szCs w:val="24"/>
              </w:rPr>
              <w:t>.</w:t>
            </w:r>
          </w:p>
        </w:tc>
        <w:tc>
          <w:tcPr>
            <w:tcW w:w="1723" w:type="dxa"/>
          </w:tcPr>
          <w:p w:rsidR="007064C6" w:rsidRPr="00C63E0A" w:rsidRDefault="007064C6" w:rsidP="00C63E0A">
            <w:pPr>
              <w:spacing w:line="348" w:lineRule="atLeast"/>
              <w:jc w:val="center"/>
              <w:rPr>
                <w:bCs/>
                <w:color w:val="333333"/>
                <w:szCs w:val="24"/>
              </w:rPr>
            </w:pPr>
            <w:r w:rsidRPr="00C63E0A">
              <w:rPr>
                <w:bCs/>
                <w:color w:val="333333"/>
                <w:szCs w:val="24"/>
              </w:rPr>
              <w:t>2018</w:t>
            </w:r>
          </w:p>
        </w:tc>
        <w:tc>
          <w:tcPr>
            <w:tcW w:w="1200" w:type="dxa"/>
          </w:tcPr>
          <w:p w:rsidR="007064C6" w:rsidRPr="00C63E0A" w:rsidRDefault="007064C6" w:rsidP="00C63E0A">
            <w:pPr>
              <w:spacing w:line="348" w:lineRule="atLeast"/>
              <w:jc w:val="center"/>
              <w:rPr>
                <w:bCs/>
                <w:color w:val="333333"/>
                <w:szCs w:val="24"/>
              </w:rPr>
            </w:pPr>
          </w:p>
        </w:tc>
        <w:tc>
          <w:tcPr>
            <w:tcW w:w="1247" w:type="dxa"/>
          </w:tcPr>
          <w:p w:rsidR="007064C6" w:rsidRPr="00C63E0A" w:rsidRDefault="007064C6" w:rsidP="00C63E0A">
            <w:pPr>
              <w:spacing w:line="348" w:lineRule="atLeast"/>
              <w:jc w:val="center"/>
              <w:rPr>
                <w:bCs/>
                <w:color w:val="333333"/>
                <w:szCs w:val="24"/>
              </w:rPr>
            </w:pPr>
          </w:p>
        </w:tc>
        <w:tc>
          <w:tcPr>
            <w:tcW w:w="790" w:type="dxa"/>
          </w:tcPr>
          <w:p w:rsidR="007064C6" w:rsidRPr="00C63E0A" w:rsidRDefault="007064C6" w:rsidP="00C63E0A">
            <w:pPr>
              <w:spacing w:line="348" w:lineRule="atLeast"/>
              <w:jc w:val="center"/>
              <w:rPr>
                <w:b/>
                <w:bCs/>
                <w:color w:val="333333"/>
                <w:szCs w:val="24"/>
              </w:rPr>
            </w:pPr>
          </w:p>
        </w:tc>
        <w:tc>
          <w:tcPr>
            <w:tcW w:w="636" w:type="dxa"/>
          </w:tcPr>
          <w:p w:rsidR="007064C6" w:rsidRPr="00C63E0A" w:rsidRDefault="007064C6" w:rsidP="00C63E0A">
            <w:pPr>
              <w:jc w:val="center"/>
              <w:rPr>
                <w:szCs w:val="24"/>
              </w:rPr>
            </w:pPr>
          </w:p>
        </w:tc>
        <w:tc>
          <w:tcPr>
            <w:tcW w:w="1366" w:type="dxa"/>
          </w:tcPr>
          <w:p w:rsidR="007064C6" w:rsidRPr="00C63E0A" w:rsidRDefault="007064C6" w:rsidP="00C63E0A">
            <w:pPr>
              <w:jc w:val="center"/>
              <w:rPr>
                <w:szCs w:val="24"/>
              </w:rPr>
            </w:pPr>
          </w:p>
        </w:tc>
        <w:tc>
          <w:tcPr>
            <w:tcW w:w="2567" w:type="dxa"/>
          </w:tcPr>
          <w:p w:rsidR="007064C6" w:rsidRPr="002F425C" w:rsidRDefault="007064C6" w:rsidP="000973B5">
            <w:r w:rsidRPr="002F425C">
              <w:t>Уменьшение затрат, качественное водоснабжение</w:t>
            </w:r>
          </w:p>
        </w:tc>
      </w:tr>
      <w:tr w:rsidR="007064C6" w:rsidRPr="002F425C" w:rsidTr="00C63E0A">
        <w:tc>
          <w:tcPr>
            <w:tcW w:w="0" w:type="auto"/>
          </w:tcPr>
          <w:p w:rsidR="007064C6" w:rsidRPr="00C63E0A" w:rsidRDefault="007064C6" w:rsidP="00C63E0A">
            <w:pPr>
              <w:jc w:val="center"/>
              <w:rPr>
                <w:szCs w:val="24"/>
              </w:rPr>
            </w:pPr>
            <w:r w:rsidRPr="00C63E0A">
              <w:rPr>
                <w:szCs w:val="24"/>
              </w:rPr>
              <w:t>10.5</w:t>
            </w:r>
          </w:p>
        </w:tc>
        <w:tc>
          <w:tcPr>
            <w:tcW w:w="4561" w:type="dxa"/>
          </w:tcPr>
          <w:p w:rsidR="007064C6" w:rsidRPr="00C63E0A" w:rsidRDefault="007064C6" w:rsidP="00C63E0A">
            <w:pPr>
              <w:spacing w:line="348" w:lineRule="atLeast"/>
              <w:jc w:val="both"/>
              <w:rPr>
                <w:bCs/>
                <w:color w:val="333333"/>
                <w:szCs w:val="24"/>
              </w:rPr>
            </w:pPr>
            <w:r w:rsidRPr="00C63E0A">
              <w:rPr>
                <w:bCs/>
                <w:color w:val="333333"/>
                <w:szCs w:val="24"/>
              </w:rPr>
              <w:t xml:space="preserve">Реконструкция (замена старых) водопроводных сетей в д. Чагино Кривошеинского района Томской области </w:t>
            </w:r>
            <w:smartTag w:uri="urn:schemas-microsoft-com:office:smarttags" w:element="metricconverter">
              <w:smartTagPr>
                <w:attr w:name="ProductID" w:val="1000 м"/>
              </w:smartTagPr>
              <w:r w:rsidRPr="00C63E0A">
                <w:rPr>
                  <w:bCs/>
                  <w:color w:val="333333"/>
                  <w:szCs w:val="24"/>
                </w:rPr>
                <w:t>1000 м</w:t>
              </w:r>
            </w:smartTag>
            <w:r w:rsidRPr="00C63E0A">
              <w:rPr>
                <w:bCs/>
                <w:color w:val="333333"/>
                <w:szCs w:val="24"/>
              </w:rPr>
              <w:t>.</w:t>
            </w:r>
          </w:p>
        </w:tc>
        <w:tc>
          <w:tcPr>
            <w:tcW w:w="1723" w:type="dxa"/>
          </w:tcPr>
          <w:p w:rsidR="007064C6" w:rsidRPr="00C63E0A" w:rsidRDefault="007064C6" w:rsidP="00C63E0A">
            <w:pPr>
              <w:spacing w:line="348" w:lineRule="atLeast"/>
              <w:jc w:val="center"/>
              <w:rPr>
                <w:bCs/>
                <w:color w:val="333333"/>
                <w:szCs w:val="24"/>
              </w:rPr>
            </w:pPr>
            <w:r w:rsidRPr="00C63E0A">
              <w:rPr>
                <w:bCs/>
                <w:color w:val="333333"/>
                <w:szCs w:val="24"/>
              </w:rPr>
              <w:t>2018</w:t>
            </w:r>
          </w:p>
        </w:tc>
        <w:tc>
          <w:tcPr>
            <w:tcW w:w="1200" w:type="dxa"/>
          </w:tcPr>
          <w:p w:rsidR="007064C6" w:rsidRPr="00C63E0A" w:rsidRDefault="007064C6" w:rsidP="00C63E0A">
            <w:pPr>
              <w:spacing w:line="348" w:lineRule="atLeast"/>
              <w:jc w:val="center"/>
              <w:rPr>
                <w:bCs/>
                <w:color w:val="333333"/>
                <w:szCs w:val="24"/>
              </w:rPr>
            </w:pPr>
          </w:p>
        </w:tc>
        <w:tc>
          <w:tcPr>
            <w:tcW w:w="1247" w:type="dxa"/>
          </w:tcPr>
          <w:p w:rsidR="007064C6" w:rsidRPr="00C63E0A" w:rsidRDefault="007064C6" w:rsidP="00C63E0A">
            <w:pPr>
              <w:spacing w:line="348" w:lineRule="atLeast"/>
              <w:jc w:val="center"/>
              <w:rPr>
                <w:bCs/>
                <w:color w:val="333333"/>
                <w:szCs w:val="24"/>
              </w:rPr>
            </w:pPr>
          </w:p>
        </w:tc>
        <w:tc>
          <w:tcPr>
            <w:tcW w:w="790" w:type="dxa"/>
          </w:tcPr>
          <w:p w:rsidR="007064C6" w:rsidRPr="00C63E0A" w:rsidRDefault="007064C6" w:rsidP="00C63E0A">
            <w:pPr>
              <w:spacing w:line="348" w:lineRule="atLeast"/>
              <w:jc w:val="center"/>
              <w:rPr>
                <w:b/>
                <w:bCs/>
                <w:color w:val="333333"/>
                <w:szCs w:val="24"/>
              </w:rPr>
            </w:pPr>
          </w:p>
        </w:tc>
        <w:tc>
          <w:tcPr>
            <w:tcW w:w="636" w:type="dxa"/>
          </w:tcPr>
          <w:p w:rsidR="007064C6" w:rsidRPr="00C63E0A" w:rsidRDefault="007064C6" w:rsidP="00C63E0A">
            <w:pPr>
              <w:jc w:val="center"/>
              <w:rPr>
                <w:szCs w:val="24"/>
              </w:rPr>
            </w:pPr>
          </w:p>
        </w:tc>
        <w:tc>
          <w:tcPr>
            <w:tcW w:w="1366" w:type="dxa"/>
          </w:tcPr>
          <w:p w:rsidR="007064C6" w:rsidRPr="00C63E0A" w:rsidRDefault="007064C6" w:rsidP="00C63E0A">
            <w:pPr>
              <w:jc w:val="center"/>
              <w:rPr>
                <w:szCs w:val="24"/>
              </w:rPr>
            </w:pPr>
          </w:p>
        </w:tc>
        <w:tc>
          <w:tcPr>
            <w:tcW w:w="2567" w:type="dxa"/>
          </w:tcPr>
          <w:p w:rsidR="007064C6" w:rsidRPr="002F425C" w:rsidRDefault="007064C6" w:rsidP="000973B5">
            <w:r w:rsidRPr="002F425C">
              <w:t>Уменьшение затрат, качественное водоснабжение</w:t>
            </w:r>
          </w:p>
        </w:tc>
      </w:tr>
      <w:tr w:rsidR="007064C6" w:rsidRPr="002F425C" w:rsidTr="00C63E0A">
        <w:tc>
          <w:tcPr>
            <w:tcW w:w="0" w:type="auto"/>
          </w:tcPr>
          <w:p w:rsidR="007064C6" w:rsidRPr="00C63E0A" w:rsidRDefault="007064C6" w:rsidP="00C63E0A">
            <w:pPr>
              <w:jc w:val="center"/>
              <w:rPr>
                <w:szCs w:val="24"/>
              </w:rPr>
            </w:pPr>
            <w:r w:rsidRPr="00C63E0A">
              <w:rPr>
                <w:szCs w:val="24"/>
              </w:rPr>
              <w:t>10.6</w:t>
            </w:r>
          </w:p>
        </w:tc>
        <w:tc>
          <w:tcPr>
            <w:tcW w:w="4561" w:type="dxa"/>
          </w:tcPr>
          <w:p w:rsidR="007064C6" w:rsidRPr="00C63E0A" w:rsidRDefault="007064C6" w:rsidP="00C63E0A">
            <w:pPr>
              <w:spacing w:line="348" w:lineRule="atLeast"/>
              <w:jc w:val="both"/>
              <w:rPr>
                <w:bCs/>
                <w:color w:val="333333"/>
                <w:szCs w:val="24"/>
              </w:rPr>
            </w:pPr>
            <w:r w:rsidRPr="00C63E0A">
              <w:rPr>
                <w:bCs/>
                <w:color w:val="333333"/>
                <w:szCs w:val="24"/>
              </w:rPr>
              <w:t xml:space="preserve">Реконструкция (замена старых) водопроводных сетей в д. Карнаухово Кривошеинского района   Томской области </w:t>
            </w:r>
            <w:smartTag w:uri="urn:schemas-microsoft-com:office:smarttags" w:element="metricconverter">
              <w:smartTagPr>
                <w:attr w:name="ProductID" w:val="2300 м"/>
              </w:smartTagPr>
              <w:r w:rsidRPr="00C63E0A">
                <w:rPr>
                  <w:bCs/>
                  <w:color w:val="333333"/>
                  <w:szCs w:val="24"/>
                </w:rPr>
                <w:t>2300 м</w:t>
              </w:r>
            </w:smartTag>
            <w:r w:rsidRPr="00C63E0A">
              <w:rPr>
                <w:bCs/>
                <w:color w:val="333333"/>
                <w:szCs w:val="24"/>
              </w:rPr>
              <w:t>.</w:t>
            </w:r>
          </w:p>
        </w:tc>
        <w:tc>
          <w:tcPr>
            <w:tcW w:w="1723" w:type="dxa"/>
          </w:tcPr>
          <w:p w:rsidR="007064C6" w:rsidRPr="00C63E0A" w:rsidRDefault="007064C6" w:rsidP="00C63E0A">
            <w:pPr>
              <w:spacing w:line="348" w:lineRule="atLeast"/>
              <w:jc w:val="center"/>
              <w:rPr>
                <w:bCs/>
                <w:color w:val="333333"/>
                <w:szCs w:val="24"/>
              </w:rPr>
            </w:pPr>
            <w:r w:rsidRPr="00C63E0A">
              <w:rPr>
                <w:bCs/>
                <w:color w:val="333333"/>
                <w:szCs w:val="24"/>
              </w:rPr>
              <w:t>2018</w:t>
            </w:r>
          </w:p>
        </w:tc>
        <w:tc>
          <w:tcPr>
            <w:tcW w:w="1200" w:type="dxa"/>
          </w:tcPr>
          <w:p w:rsidR="007064C6" w:rsidRPr="00C63E0A" w:rsidRDefault="007064C6" w:rsidP="00C63E0A">
            <w:pPr>
              <w:spacing w:line="348" w:lineRule="atLeast"/>
              <w:jc w:val="center"/>
              <w:rPr>
                <w:bCs/>
                <w:color w:val="333333"/>
                <w:szCs w:val="24"/>
              </w:rPr>
            </w:pPr>
            <w:r w:rsidRPr="00C63E0A">
              <w:rPr>
                <w:bCs/>
                <w:color w:val="333333"/>
                <w:szCs w:val="24"/>
              </w:rPr>
              <w:t>6480</w:t>
            </w:r>
          </w:p>
        </w:tc>
        <w:tc>
          <w:tcPr>
            <w:tcW w:w="1247" w:type="dxa"/>
          </w:tcPr>
          <w:p w:rsidR="007064C6" w:rsidRPr="00C63E0A" w:rsidRDefault="007064C6" w:rsidP="00C63E0A">
            <w:pPr>
              <w:spacing w:line="348" w:lineRule="atLeast"/>
              <w:jc w:val="center"/>
              <w:rPr>
                <w:bCs/>
                <w:color w:val="333333"/>
                <w:szCs w:val="24"/>
              </w:rPr>
            </w:pPr>
            <w:r w:rsidRPr="00C63E0A">
              <w:rPr>
                <w:bCs/>
                <w:color w:val="333333"/>
                <w:szCs w:val="24"/>
              </w:rPr>
              <w:t>3240</w:t>
            </w:r>
          </w:p>
        </w:tc>
        <w:tc>
          <w:tcPr>
            <w:tcW w:w="790" w:type="dxa"/>
          </w:tcPr>
          <w:p w:rsidR="007064C6" w:rsidRPr="00C63E0A" w:rsidRDefault="007064C6" w:rsidP="00C63E0A">
            <w:pPr>
              <w:spacing w:line="348" w:lineRule="atLeast"/>
              <w:jc w:val="center"/>
              <w:rPr>
                <w:b/>
                <w:bCs/>
                <w:color w:val="333333"/>
                <w:szCs w:val="24"/>
              </w:rPr>
            </w:pPr>
            <w:r w:rsidRPr="00C63E0A">
              <w:rPr>
                <w:b/>
                <w:bCs/>
                <w:color w:val="333333"/>
                <w:szCs w:val="24"/>
              </w:rPr>
              <w:t>3240</w:t>
            </w:r>
          </w:p>
        </w:tc>
        <w:tc>
          <w:tcPr>
            <w:tcW w:w="636" w:type="dxa"/>
          </w:tcPr>
          <w:p w:rsidR="007064C6" w:rsidRPr="00C63E0A" w:rsidRDefault="007064C6" w:rsidP="00C63E0A">
            <w:pPr>
              <w:jc w:val="center"/>
              <w:rPr>
                <w:szCs w:val="24"/>
              </w:rPr>
            </w:pPr>
          </w:p>
        </w:tc>
        <w:tc>
          <w:tcPr>
            <w:tcW w:w="1366" w:type="dxa"/>
          </w:tcPr>
          <w:p w:rsidR="007064C6" w:rsidRPr="00C63E0A" w:rsidRDefault="007064C6" w:rsidP="00C63E0A">
            <w:pPr>
              <w:jc w:val="center"/>
              <w:rPr>
                <w:szCs w:val="24"/>
              </w:rPr>
            </w:pPr>
          </w:p>
        </w:tc>
        <w:tc>
          <w:tcPr>
            <w:tcW w:w="2567" w:type="dxa"/>
          </w:tcPr>
          <w:p w:rsidR="007064C6" w:rsidRPr="002F425C" w:rsidRDefault="007064C6" w:rsidP="000973B5">
            <w:r w:rsidRPr="002F425C">
              <w:t>Уменьшение затрат, качественное водоснабжение</w:t>
            </w:r>
          </w:p>
        </w:tc>
      </w:tr>
      <w:tr w:rsidR="007064C6" w:rsidRPr="00966B2C" w:rsidTr="00C63E0A">
        <w:tc>
          <w:tcPr>
            <w:tcW w:w="0" w:type="auto"/>
          </w:tcPr>
          <w:p w:rsidR="007064C6" w:rsidRPr="00C63E0A" w:rsidRDefault="007064C6" w:rsidP="00C63E0A">
            <w:pPr>
              <w:jc w:val="center"/>
              <w:rPr>
                <w:szCs w:val="24"/>
              </w:rPr>
            </w:pPr>
          </w:p>
        </w:tc>
        <w:tc>
          <w:tcPr>
            <w:tcW w:w="4561" w:type="dxa"/>
          </w:tcPr>
          <w:p w:rsidR="007064C6" w:rsidRPr="00C63E0A" w:rsidRDefault="007064C6" w:rsidP="00C63E0A">
            <w:pPr>
              <w:spacing w:line="348" w:lineRule="atLeast"/>
              <w:rPr>
                <w:b/>
                <w:bCs/>
                <w:color w:val="333333"/>
                <w:szCs w:val="24"/>
              </w:rPr>
            </w:pPr>
            <w:r w:rsidRPr="00C63E0A">
              <w:rPr>
                <w:b/>
                <w:bCs/>
                <w:color w:val="333333"/>
                <w:szCs w:val="24"/>
              </w:rPr>
              <w:t>ВСЕГО</w:t>
            </w:r>
          </w:p>
        </w:tc>
        <w:tc>
          <w:tcPr>
            <w:tcW w:w="1723" w:type="dxa"/>
          </w:tcPr>
          <w:p w:rsidR="007064C6" w:rsidRPr="00C63E0A" w:rsidRDefault="007064C6" w:rsidP="00C63E0A">
            <w:pPr>
              <w:spacing w:line="348" w:lineRule="atLeast"/>
              <w:jc w:val="center"/>
              <w:rPr>
                <w:b/>
                <w:bCs/>
                <w:color w:val="333333"/>
                <w:szCs w:val="24"/>
              </w:rPr>
            </w:pPr>
          </w:p>
        </w:tc>
        <w:tc>
          <w:tcPr>
            <w:tcW w:w="1200" w:type="dxa"/>
          </w:tcPr>
          <w:p w:rsidR="007064C6" w:rsidRPr="00C63E0A" w:rsidRDefault="007064C6" w:rsidP="00C63E0A">
            <w:pPr>
              <w:spacing w:line="348" w:lineRule="atLeast"/>
              <w:jc w:val="center"/>
              <w:rPr>
                <w:b/>
                <w:bCs/>
                <w:color w:val="333333"/>
                <w:szCs w:val="24"/>
              </w:rPr>
            </w:pPr>
            <w:r w:rsidRPr="00C63E0A">
              <w:rPr>
                <w:b/>
                <w:bCs/>
                <w:color w:val="333333"/>
                <w:szCs w:val="24"/>
              </w:rPr>
              <w:t>6480</w:t>
            </w:r>
          </w:p>
        </w:tc>
        <w:tc>
          <w:tcPr>
            <w:tcW w:w="1247" w:type="dxa"/>
          </w:tcPr>
          <w:p w:rsidR="007064C6" w:rsidRPr="00C63E0A" w:rsidRDefault="007064C6" w:rsidP="00C63E0A">
            <w:pPr>
              <w:spacing w:line="348" w:lineRule="atLeast"/>
              <w:jc w:val="center"/>
              <w:rPr>
                <w:b/>
                <w:bCs/>
                <w:color w:val="333333"/>
                <w:szCs w:val="24"/>
              </w:rPr>
            </w:pPr>
            <w:r w:rsidRPr="00C63E0A">
              <w:rPr>
                <w:b/>
                <w:bCs/>
                <w:color w:val="333333"/>
                <w:szCs w:val="24"/>
              </w:rPr>
              <w:t>3240</w:t>
            </w:r>
          </w:p>
        </w:tc>
        <w:tc>
          <w:tcPr>
            <w:tcW w:w="790" w:type="dxa"/>
          </w:tcPr>
          <w:p w:rsidR="007064C6" w:rsidRPr="00C63E0A" w:rsidRDefault="007064C6" w:rsidP="00C63E0A">
            <w:pPr>
              <w:spacing w:line="348" w:lineRule="atLeast"/>
              <w:jc w:val="center"/>
              <w:rPr>
                <w:b/>
                <w:bCs/>
                <w:color w:val="333333"/>
                <w:szCs w:val="24"/>
              </w:rPr>
            </w:pPr>
            <w:r w:rsidRPr="00C63E0A">
              <w:rPr>
                <w:b/>
                <w:bCs/>
                <w:color w:val="333333"/>
                <w:szCs w:val="24"/>
              </w:rPr>
              <w:t>3240</w:t>
            </w:r>
          </w:p>
        </w:tc>
        <w:tc>
          <w:tcPr>
            <w:tcW w:w="636" w:type="dxa"/>
          </w:tcPr>
          <w:p w:rsidR="007064C6" w:rsidRPr="00C63E0A" w:rsidRDefault="007064C6" w:rsidP="00C63E0A">
            <w:pPr>
              <w:jc w:val="center"/>
              <w:rPr>
                <w:szCs w:val="24"/>
              </w:rPr>
            </w:pPr>
          </w:p>
        </w:tc>
        <w:tc>
          <w:tcPr>
            <w:tcW w:w="1366" w:type="dxa"/>
          </w:tcPr>
          <w:p w:rsidR="007064C6" w:rsidRPr="00C63E0A" w:rsidRDefault="007064C6" w:rsidP="00C63E0A">
            <w:pPr>
              <w:jc w:val="center"/>
              <w:rPr>
                <w:szCs w:val="24"/>
              </w:rPr>
            </w:pPr>
          </w:p>
        </w:tc>
        <w:tc>
          <w:tcPr>
            <w:tcW w:w="2567" w:type="dxa"/>
          </w:tcPr>
          <w:p w:rsidR="007064C6" w:rsidRPr="00C63E0A" w:rsidRDefault="007064C6" w:rsidP="00A64DD8">
            <w:pPr>
              <w:rPr>
                <w:szCs w:val="24"/>
              </w:rPr>
            </w:pPr>
          </w:p>
        </w:tc>
      </w:tr>
      <w:tr w:rsidR="007064C6" w:rsidRPr="00966B2C" w:rsidTr="00C63E0A">
        <w:tc>
          <w:tcPr>
            <w:tcW w:w="0" w:type="auto"/>
          </w:tcPr>
          <w:p w:rsidR="007064C6" w:rsidRPr="00C63E0A" w:rsidRDefault="007064C6" w:rsidP="00C63E0A">
            <w:pPr>
              <w:jc w:val="center"/>
              <w:rPr>
                <w:szCs w:val="24"/>
              </w:rPr>
            </w:pPr>
            <w:r w:rsidRPr="00C63E0A">
              <w:rPr>
                <w:szCs w:val="24"/>
              </w:rPr>
              <w:t>11</w:t>
            </w:r>
          </w:p>
        </w:tc>
        <w:tc>
          <w:tcPr>
            <w:tcW w:w="4561" w:type="dxa"/>
          </w:tcPr>
          <w:p w:rsidR="007064C6" w:rsidRPr="00C63E0A" w:rsidRDefault="007064C6" w:rsidP="00C63E0A">
            <w:pPr>
              <w:spacing w:line="348" w:lineRule="atLeast"/>
              <w:rPr>
                <w:b/>
                <w:bCs/>
                <w:color w:val="333333"/>
                <w:szCs w:val="24"/>
              </w:rPr>
            </w:pPr>
            <w:r w:rsidRPr="00C63E0A">
              <w:rPr>
                <w:b/>
                <w:bCs/>
                <w:color w:val="333333"/>
                <w:szCs w:val="24"/>
              </w:rPr>
              <w:t xml:space="preserve">Направление энергосбережения </w:t>
            </w:r>
          </w:p>
        </w:tc>
        <w:tc>
          <w:tcPr>
            <w:tcW w:w="1723" w:type="dxa"/>
          </w:tcPr>
          <w:p w:rsidR="007064C6" w:rsidRPr="00C63E0A" w:rsidRDefault="007064C6" w:rsidP="00C63E0A">
            <w:pPr>
              <w:spacing w:line="348" w:lineRule="atLeast"/>
              <w:jc w:val="center"/>
              <w:rPr>
                <w:bCs/>
                <w:color w:val="333333"/>
                <w:szCs w:val="24"/>
              </w:rPr>
            </w:pPr>
            <w:r w:rsidRPr="00C63E0A">
              <w:rPr>
                <w:bCs/>
                <w:color w:val="333333"/>
                <w:szCs w:val="24"/>
              </w:rPr>
              <w:t>2015</w:t>
            </w:r>
          </w:p>
        </w:tc>
        <w:tc>
          <w:tcPr>
            <w:tcW w:w="1200" w:type="dxa"/>
          </w:tcPr>
          <w:p w:rsidR="007064C6" w:rsidRPr="00C63E0A" w:rsidRDefault="007064C6" w:rsidP="00C63E0A">
            <w:pPr>
              <w:spacing w:line="348" w:lineRule="atLeast"/>
              <w:jc w:val="center"/>
              <w:rPr>
                <w:bCs/>
                <w:color w:val="333333"/>
                <w:szCs w:val="24"/>
              </w:rPr>
            </w:pPr>
            <w:r w:rsidRPr="00C63E0A">
              <w:rPr>
                <w:bCs/>
                <w:color w:val="333333"/>
                <w:szCs w:val="24"/>
              </w:rPr>
              <w:t>100</w:t>
            </w:r>
          </w:p>
        </w:tc>
        <w:tc>
          <w:tcPr>
            <w:tcW w:w="1247" w:type="dxa"/>
          </w:tcPr>
          <w:p w:rsidR="007064C6" w:rsidRPr="00C63E0A" w:rsidRDefault="007064C6" w:rsidP="00C63E0A">
            <w:pPr>
              <w:spacing w:line="348" w:lineRule="atLeast"/>
              <w:jc w:val="center"/>
              <w:rPr>
                <w:bCs/>
                <w:color w:val="333333"/>
                <w:szCs w:val="24"/>
              </w:rPr>
            </w:pPr>
            <w:r w:rsidRPr="00C63E0A">
              <w:rPr>
                <w:bCs/>
                <w:color w:val="333333"/>
                <w:szCs w:val="24"/>
              </w:rPr>
              <w:t>95,5</w:t>
            </w:r>
          </w:p>
        </w:tc>
        <w:tc>
          <w:tcPr>
            <w:tcW w:w="790" w:type="dxa"/>
          </w:tcPr>
          <w:p w:rsidR="007064C6" w:rsidRPr="00C63E0A" w:rsidRDefault="007064C6" w:rsidP="00C63E0A">
            <w:pPr>
              <w:spacing w:line="348" w:lineRule="atLeast"/>
              <w:jc w:val="center"/>
              <w:rPr>
                <w:bCs/>
                <w:color w:val="333333"/>
                <w:szCs w:val="24"/>
              </w:rPr>
            </w:pPr>
            <w:r w:rsidRPr="00C63E0A">
              <w:rPr>
                <w:bCs/>
                <w:color w:val="333333"/>
                <w:szCs w:val="24"/>
              </w:rPr>
              <w:t>5,0</w:t>
            </w:r>
          </w:p>
        </w:tc>
        <w:tc>
          <w:tcPr>
            <w:tcW w:w="636" w:type="dxa"/>
          </w:tcPr>
          <w:p w:rsidR="007064C6" w:rsidRPr="00C63E0A" w:rsidRDefault="007064C6" w:rsidP="00C63E0A">
            <w:pPr>
              <w:jc w:val="center"/>
              <w:rPr>
                <w:szCs w:val="24"/>
              </w:rPr>
            </w:pPr>
          </w:p>
        </w:tc>
        <w:tc>
          <w:tcPr>
            <w:tcW w:w="1366" w:type="dxa"/>
          </w:tcPr>
          <w:p w:rsidR="007064C6" w:rsidRPr="00C63E0A" w:rsidRDefault="007064C6" w:rsidP="00C63E0A">
            <w:pPr>
              <w:jc w:val="center"/>
              <w:rPr>
                <w:szCs w:val="24"/>
              </w:rPr>
            </w:pPr>
          </w:p>
        </w:tc>
        <w:tc>
          <w:tcPr>
            <w:tcW w:w="2567" w:type="dxa"/>
          </w:tcPr>
          <w:p w:rsidR="007064C6" w:rsidRPr="00C63E0A" w:rsidRDefault="007064C6" w:rsidP="00A64DD8">
            <w:pPr>
              <w:rPr>
                <w:szCs w:val="24"/>
              </w:rPr>
            </w:pPr>
          </w:p>
        </w:tc>
      </w:tr>
      <w:tr w:rsidR="007064C6" w:rsidRPr="00966B2C" w:rsidTr="00C63E0A">
        <w:tc>
          <w:tcPr>
            <w:tcW w:w="0" w:type="auto"/>
          </w:tcPr>
          <w:p w:rsidR="007064C6" w:rsidRPr="00C63E0A" w:rsidRDefault="007064C6" w:rsidP="00C63E0A">
            <w:pPr>
              <w:jc w:val="center"/>
              <w:rPr>
                <w:szCs w:val="24"/>
              </w:rPr>
            </w:pPr>
            <w:r w:rsidRPr="00C63E0A">
              <w:rPr>
                <w:szCs w:val="24"/>
              </w:rPr>
              <w:t>11.1</w:t>
            </w:r>
          </w:p>
        </w:tc>
        <w:tc>
          <w:tcPr>
            <w:tcW w:w="4561" w:type="dxa"/>
          </w:tcPr>
          <w:p w:rsidR="007064C6" w:rsidRPr="00C63E0A" w:rsidRDefault="007064C6" w:rsidP="00C63E0A">
            <w:pPr>
              <w:spacing w:line="348" w:lineRule="atLeast"/>
              <w:rPr>
                <w:bCs/>
                <w:color w:val="333333"/>
                <w:szCs w:val="24"/>
              </w:rPr>
            </w:pPr>
            <w:r w:rsidRPr="00C63E0A">
              <w:rPr>
                <w:bCs/>
                <w:color w:val="333333"/>
                <w:szCs w:val="24"/>
              </w:rPr>
              <w:t xml:space="preserve">Установка преобразователей частоты </w:t>
            </w:r>
            <w:r w:rsidRPr="00C63E0A">
              <w:rPr>
                <w:bCs/>
                <w:color w:val="333333"/>
                <w:szCs w:val="24"/>
                <w:lang w:val="en-US"/>
              </w:rPr>
              <w:t>VSC</w:t>
            </w:r>
            <w:r w:rsidRPr="00C63E0A">
              <w:rPr>
                <w:bCs/>
                <w:color w:val="333333"/>
                <w:szCs w:val="24"/>
              </w:rPr>
              <w:t>-48-018 на водопроводной башне  в с. Никольское</w:t>
            </w:r>
          </w:p>
        </w:tc>
        <w:tc>
          <w:tcPr>
            <w:tcW w:w="1723" w:type="dxa"/>
          </w:tcPr>
          <w:p w:rsidR="007064C6" w:rsidRPr="00C63E0A" w:rsidRDefault="007064C6" w:rsidP="00C63E0A">
            <w:pPr>
              <w:spacing w:line="348" w:lineRule="atLeast"/>
              <w:jc w:val="center"/>
              <w:rPr>
                <w:b/>
                <w:bCs/>
                <w:color w:val="333333"/>
                <w:szCs w:val="24"/>
              </w:rPr>
            </w:pPr>
          </w:p>
        </w:tc>
        <w:tc>
          <w:tcPr>
            <w:tcW w:w="1200" w:type="dxa"/>
          </w:tcPr>
          <w:p w:rsidR="007064C6" w:rsidRPr="00C63E0A" w:rsidRDefault="007064C6" w:rsidP="00C63E0A">
            <w:pPr>
              <w:spacing w:line="348" w:lineRule="atLeast"/>
              <w:jc w:val="center"/>
              <w:rPr>
                <w:b/>
                <w:bCs/>
                <w:color w:val="333333"/>
                <w:szCs w:val="24"/>
              </w:rPr>
            </w:pPr>
          </w:p>
        </w:tc>
        <w:tc>
          <w:tcPr>
            <w:tcW w:w="1247" w:type="dxa"/>
          </w:tcPr>
          <w:p w:rsidR="007064C6" w:rsidRPr="00C63E0A" w:rsidRDefault="007064C6" w:rsidP="00C63E0A">
            <w:pPr>
              <w:spacing w:line="348" w:lineRule="atLeast"/>
              <w:jc w:val="center"/>
              <w:rPr>
                <w:b/>
                <w:bCs/>
                <w:color w:val="333333"/>
                <w:szCs w:val="24"/>
              </w:rPr>
            </w:pPr>
          </w:p>
        </w:tc>
        <w:tc>
          <w:tcPr>
            <w:tcW w:w="790" w:type="dxa"/>
          </w:tcPr>
          <w:p w:rsidR="007064C6" w:rsidRPr="00C63E0A" w:rsidRDefault="007064C6" w:rsidP="00C63E0A">
            <w:pPr>
              <w:spacing w:line="348" w:lineRule="atLeast"/>
              <w:jc w:val="center"/>
              <w:rPr>
                <w:b/>
                <w:bCs/>
                <w:color w:val="333333"/>
                <w:szCs w:val="24"/>
              </w:rPr>
            </w:pPr>
          </w:p>
        </w:tc>
        <w:tc>
          <w:tcPr>
            <w:tcW w:w="636" w:type="dxa"/>
          </w:tcPr>
          <w:p w:rsidR="007064C6" w:rsidRPr="00C63E0A" w:rsidRDefault="007064C6" w:rsidP="00C63E0A">
            <w:pPr>
              <w:jc w:val="center"/>
              <w:rPr>
                <w:szCs w:val="24"/>
              </w:rPr>
            </w:pPr>
          </w:p>
        </w:tc>
        <w:tc>
          <w:tcPr>
            <w:tcW w:w="1366" w:type="dxa"/>
          </w:tcPr>
          <w:p w:rsidR="007064C6" w:rsidRPr="00C63E0A" w:rsidRDefault="007064C6" w:rsidP="00C63E0A">
            <w:pPr>
              <w:jc w:val="center"/>
              <w:rPr>
                <w:szCs w:val="24"/>
              </w:rPr>
            </w:pPr>
          </w:p>
        </w:tc>
        <w:tc>
          <w:tcPr>
            <w:tcW w:w="2567" w:type="dxa"/>
          </w:tcPr>
          <w:p w:rsidR="007064C6" w:rsidRPr="00C63E0A" w:rsidRDefault="007064C6" w:rsidP="00A64DD8">
            <w:pPr>
              <w:rPr>
                <w:szCs w:val="24"/>
              </w:rPr>
            </w:pPr>
          </w:p>
        </w:tc>
      </w:tr>
      <w:tr w:rsidR="007064C6" w:rsidRPr="00966B2C" w:rsidTr="00C63E0A">
        <w:tc>
          <w:tcPr>
            <w:tcW w:w="0" w:type="auto"/>
          </w:tcPr>
          <w:p w:rsidR="007064C6" w:rsidRPr="00C63E0A" w:rsidRDefault="007064C6" w:rsidP="00C63E0A">
            <w:pPr>
              <w:jc w:val="center"/>
              <w:rPr>
                <w:szCs w:val="24"/>
              </w:rPr>
            </w:pPr>
          </w:p>
        </w:tc>
        <w:tc>
          <w:tcPr>
            <w:tcW w:w="4561" w:type="dxa"/>
          </w:tcPr>
          <w:p w:rsidR="007064C6" w:rsidRPr="00C63E0A" w:rsidRDefault="007064C6" w:rsidP="00C63E0A">
            <w:pPr>
              <w:spacing w:line="348" w:lineRule="atLeast"/>
              <w:rPr>
                <w:b/>
                <w:bCs/>
                <w:color w:val="333333"/>
                <w:szCs w:val="24"/>
              </w:rPr>
            </w:pPr>
            <w:r w:rsidRPr="00C63E0A">
              <w:rPr>
                <w:b/>
                <w:bCs/>
                <w:color w:val="333333"/>
                <w:szCs w:val="24"/>
              </w:rPr>
              <w:t>ВСЕГО</w:t>
            </w:r>
          </w:p>
        </w:tc>
        <w:tc>
          <w:tcPr>
            <w:tcW w:w="1723" w:type="dxa"/>
          </w:tcPr>
          <w:p w:rsidR="007064C6" w:rsidRPr="00C63E0A" w:rsidRDefault="007064C6" w:rsidP="00C63E0A">
            <w:pPr>
              <w:spacing w:line="348" w:lineRule="atLeast"/>
              <w:jc w:val="center"/>
              <w:rPr>
                <w:b/>
                <w:bCs/>
                <w:color w:val="333333"/>
                <w:szCs w:val="24"/>
              </w:rPr>
            </w:pPr>
          </w:p>
        </w:tc>
        <w:tc>
          <w:tcPr>
            <w:tcW w:w="1200" w:type="dxa"/>
          </w:tcPr>
          <w:p w:rsidR="007064C6" w:rsidRPr="00C63E0A" w:rsidRDefault="007064C6" w:rsidP="00C63E0A">
            <w:pPr>
              <w:spacing w:line="348" w:lineRule="atLeast"/>
              <w:jc w:val="center"/>
              <w:rPr>
                <w:b/>
                <w:bCs/>
                <w:color w:val="333333"/>
                <w:szCs w:val="24"/>
              </w:rPr>
            </w:pPr>
            <w:r w:rsidRPr="00C63E0A">
              <w:rPr>
                <w:b/>
                <w:bCs/>
                <w:color w:val="333333"/>
                <w:szCs w:val="24"/>
              </w:rPr>
              <w:t>100</w:t>
            </w:r>
          </w:p>
        </w:tc>
        <w:tc>
          <w:tcPr>
            <w:tcW w:w="1247" w:type="dxa"/>
          </w:tcPr>
          <w:p w:rsidR="007064C6" w:rsidRPr="00C63E0A" w:rsidRDefault="007064C6" w:rsidP="00C63E0A">
            <w:pPr>
              <w:spacing w:line="348" w:lineRule="atLeast"/>
              <w:jc w:val="center"/>
              <w:rPr>
                <w:b/>
                <w:bCs/>
                <w:color w:val="333333"/>
                <w:szCs w:val="24"/>
              </w:rPr>
            </w:pPr>
            <w:r w:rsidRPr="00C63E0A">
              <w:rPr>
                <w:b/>
                <w:bCs/>
                <w:color w:val="333333"/>
                <w:szCs w:val="24"/>
              </w:rPr>
              <w:t>95,5</w:t>
            </w:r>
          </w:p>
        </w:tc>
        <w:tc>
          <w:tcPr>
            <w:tcW w:w="790" w:type="dxa"/>
          </w:tcPr>
          <w:p w:rsidR="007064C6" w:rsidRPr="00C63E0A" w:rsidRDefault="007064C6" w:rsidP="00C63E0A">
            <w:pPr>
              <w:spacing w:line="348" w:lineRule="atLeast"/>
              <w:jc w:val="center"/>
              <w:rPr>
                <w:b/>
                <w:bCs/>
                <w:color w:val="333333"/>
                <w:szCs w:val="24"/>
              </w:rPr>
            </w:pPr>
            <w:r w:rsidRPr="00C63E0A">
              <w:rPr>
                <w:b/>
                <w:bCs/>
                <w:color w:val="333333"/>
                <w:szCs w:val="24"/>
              </w:rPr>
              <w:t>5,0</w:t>
            </w:r>
          </w:p>
        </w:tc>
        <w:tc>
          <w:tcPr>
            <w:tcW w:w="636" w:type="dxa"/>
          </w:tcPr>
          <w:p w:rsidR="007064C6" w:rsidRPr="00C63E0A" w:rsidRDefault="007064C6" w:rsidP="00C63E0A">
            <w:pPr>
              <w:jc w:val="center"/>
              <w:rPr>
                <w:szCs w:val="24"/>
              </w:rPr>
            </w:pPr>
          </w:p>
        </w:tc>
        <w:tc>
          <w:tcPr>
            <w:tcW w:w="1366" w:type="dxa"/>
          </w:tcPr>
          <w:p w:rsidR="007064C6" w:rsidRPr="00C63E0A" w:rsidRDefault="007064C6" w:rsidP="00C63E0A">
            <w:pPr>
              <w:jc w:val="center"/>
              <w:rPr>
                <w:szCs w:val="24"/>
              </w:rPr>
            </w:pPr>
          </w:p>
        </w:tc>
        <w:tc>
          <w:tcPr>
            <w:tcW w:w="2567" w:type="dxa"/>
          </w:tcPr>
          <w:p w:rsidR="007064C6" w:rsidRPr="00C63E0A" w:rsidRDefault="007064C6" w:rsidP="00A64DD8">
            <w:pPr>
              <w:rPr>
                <w:szCs w:val="24"/>
              </w:rPr>
            </w:pPr>
          </w:p>
        </w:tc>
      </w:tr>
      <w:tr w:rsidR="007064C6" w:rsidRPr="00966B2C" w:rsidTr="00C63E0A">
        <w:trPr>
          <w:trHeight w:val="1139"/>
        </w:trPr>
        <w:tc>
          <w:tcPr>
            <w:tcW w:w="0" w:type="auto"/>
          </w:tcPr>
          <w:p w:rsidR="007064C6" w:rsidRPr="00C63E0A" w:rsidRDefault="007064C6" w:rsidP="00C63E0A">
            <w:pPr>
              <w:jc w:val="center"/>
              <w:rPr>
                <w:szCs w:val="24"/>
              </w:rPr>
            </w:pPr>
            <w:r w:rsidRPr="00C63E0A">
              <w:rPr>
                <w:szCs w:val="24"/>
              </w:rPr>
              <w:t>11.2</w:t>
            </w:r>
          </w:p>
        </w:tc>
        <w:tc>
          <w:tcPr>
            <w:tcW w:w="4561" w:type="dxa"/>
          </w:tcPr>
          <w:p w:rsidR="007064C6" w:rsidRPr="00C63E0A" w:rsidRDefault="007064C6" w:rsidP="00C63E0A">
            <w:pPr>
              <w:spacing w:line="348" w:lineRule="atLeast"/>
              <w:rPr>
                <w:bCs/>
                <w:color w:val="333333"/>
                <w:szCs w:val="24"/>
              </w:rPr>
            </w:pPr>
            <w:r w:rsidRPr="00C63E0A">
              <w:rPr>
                <w:bCs/>
                <w:color w:val="333333"/>
                <w:szCs w:val="24"/>
              </w:rPr>
              <w:t xml:space="preserve">Установка преобразователей частоты </w:t>
            </w:r>
            <w:r w:rsidRPr="00C63E0A">
              <w:rPr>
                <w:bCs/>
                <w:color w:val="333333"/>
                <w:szCs w:val="24"/>
                <w:lang w:val="en-US"/>
              </w:rPr>
              <w:t>VSC</w:t>
            </w:r>
            <w:r w:rsidRPr="00C63E0A">
              <w:rPr>
                <w:bCs/>
                <w:color w:val="333333"/>
                <w:szCs w:val="24"/>
              </w:rPr>
              <w:t>-48-018 на водопроводной башне  в д. Карнаухово</w:t>
            </w:r>
          </w:p>
        </w:tc>
        <w:tc>
          <w:tcPr>
            <w:tcW w:w="1723" w:type="dxa"/>
          </w:tcPr>
          <w:p w:rsidR="007064C6" w:rsidRPr="00C63E0A" w:rsidRDefault="007064C6" w:rsidP="00C63E0A">
            <w:pPr>
              <w:spacing w:line="348" w:lineRule="atLeast"/>
              <w:jc w:val="center"/>
              <w:rPr>
                <w:bCs/>
                <w:color w:val="333333"/>
                <w:szCs w:val="24"/>
              </w:rPr>
            </w:pPr>
            <w:r w:rsidRPr="00C63E0A">
              <w:rPr>
                <w:bCs/>
                <w:color w:val="333333"/>
                <w:szCs w:val="24"/>
              </w:rPr>
              <w:t>2017</w:t>
            </w:r>
          </w:p>
        </w:tc>
        <w:tc>
          <w:tcPr>
            <w:tcW w:w="1200" w:type="dxa"/>
          </w:tcPr>
          <w:p w:rsidR="007064C6" w:rsidRPr="00C63E0A" w:rsidRDefault="007064C6" w:rsidP="00C63E0A">
            <w:pPr>
              <w:spacing w:line="348" w:lineRule="atLeast"/>
              <w:jc w:val="center"/>
              <w:rPr>
                <w:bCs/>
                <w:color w:val="333333"/>
                <w:szCs w:val="24"/>
              </w:rPr>
            </w:pPr>
            <w:r w:rsidRPr="00C63E0A">
              <w:rPr>
                <w:bCs/>
                <w:color w:val="333333"/>
                <w:szCs w:val="24"/>
              </w:rPr>
              <w:t>100</w:t>
            </w:r>
          </w:p>
        </w:tc>
        <w:tc>
          <w:tcPr>
            <w:tcW w:w="1247" w:type="dxa"/>
          </w:tcPr>
          <w:p w:rsidR="007064C6" w:rsidRPr="00C63E0A" w:rsidRDefault="007064C6" w:rsidP="00C63E0A">
            <w:pPr>
              <w:spacing w:line="348" w:lineRule="atLeast"/>
              <w:jc w:val="center"/>
              <w:rPr>
                <w:bCs/>
                <w:color w:val="333333"/>
                <w:szCs w:val="24"/>
              </w:rPr>
            </w:pPr>
            <w:r w:rsidRPr="00C63E0A">
              <w:rPr>
                <w:bCs/>
                <w:color w:val="333333"/>
                <w:szCs w:val="24"/>
              </w:rPr>
              <w:t>95,5</w:t>
            </w:r>
          </w:p>
        </w:tc>
        <w:tc>
          <w:tcPr>
            <w:tcW w:w="790" w:type="dxa"/>
          </w:tcPr>
          <w:p w:rsidR="007064C6" w:rsidRPr="00C63E0A" w:rsidRDefault="007064C6" w:rsidP="00C63E0A">
            <w:pPr>
              <w:spacing w:line="348" w:lineRule="atLeast"/>
              <w:jc w:val="center"/>
              <w:rPr>
                <w:bCs/>
                <w:color w:val="333333"/>
                <w:szCs w:val="24"/>
              </w:rPr>
            </w:pPr>
            <w:r w:rsidRPr="00C63E0A">
              <w:rPr>
                <w:bCs/>
                <w:color w:val="333333"/>
                <w:szCs w:val="24"/>
              </w:rPr>
              <w:t>5,0</w:t>
            </w:r>
          </w:p>
        </w:tc>
        <w:tc>
          <w:tcPr>
            <w:tcW w:w="636" w:type="dxa"/>
          </w:tcPr>
          <w:p w:rsidR="007064C6" w:rsidRPr="00C63E0A" w:rsidRDefault="007064C6" w:rsidP="00C63E0A">
            <w:pPr>
              <w:jc w:val="center"/>
              <w:rPr>
                <w:szCs w:val="24"/>
              </w:rPr>
            </w:pPr>
          </w:p>
        </w:tc>
        <w:tc>
          <w:tcPr>
            <w:tcW w:w="1366" w:type="dxa"/>
          </w:tcPr>
          <w:p w:rsidR="007064C6" w:rsidRPr="00C63E0A" w:rsidRDefault="007064C6" w:rsidP="00C63E0A">
            <w:pPr>
              <w:jc w:val="center"/>
              <w:rPr>
                <w:szCs w:val="24"/>
              </w:rPr>
            </w:pPr>
          </w:p>
        </w:tc>
        <w:tc>
          <w:tcPr>
            <w:tcW w:w="2567" w:type="dxa"/>
          </w:tcPr>
          <w:p w:rsidR="007064C6" w:rsidRPr="00C63E0A" w:rsidRDefault="007064C6" w:rsidP="00A64DD8">
            <w:pPr>
              <w:rPr>
                <w:szCs w:val="24"/>
              </w:rPr>
            </w:pPr>
          </w:p>
        </w:tc>
      </w:tr>
      <w:tr w:rsidR="007064C6" w:rsidRPr="00966B2C" w:rsidTr="00C63E0A">
        <w:trPr>
          <w:trHeight w:val="403"/>
        </w:trPr>
        <w:tc>
          <w:tcPr>
            <w:tcW w:w="0" w:type="auto"/>
          </w:tcPr>
          <w:p w:rsidR="007064C6" w:rsidRPr="00C63E0A" w:rsidRDefault="007064C6" w:rsidP="00C63E0A">
            <w:pPr>
              <w:jc w:val="center"/>
              <w:rPr>
                <w:szCs w:val="24"/>
              </w:rPr>
            </w:pPr>
          </w:p>
        </w:tc>
        <w:tc>
          <w:tcPr>
            <w:tcW w:w="4561" w:type="dxa"/>
          </w:tcPr>
          <w:p w:rsidR="007064C6" w:rsidRPr="00C63E0A" w:rsidRDefault="007064C6" w:rsidP="00C63E0A">
            <w:pPr>
              <w:spacing w:line="348" w:lineRule="atLeast"/>
              <w:rPr>
                <w:b/>
                <w:bCs/>
                <w:color w:val="333333"/>
                <w:szCs w:val="24"/>
              </w:rPr>
            </w:pPr>
            <w:r w:rsidRPr="00C63E0A">
              <w:rPr>
                <w:b/>
                <w:bCs/>
                <w:color w:val="333333"/>
                <w:szCs w:val="24"/>
              </w:rPr>
              <w:t>ВСЕГО</w:t>
            </w:r>
          </w:p>
        </w:tc>
        <w:tc>
          <w:tcPr>
            <w:tcW w:w="1723" w:type="dxa"/>
          </w:tcPr>
          <w:p w:rsidR="007064C6" w:rsidRPr="00C63E0A" w:rsidRDefault="007064C6" w:rsidP="00C63E0A">
            <w:pPr>
              <w:spacing w:line="348" w:lineRule="atLeast"/>
              <w:jc w:val="center"/>
              <w:rPr>
                <w:b/>
                <w:bCs/>
                <w:color w:val="333333"/>
                <w:szCs w:val="24"/>
              </w:rPr>
            </w:pPr>
          </w:p>
        </w:tc>
        <w:tc>
          <w:tcPr>
            <w:tcW w:w="1200" w:type="dxa"/>
          </w:tcPr>
          <w:p w:rsidR="007064C6" w:rsidRPr="00C63E0A" w:rsidRDefault="007064C6" w:rsidP="00C63E0A">
            <w:pPr>
              <w:spacing w:line="348" w:lineRule="atLeast"/>
              <w:jc w:val="center"/>
              <w:rPr>
                <w:b/>
                <w:bCs/>
                <w:color w:val="333333"/>
                <w:szCs w:val="24"/>
              </w:rPr>
            </w:pPr>
            <w:r w:rsidRPr="00C63E0A">
              <w:rPr>
                <w:b/>
                <w:bCs/>
                <w:color w:val="333333"/>
                <w:szCs w:val="24"/>
              </w:rPr>
              <w:t>100</w:t>
            </w:r>
          </w:p>
        </w:tc>
        <w:tc>
          <w:tcPr>
            <w:tcW w:w="1247" w:type="dxa"/>
          </w:tcPr>
          <w:p w:rsidR="007064C6" w:rsidRPr="00C63E0A" w:rsidRDefault="007064C6" w:rsidP="00C63E0A">
            <w:pPr>
              <w:spacing w:line="348" w:lineRule="atLeast"/>
              <w:jc w:val="center"/>
              <w:rPr>
                <w:b/>
                <w:bCs/>
                <w:color w:val="333333"/>
                <w:szCs w:val="24"/>
              </w:rPr>
            </w:pPr>
            <w:r w:rsidRPr="00C63E0A">
              <w:rPr>
                <w:b/>
                <w:bCs/>
                <w:color w:val="333333"/>
                <w:szCs w:val="24"/>
              </w:rPr>
              <w:t>95,5</w:t>
            </w:r>
          </w:p>
        </w:tc>
        <w:tc>
          <w:tcPr>
            <w:tcW w:w="790" w:type="dxa"/>
          </w:tcPr>
          <w:p w:rsidR="007064C6" w:rsidRPr="00C63E0A" w:rsidRDefault="007064C6" w:rsidP="00C63E0A">
            <w:pPr>
              <w:spacing w:line="348" w:lineRule="atLeast"/>
              <w:jc w:val="center"/>
              <w:rPr>
                <w:b/>
                <w:bCs/>
                <w:color w:val="333333"/>
                <w:szCs w:val="24"/>
              </w:rPr>
            </w:pPr>
            <w:r w:rsidRPr="00C63E0A">
              <w:rPr>
                <w:b/>
                <w:bCs/>
                <w:color w:val="333333"/>
                <w:szCs w:val="24"/>
              </w:rPr>
              <w:t>5,0</w:t>
            </w:r>
          </w:p>
        </w:tc>
        <w:tc>
          <w:tcPr>
            <w:tcW w:w="636" w:type="dxa"/>
          </w:tcPr>
          <w:p w:rsidR="007064C6" w:rsidRPr="00C63E0A" w:rsidRDefault="007064C6" w:rsidP="00C63E0A">
            <w:pPr>
              <w:jc w:val="center"/>
              <w:rPr>
                <w:szCs w:val="24"/>
              </w:rPr>
            </w:pPr>
          </w:p>
        </w:tc>
        <w:tc>
          <w:tcPr>
            <w:tcW w:w="1366" w:type="dxa"/>
          </w:tcPr>
          <w:p w:rsidR="007064C6" w:rsidRPr="00C63E0A" w:rsidRDefault="007064C6" w:rsidP="00C63E0A">
            <w:pPr>
              <w:jc w:val="center"/>
              <w:rPr>
                <w:szCs w:val="24"/>
              </w:rPr>
            </w:pPr>
          </w:p>
        </w:tc>
        <w:tc>
          <w:tcPr>
            <w:tcW w:w="2567" w:type="dxa"/>
          </w:tcPr>
          <w:p w:rsidR="007064C6" w:rsidRPr="00C63E0A" w:rsidRDefault="007064C6" w:rsidP="00A64DD8">
            <w:pPr>
              <w:rPr>
                <w:szCs w:val="24"/>
              </w:rPr>
            </w:pPr>
          </w:p>
        </w:tc>
      </w:tr>
    </w:tbl>
    <w:p w:rsidR="007064C6" w:rsidRPr="00966B2C" w:rsidRDefault="007064C6" w:rsidP="0061075F">
      <w:pPr>
        <w:jc w:val="center"/>
        <w:rPr>
          <w:szCs w:val="24"/>
        </w:rPr>
      </w:pPr>
    </w:p>
    <w:sectPr w:rsidR="007064C6" w:rsidRPr="00966B2C" w:rsidSect="009B55BF">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4C6" w:rsidRDefault="007064C6" w:rsidP="00EF4107">
      <w:r>
        <w:separator/>
      </w:r>
    </w:p>
  </w:endnote>
  <w:endnote w:type="continuationSeparator" w:id="0">
    <w:p w:rsidR="007064C6" w:rsidRDefault="007064C6" w:rsidP="00EF41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JournalRub">
    <w:altName w:val="Arial"/>
    <w:panose1 w:val="00000000000000000000"/>
    <w:charset w:val="00"/>
    <w:family w:val="swiss"/>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4C6" w:rsidRDefault="007064C6">
    <w:pPr>
      <w:pStyle w:val="Footer"/>
      <w:jc w:val="right"/>
    </w:pPr>
    <w:fldSimple w:instr=" PAGE   \* MERGEFORMAT ">
      <w:r>
        <w:rPr>
          <w:noProof/>
        </w:rPr>
        <w:t>8</w:t>
      </w:r>
    </w:fldSimple>
  </w:p>
  <w:p w:rsidR="007064C6" w:rsidRDefault="007064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4C6" w:rsidRDefault="007064C6" w:rsidP="00EF4107">
      <w:r>
        <w:separator/>
      </w:r>
    </w:p>
  </w:footnote>
  <w:footnote w:type="continuationSeparator" w:id="0">
    <w:p w:rsidR="007064C6" w:rsidRDefault="007064C6" w:rsidP="00EF4107">
      <w:r>
        <w:continuationSeparator/>
      </w:r>
    </w:p>
  </w:footnote>
  <w:footnote w:id="1">
    <w:p w:rsidR="007064C6" w:rsidRDefault="007064C6" w:rsidP="00D524FA">
      <w:pPr>
        <w:pStyle w:val="Report"/>
        <w:spacing w:line="240" w:lineRule="auto"/>
        <w:ind w:firstLine="0"/>
      </w:pPr>
      <w:r>
        <w:rPr>
          <w:rStyle w:val="FootnoteReference"/>
        </w:rPr>
        <w:footnoteRef/>
      </w:r>
      <w:r>
        <w:t xml:space="preserve"> </w:t>
      </w:r>
      <w:r>
        <w:rPr>
          <w:sz w:val="20"/>
        </w:rPr>
        <w:t xml:space="preserve">Стратегическое планирование экономического развития: 35 лет канадского опыта. – г. Санкт Петербург, МЦСЭИ «Леонтьевский центр» </w:t>
      </w:r>
      <w:smartTag w:uri="urn:schemas-microsoft-com:office:smarttags" w:element="metricconverter">
        <w:smartTagPr>
          <w:attr w:name="ProductID" w:val="-2004 г"/>
        </w:smartTagPr>
        <w:r>
          <w:rPr>
            <w:sz w:val="20"/>
          </w:rPr>
          <w:t>-2004 г</w:t>
        </w:r>
      </w:smartTag>
      <w:r>
        <w:rPr>
          <w:sz w:val="20"/>
        </w:rPr>
        <w:t>., с. 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4C69"/>
    <w:multiLevelType w:val="hybridMultilevel"/>
    <w:tmpl w:val="594EA08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A17A5F"/>
    <w:multiLevelType w:val="hybridMultilevel"/>
    <w:tmpl w:val="CBFE5180"/>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855"/>
        </w:tabs>
        <w:ind w:left="855"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B2B3497"/>
    <w:multiLevelType w:val="hybridMultilevel"/>
    <w:tmpl w:val="7C2633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D8606A7"/>
    <w:multiLevelType w:val="multilevel"/>
    <w:tmpl w:val="AD7E2888"/>
    <w:lvl w:ilvl="0">
      <w:start w:val="1"/>
      <w:numFmt w:val="decimal"/>
      <w:lvlText w:val="%1."/>
      <w:lvlJc w:val="left"/>
      <w:pPr>
        <w:tabs>
          <w:tab w:val="num" w:pos="1068"/>
        </w:tabs>
        <w:ind w:left="1068" w:hanging="360"/>
      </w:pPr>
      <w:rPr>
        <w:rFonts w:cs="Times New Roman"/>
      </w:rPr>
    </w:lvl>
    <w:lvl w:ilvl="1">
      <w:start w:val="4"/>
      <w:numFmt w:val="decimal"/>
      <w:isLgl/>
      <w:lvlText w:val="%1.%2."/>
      <w:lvlJc w:val="left"/>
      <w:pPr>
        <w:ind w:left="1068" w:hanging="360"/>
      </w:pPr>
      <w:rPr>
        <w:rFonts w:cs="Times New Roman"/>
      </w:rPr>
    </w:lvl>
    <w:lvl w:ilvl="2">
      <w:start w:val="1"/>
      <w:numFmt w:val="decimal"/>
      <w:isLgl/>
      <w:lvlText w:val="%1.%2.%3."/>
      <w:lvlJc w:val="left"/>
      <w:pPr>
        <w:ind w:left="1428" w:hanging="720"/>
      </w:pPr>
      <w:rPr>
        <w:rFonts w:cs="Times New Roman"/>
      </w:rPr>
    </w:lvl>
    <w:lvl w:ilvl="3">
      <w:start w:val="1"/>
      <w:numFmt w:val="decimal"/>
      <w:isLgl/>
      <w:lvlText w:val="%1.%2.%3.%4."/>
      <w:lvlJc w:val="left"/>
      <w:pPr>
        <w:ind w:left="1428" w:hanging="72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1788" w:hanging="1080"/>
      </w:pPr>
      <w:rPr>
        <w:rFonts w:cs="Times New Roman"/>
      </w:rPr>
    </w:lvl>
    <w:lvl w:ilvl="6">
      <w:start w:val="1"/>
      <w:numFmt w:val="decimal"/>
      <w:isLgl/>
      <w:lvlText w:val="%1.%2.%3.%4.%5.%6.%7."/>
      <w:lvlJc w:val="left"/>
      <w:pPr>
        <w:ind w:left="2148" w:hanging="1440"/>
      </w:pPr>
      <w:rPr>
        <w:rFonts w:cs="Times New Roman"/>
      </w:rPr>
    </w:lvl>
    <w:lvl w:ilvl="7">
      <w:start w:val="1"/>
      <w:numFmt w:val="decimal"/>
      <w:isLgl/>
      <w:lvlText w:val="%1.%2.%3.%4.%5.%6.%7.%8."/>
      <w:lvlJc w:val="left"/>
      <w:pPr>
        <w:ind w:left="2148" w:hanging="1440"/>
      </w:pPr>
      <w:rPr>
        <w:rFonts w:cs="Times New Roman"/>
      </w:rPr>
    </w:lvl>
    <w:lvl w:ilvl="8">
      <w:start w:val="1"/>
      <w:numFmt w:val="decimal"/>
      <w:isLgl/>
      <w:lvlText w:val="%1.%2.%3.%4.%5.%6.%7.%8.%9."/>
      <w:lvlJc w:val="left"/>
      <w:pPr>
        <w:ind w:left="2508" w:hanging="1800"/>
      </w:pPr>
      <w:rPr>
        <w:rFonts w:cs="Times New Roman"/>
      </w:rPr>
    </w:lvl>
  </w:abstractNum>
  <w:abstractNum w:abstractNumId="4">
    <w:nsid w:val="0DB220FA"/>
    <w:multiLevelType w:val="hybridMultilevel"/>
    <w:tmpl w:val="7CD44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206760"/>
    <w:multiLevelType w:val="hybridMultilevel"/>
    <w:tmpl w:val="4DBA2C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42312F"/>
    <w:multiLevelType w:val="hybridMultilevel"/>
    <w:tmpl w:val="0ED8EDF0"/>
    <w:lvl w:ilvl="0" w:tplc="0419000F">
      <w:start w:val="1"/>
      <w:numFmt w:val="decimal"/>
      <w:lvlText w:val="%1."/>
      <w:lvlJc w:val="left"/>
      <w:pPr>
        <w:tabs>
          <w:tab w:val="num" w:pos="1635"/>
        </w:tabs>
        <w:ind w:left="1635" w:hanging="360"/>
      </w:pPr>
      <w:rPr>
        <w:rFonts w:cs="Times New Roman"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157D0F9E"/>
    <w:multiLevelType w:val="hybridMultilevel"/>
    <w:tmpl w:val="8402C48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DC7DEB"/>
    <w:multiLevelType w:val="hybridMultilevel"/>
    <w:tmpl w:val="CDE6975C"/>
    <w:lvl w:ilvl="0" w:tplc="0419000F">
      <w:start w:val="1"/>
      <w:numFmt w:val="decimal"/>
      <w:lvlText w:val="%1."/>
      <w:lvlJc w:val="left"/>
      <w:pPr>
        <w:tabs>
          <w:tab w:val="num" w:pos="1635"/>
        </w:tabs>
        <w:ind w:left="1635" w:hanging="360"/>
      </w:pPr>
      <w:rPr>
        <w:rFonts w:cs="Times New Roman"/>
      </w:rPr>
    </w:lvl>
    <w:lvl w:ilvl="1" w:tplc="04190019" w:tentative="1">
      <w:start w:val="1"/>
      <w:numFmt w:val="lowerLetter"/>
      <w:lvlText w:val="%2."/>
      <w:lvlJc w:val="left"/>
      <w:pPr>
        <w:tabs>
          <w:tab w:val="num" w:pos="2355"/>
        </w:tabs>
        <w:ind w:left="2355" w:hanging="360"/>
      </w:pPr>
      <w:rPr>
        <w:rFonts w:cs="Times New Roman"/>
      </w:rPr>
    </w:lvl>
    <w:lvl w:ilvl="2" w:tplc="0419001B" w:tentative="1">
      <w:start w:val="1"/>
      <w:numFmt w:val="lowerRoman"/>
      <w:lvlText w:val="%3."/>
      <w:lvlJc w:val="right"/>
      <w:pPr>
        <w:tabs>
          <w:tab w:val="num" w:pos="3075"/>
        </w:tabs>
        <w:ind w:left="3075" w:hanging="180"/>
      </w:pPr>
      <w:rPr>
        <w:rFonts w:cs="Times New Roman"/>
      </w:rPr>
    </w:lvl>
    <w:lvl w:ilvl="3" w:tplc="0419000F" w:tentative="1">
      <w:start w:val="1"/>
      <w:numFmt w:val="decimal"/>
      <w:lvlText w:val="%4."/>
      <w:lvlJc w:val="left"/>
      <w:pPr>
        <w:tabs>
          <w:tab w:val="num" w:pos="3795"/>
        </w:tabs>
        <w:ind w:left="3795" w:hanging="360"/>
      </w:pPr>
      <w:rPr>
        <w:rFonts w:cs="Times New Roman"/>
      </w:rPr>
    </w:lvl>
    <w:lvl w:ilvl="4" w:tplc="04190019" w:tentative="1">
      <w:start w:val="1"/>
      <w:numFmt w:val="lowerLetter"/>
      <w:lvlText w:val="%5."/>
      <w:lvlJc w:val="left"/>
      <w:pPr>
        <w:tabs>
          <w:tab w:val="num" w:pos="4515"/>
        </w:tabs>
        <w:ind w:left="4515" w:hanging="360"/>
      </w:pPr>
      <w:rPr>
        <w:rFonts w:cs="Times New Roman"/>
      </w:rPr>
    </w:lvl>
    <w:lvl w:ilvl="5" w:tplc="0419001B" w:tentative="1">
      <w:start w:val="1"/>
      <w:numFmt w:val="lowerRoman"/>
      <w:lvlText w:val="%6."/>
      <w:lvlJc w:val="right"/>
      <w:pPr>
        <w:tabs>
          <w:tab w:val="num" w:pos="5235"/>
        </w:tabs>
        <w:ind w:left="5235" w:hanging="180"/>
      </w:pPr>
      <w:rPr>
        <w:rFonts w:cs="Times New Roman"/>
      </w:rPr>
    </w:lvl>
    <w:lvl w:ilvl="6" w:tplc="0419000F" w:tentative="1">
      <w:start w:val="1"/>
      <w:numFmt w:val="decimal"/>
      <w:lvlText w:val="%7."/>
      <w:lvlJc w:val="left"/>
      <w:pPr>
        <w:tabs>
          <w:tab w:val="num" w:pos="5955"/>
        </w:tabs>
        <w:ind w:left="5955" w:hanging="360"/>
      </w:pPr>
      <w:rPr>
        <w:rFonts w:cs="Times New Roman"/>
      </w:rPr>
    </w:lvl>
    <w:lvl w:ilvl="7" w:tplc="04190019" w:tentative="1">
      <w:start w:val="1"/>
      <w:numFmt w:val="lowerLetter"/>
      <w:lvlText w:val="%8."/>
      <w:lvlJc w:val="left"/>
      <w:pPr>
        <w:tabs>
          <w:tab w:val="num" w:pos="6675"/>
        </w:tabs>
        <w:ind w:left="6675" w:hanging="360"/>
      </w:pPr>
      <w:rPr>
        <w:rFonts w:cs="Times New Roman"/>
      </w:rPr>
    </w:lvl>
    <w:lvl w:ilvl="8" w:tplc="0419001B" w:tentative="1">
      <w:start w:val="1"/>
      <w:numFmt w:val="lowerRoman"/>
      <w:lvlText w:val="%9."/>
      <w:lvlJc w:val="right"/>
      <w:pPr>
        <w:tabs>
          <w:tab w:val="num" w:pos="7395"/>
        </w:tabs>
        <w:ind w:left="7395" w:hanging="180"/>
      </w:pPr>
      <w:rPr>
        <w:rFonts w:cs="Times New Roman"/>
      </w:rPr>
    </w:lvl>
  </w:abstractNum>
  <w:abstractNum w:abstractNumId="9">
    <w:nsid w:val="1DC00E1E"/>
    <w:multiLevelType w:val="hybridMultilevel"/>
    <w:tmpl w:val="86CA8C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1EC52506"/>
    <w:multiLevelType w:val="hybridMultilevel"/>
    <w:tmpl w:val="238C3836"/>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1FB92638"/>
    <w:multiLevelType w:val="hybridMultilevel"/>
    <w:tmpl w:val="FBB02E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16F6282"/>
    <w:multiLevelType w:val="multilevel"/>
    <w:tmpl w:val="22766B24"/>
    <w:lvl w:ilvl="0">
      <w:start w:val="1"/>
      <w:numFmt w:val="bullet"/>
      <w:lvlText w:val=""/>
      <w:lvlJc w:val="left"/>
      <w:pPr>
        <w:tabs>
          <w:tab w:val="num" w:pos="567"/>
        </w:tabs>
        <w:ind w:left="567" w:hanging="567"/>
      </w:pPr>
      <w:rPr>
        <w:rFonts w:ascii="Wingdings" w:hAnsi="Wingdings" w:hint="default"/>
        <w:color w:val="auto"/>
        <w:sz w:val="28"/>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13">
    <w:nsid w:val="24F202CF"/>
    <w:multiLevelType w:val="hybridMultilevel"/>
    <w:tmpl w:val="ED8C9B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387C41"/>
    <w:multiLevelType w:val="hybridMultilevel"/>
    <w:tmpl w:val="60843A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BA6421A"/>
    <w:multiLevelType w:val="multilevel"/>
    <w:tmpl w:val="3D7A05C6"/>
    <w:lvl w:ilvl="0">
      <w:start w:val="1"/>
      <w:numFmt w:val="bullet"/>
      <w:pStyle w:val="xl31"/>
      <w:lvlText w:val=""/>
      <w:lvlJc w:val="left"/>
      <w:pPr>
        <w:tabs>
          <w:tab w:val="num" w:pos="1428"/>
        </w:tabs>
        <w:ind w:left="1428"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33086F90"/>
    <w:multiLevelType w:val="hybridMultilevel"/>
    <w:tmpl w:val="6096C3C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454860"/>
    <w:multiLevelType w:val="hybridMultilevel"/>
    <w:tmpl w:val="C376FE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5C4592D"/>
    <w:multiLevelType w:val="hybridMultilevel"/>
    <w:tmpl w:val="C83E9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755F12"/>
    <w:multiLevelType w:val="hybridMultilevel"/>
    <w:tmpl w:val="FAB0C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AD10C5"/>
    <w:multiLevelType w:val="hybridMultilevel"/>
    <w:tmpl w:val="2D2A011E"/>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437236B9"/>
    <w:multiLevelType w:val="hybridMultilevel"/>
    <w:tmpl w:val="0BA04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595B00"/>
    <w:multiLevelType w:val="multilevel"/>
    <w:tmpl w:val="47285924"/>
    <w:lvl w:ilvl="0">
      <w:start w:val="1"/>
      <w:numFmt w:val="upperRoman"/>
      <w:pStyle w:val="Heading3"/>
      <w:lvlText w:val="%1."/>
      <w:lvlJc w:val="left"/>
      <w:pPr>
        <w:tabs>
          <w:tab w:val="num" w:pos="2406"/>
        </w:tabs>
        <w:ind w:left="2406" w:hanging="990"/>
      </w:pPr>
      <w:rPr>
        <w:rFonts w:cs="Times New Roman"/>
      </w:rPr>
    </w:lvl>
    <w:lvl w:ilvl="1">
      <w:start w:val="8"/>
      <w:numFmt w:val="decimal"/>
      <w:isLgl/>
      <w:lvlText w:val="%1.%2"/>
      <w:lvlJc w:val="left"/>
      <w:pPr>
        <w:tabs>
          <w:tab w:val="num" w:pos="2688"/>
        </w:tabs>
        <w:ind w:left="2688" w:hanging="1260"/>
      </w:pPr>
      <w:rPr>
        <w:rFonts w:cs="Times New Roman"/>
      </w:rPr>
    </w:lvl>
    <w:lvl w:ilvl="2">
      <w:start w:val="1"/>
      <w:numFmt w:val="decimal"/>
      <w:isLgl/>
      <w:lvlText w:val="%1.%2.%3"/>
      <w:lvlJc w:val="left"/>
      <w:pPr>
        <w:tabs>
          <w:tab w:val="num" w:pos="2700"/>
        </w:tabs>
        <w:ind w:left="2700" w:hanging="1260"/>
      </w:pPr>
      <w:rPr>
        <w:rFonts w:cs="Times New Roman"/>
      </w:rPr>
    </w:lvl>
    <w:lvl w:ilvl="3">
      <w:start w:val="1"/>
      <w:numFmt w:val="decimal"/>
      <w:isLgl/>
      <w:lvlText w:val="%1.%2.%3.%4"/>
      <w:lvlJc w:val="left"/>
      <w:pPr>
        <w:tabs>
          <w:tab w:val="num" w:pos="2712"/>
        </w:tabs>
        <w:ind w:left="2712" w:hanging="1260"/>
      </w:pPr>
      <w:rPr>
        <w:rFonts w:cs="Times New Roman"/>
      </w:rPr>
    </w:lvl>
    <w:lvl w:ilvl="4">
      <w:start w:val="1"/>
      <w:numFmt w:val="decimal"/>
      <w:isLgl/>
      <w:lvlText w:val="%1.%2.%3.%4.%5"/>
      <w:lvlJc w:val="left"/>
      <w:pPr>
        <w:tabs>
          <w:tab w:val="num" w:pos="2724"/>
        </w:tabs>
        <w:ind w:left="2724" w:hanging="1260"/>
      </w:pPr>
      <w:rPr>
        <w:rFonts w:cs="Times New Roman"/>
      </w:rPr>
    </w:lvl>
    <w:lvl w:ilvl="5">
      <w:start w:val="1"/>
      <w:numFmt w:val="decimal"/>
      <w:isLgl/>
      <w:lvlText w:val="%1.%2.%3.%4.%5.%6"/>
      <w:lvlJc w:val="left"/>
      <w:pPr>
        <w:tabs>
          <w:tab w:val="num" w:pos="2736"/>
        </w:tabs>
        <w:ind w:left="2736" w:hanging="1260"/>
      </w:pPr>
      <w:rPr>
        <w:rFonts w:cs="Times New Roman"/>
      </w:rPr>
    </w:lvl>
    <w:lvl w:ilvl="6">
      <w:start w:val="1"/>
      <w:numFmt w:val="decimal"/>
      <w:isLgl/>
      <w:lvlText w:val="%1.%2.%3.%4.%5.%6.%7"/>
      <w:lvlJc w:val="left"/>
      <w:pPr>
        <w:tabs>
          <w:tab w:val="num" w:pos="2928"/>
        </w:tabs>
        <w:ind w:left="2928" w:hanging="1440"/>
      </w:pPr>
      <w:rPr>
        <w:rFonts w:cs="Times New Roman"/>
      </w:rPr>
    </w:lvl>
    <w:lvl w:ilvl="7">
      <w:start w:val="1"/>
      <w:numFmt w:val="decimal"/>
      <w:isLgl/>
      <w:lvlText w:val="%1.%2.%3.%4.%5.%6.%7.%8"/>
      <w:lvlJc w:val="left"/>
      <w:pPr>
        <w:tabs>
          <w:tab w:val="num" w:pos="2940"/>
        </w:tabs>
        <w:ind w:left="2940" w:hanging="1440"/>
      </w:pPr>
      <w:rPr>
        <w:rFonts w:cs="Times New Roman"/>
      </w:rPr>
    </w:lvl>
    <w:lvl w:ilvl="8">
      <w:start w:val="1"/>
      <w:numFmt w:val="decimal"/>
      <w:isLgl/>
      <w:lvlText w:val="%1.%2.%3.%4.%5.%6.%7.%8.%9"/>
      <w:lvlJc w:val="left"/>
      <w:pPr>
        <w:tabs>
          <w:tab w:val="num" w:pos="3312"/>
        </w:tabs>
        <w:ind w:left="3312" w:hanging="1800"/>
      </w:pPr>
      <w:rPr>
        <w:rFonts w:cs="Times New Roman"/>
      </w:rPr>
    </w:lvl>
  </w:abstractNum>
  <w:abstractNum w:abstractNumId="23">
    <w:nsid w:val="4C2E582B"/>
    <w:multiLevelType w:val="hybridMultilevel"/>
    <w:tmpl w:val="7640F7C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4">
    <w:nsid w:val="56E0118C"/>
    <w:multiLevelType w:val="hybridMultilevel"/>
    <w:tmpl w:val="AEF67D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515FD7"/>
    <w:multiLevelType w:val="hybridMultilevel"/>
    <w:tmpl w:val="0AB893F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E81BD5"/>
    <w:multiLevelType w:val="hybridMultilevel"/>
    <w:tmpl w:val="077A32C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5BB0684"/>
    <w:multiLevelType w:val="hybridMultilevel"/>
    <w:tmpl w:val="6CE635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542DAD"/>
    <w:multiLevelType w:val="hybridMultilevel"/>
    <w:tmpl w:val="3ED011D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73EB575B"/>
    <w:multiLevelType w:val="hybridMultilevel"/>
    <w:tmpl w:val="1E9241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92848C6"/>
    <w:multiLevelType w:val="hybridMultilevel"/>
    <w:tmpl w:val="1E144326"/>
    <w:lvl w:ilvl="0" w:tplc="550E67F2">
      <w:start w:val="1"/>
      <w:numFmt w:val="decimal"/>
      <w:lvlText w:val="%1."/>
      <w:lvlJc w:val="left"/>
      <w:pPr>
        <w:tabs>
          <w:tab w:val="num" w:pos="0"/>
        </w:tabs>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797833C3"/>
    <w:multiLevelType w:val="hybridMultilevel"/>
    <w:tmpl w:val="D5BAF6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7AFC6BF3"/>
    <w:multiLevelType w:val="hybridMultilevel"/>
    <w:tmpl w:val="4274F044"/>
    <w:lvl w:ilvl="0" w:tplc="8EF4A4B8">
      <w:start w:val="1"/>
      <w:numFmt w:val="bullet"/>
      <w:lvlText w:val=""/>
      <w:lvlJc w:val="left"/>
      <w:pPr>
        <w:tabs>
          <w:tab w:val="num" w:pos="2070"/>
        </w:tabs>
        <w:ind w:left="207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7F8433B1"/>
    <w:multiLevelType w:val="hybridMultilevel"/>
    <w:tmpl w:val="9F142A4C"/>
    <w:lvl w:ilvl="0" w:tplc="0419000F">
      <w:start w:val="1"/>
      <w:numFmt w:val="decimal"/>
      <w:lvlText w:val="%1."/>
      <w:lvlJc w:val="left"/>
      <w:pPr>
        <w:tabs>
          <w:tab w:val="num" w:pos="1068"/>
        </w:tabs>
        <w:ind w:left="1068" w:hanging="360"/>
      </w:pPr>
      <w:rPr>
        <w:rFonts w:cs="Times New Roman"/>
      </w:rPr>
    </w:lvl>
    <w:lvl w:ilvl="1" w:tplc="EE76CFFA">
      <w:start w:val="1"/>
      <w:numFmt w:val="decimal"/>
      <w:lvlText w:val="%2."/>
      <w:lvlJc w:val="left"/>
      <w:pPr>
        <w:tabs>
          <w:tab w:val="num" w:pos="708"/>
        </w:tabs>
        <w:ind w:left="708"/>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
  </w:num>
  <w:num w:numId="14">
    <w:abstractNumId w:val="10"/>
  </w:num>
  <w:num w:numId="15">
    <w:abstractNumId w:val="29"/>
  </w:num>
  <w:num w:numId="16">
    <w:abstractNumId w:val="24"/>
  </w:num>
  <w:num w:numId="17">
    <w:abstractNumId w:val="13"/>
  </w:num>
  <w:num w:numId="18">
    <w:abstractNumId w:val="17"/>
  </w:num>
  <w:num w:numId="19">
    <w:abstractNumId w:val="27"/>
  </w:num>
  <w:num w:numId="20">
    <w:abstractNumId w:val="31"/>
  </w:num>
  <w:num w:numId="21">
    <w:abstractNumId w:val="19"/>
  </w:num>
  <w:num w:numId="22">
    <w:abstractNumId w:val="14"/>
  </w:num>
  <w:num w:numId="23">
    <w:abstractNumId w:val="21"/>
  </w:num>
  <w:num w:numId="24">
    <w:abstractNumId w:val="4"/>
  </w:num>
  <w:num w:numId="25">
    <w:abstractNumId w:val="2"/>
  </w:num>
  <w:num w:numId="26">
    <w:abstractNumId w:val="5"/>
  </w:num>
  <w:num w:numId="27">
    <w:abstractNumId w:val="18"/>
  </w:num>
  <w:num w:numId="28">
    <w:abstractNumId w:val="26"/>
  </w:num>
  <w:num w:numId="29">
    <w:abstractNumId w:val="7"/>
  </w:num>
  <w:num w:numId="30">
    <w:abstractNumId w:val="25"/>
  </w:num>
  <w:num w:numId="31">
    <w:abstractNumId w:val="23"/>
  </w:num>
  <w:num w:numId="32">
    <w:abstractNumId w:val="0"/>
  </w:num>
  <w:num w:numId="33">
    <w:abstractNumId w:val="16"/>
  </w:num>
  <w:num w:numId="34">
    <w:abstractNumId w:val="6"/>
  </w:num>
  <w:num w:numId="35">
    <w:abstractNumId w:val="8"/>
  </w:num>
  <w:num w:numId="3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4107"/>
    <w:rsid w:val="00013201"/>
    <w:rsid w:val="000378F2"/>
    <w:rsid w:val="000421F0"/>
    <w:rsid w:val="00044901"/>
    <w:rsid w:val="00045202"/>
    <w:rsid w:val="00051D32"/>
    <w:rsid w:val="00051D9E"/>
    <w:rsid w:val="0007312A"/>
    <w:rsid w:val="00077C12"/>
    <w:rsid w:val="00081BB2"/>
    <w:rsid w:val="0008441D"/>
    <w:rsid w:val="00087AF9"/>
    <w:rsid w:val="00092C66"/>
    <w:rsid w:val="000940C4"/>
    <w:rsid w:val="000973B5"/>
    <w:rsid w:val="000A0AA9"/>
    <w:rsid w:val="000D0B06"/>
    <w:rsid w:val="000F6175"/>
    <w:rsid w:val="00104862"/>
    <w:rsid w:val="00105628"/>
    <w:rsid w:val="001246E5"/>
    <w:rsid w:val="0013390A"/>
    <w:rsid w:val="001439DF"/>
    <w:rsid w:val="00161BEC"/>
    <w:rsid w:val="001709BD"/>
    <w:rsid w:val="00170A4F"/>
    <w:rsid w:val="00183117"/>
    <w:rsid w:val="00194583"/>
    <w:rsid w:val="001B06C7"/>
    <w:rsid w:val="001C113F"/>
    <w:rsid w:val="001C245A"/>
    <w:rsid w:val="001C6725"/>
    <w:rsid w:val="001D2D88"/>
    <w:rsid w:val="001D3CA9"/>
    <w:rsid w:val="001F0D4C"/>
    <w:rsid w:val="0020769E"/>
    <w:rsid w:val="00210E42"/>
    <w:rsid w:val="00212889"/>
    <w:rsid w:val="00223A02"/>
    <w:rsid w:val="00245BDA"/>
    <w:rsid w:val="00256941"/>
    <w:rsid w:val="00263546"/>
    <w:rsid w:val="00264E92"/>
    <w:rsid w:val="00277397"/>
    <w:rsid w:val="00282D96"/>
    <w:rsid w:val="0028486D"/>
    <w:rsid w:val="00292FA8"/>
    <w:rsid w:val="00293C7D"/>
    <w:rsid w:val="00297340"/>
    <w:rsid w:val="002A37BC"/>
    <w:rsid w:val="002C01E0"/>
    <w:rsid w:val="002E6357"/>
    <w:rsid w:val="002F425C"/>
    <w:rsid w:val="002F458C"/>
    <w:rsid w:val="003165CB"/>
    <w:rsid w:val="00325620"/>
    <w:rsid w:val="00334272"/>
    <w:rsid w:val="0033431D"/>
    <w:rsid w:val="00337015"/>
    <w:rsid w:val="0035051E"/>
    <w:rsid w:val="00376372"/>
    <w:rsid w:val="003925D2"/>
    <w:rsid w:val="003A36F6"/>
    <w:rsid w:val="003D258D"/>
    <w:rsid w:val="003D5B48"/>
    <w:rsid w:val="003D7FE1"/>
    <w:rsid w:val="003E3E38"/>
    <w:rsid w:val="003E4CD9"/>
    <w:rsid w:val="003E5F33"/>
    <w:rsid w:val="003E6681"/>
    <w:rsid w:val="003F2367"/>
    <w:rsid w:val="004005AA"/>
    <w:rsid w:val="00405D00"/>
    <w:rsid w:val="0040655E"/>
    <w:rsid w:val="004075B0"/>
    <w:rsid w:val="00411B51"/>
    <w:rsid w:val="00416B56"/>
    <w:rsid w:val="00423D75"/>
    <w:rsid w:val="004436D8"/>
    <w:rsid w:val="0045178E"/>
    <w:rsid w:val="00453B9C"/>
    <w:rsid w:val="00455BAC"/>
    <w:rsid w:val="00456C13"/>
    <w:rsid w:val="00460380"/>
    <w:rsid w:val="00473090"/>
    <w:rsid w:val="0047350C"/>
    <w:rsid w:val="00475304"/>
    <w:rsid w:val="00483F2A"/>
    <w:rsid w:val="00486DA4"/>
    <w:rsid w:val="0049031B"/>
    <w:rsid w:val="00496854"/>
    <w:rsid w:val="0049705F"/>
    <w:rsid w:val="004A6EED"/>
    <w:rsid w:val="004A769E"/>
    <w:rsid w:val="004B6687"/>
    <w:rsid w:val="004C2872"/>
    <w:rsid w:val="004D7D59"/>
    <w:rsid w:val="004E6917"/>
    <w:rsid w:val="00512572"/>
    <w:rsid w:val="00512927"/>
    <w:rsid w:val="0051384B"/>
    <w:rsid w:val="00513A6E"/>
    <w:rsid w:val="005279CE"/>
    <w:rsid w:val="005532C0"/>
    <w:rsid w:val="00564FAF"/>
    <w:rsid w:val="005650B0"/>
    <w:rsid w:val="0057116F"/>
    <w:rsid w:val="00574F27"/>
    <w:rsid w:val="00591156"/>
    <w:rsid w:val="005A4C3D"/>
    <w:rsid w:val="005A7571"/>
    <w:rsid w:val="005C27E5"/>
    <w:rsid w:val="005C48A2"/>
    <w:rsid w:val="005D447E"/>
    <w:rsid w:val="005D5D4F"/>
    <w:rsid w:val="005F4E9B"/>
    <w:rsid w:val="00600F1A"/>
    <w:rsid w:val="006022D2"/>
    <w:rsid w:val="00604C04"/>
    <w:rsid w:val="006070C9"/>
    <w:rsid w:val="006074EC"/>
    <w:rsid w:val="0061075F"/>
    <w:rsid w:val="00612C31"/>
    <w:rsid w:val="0065265C"/>
    <w:rsid w:val="00652A73"/>
    <w:rsid w:val="006604E2"/>
    <w:rsid w:val="00661A7D"/>
    <w:rsid w:val="00664A58"/>
    <w:rsid w:val="00675BFF"/>
    <w:rsid w:val="00691FE5"/>
    <w:rsid w:val="00694381"/>
    <w:rsid w:val="006A080D"/>
    <w:rsid w:val="006B1226"/>
    <w:rsid w:val="006B21B7"/>
    <w:rsid w:val="006B5433"/>
    <w:rsid w:val="006C0A8E"/>
    <w:rsid w:val="006D444E"/>
    <w:rsid w:val="006D6D76"/>
    <w:rsid w:val="006E46C5"/>
    <w:rsid w:val="00702EFF"/>
    <w:rsid w:val="00704CF9"/>
    <w:rsid w:val="007064C6"/>
    <w:rsid w:val="0070750A"/>
    <w:rsid w:val="00717BE1"/>
    <w:rsid w:val="007319EA"/>
    <w:rsid w:val="00731D63"/>
    <w:rsid w:val="007448A4"/>
    <w:rsid w:val="00751FBA"/>
    <w:rsid w:val="007709F2"/>
    <w:rsid w:val="0078175D"/>
    <w:rsid w:val="0078384F"/>
    <w:rsid w:val="0078683C"/>
    <w:rsid w:val="00791D85"/>
    <w:rsid w:val="007A111A"/>
    <w:rsid w:val="007A1623"/>
    <w:rsid w:val="007A31C4"/>
    <w:rsid w:val="007B1BF3"/>
    <w:rsid w:val="007B2689"/>
    <w:rsid w:val="007D106B"/>
    <w:rsid w:val="007D27EE"/>
    <w:rsid w:val="007D5F9C"/>
    <w:rsid w:val="007D6E9A"/>
    <w:rsid w:val="007E15B8"/>
    <w:rsid w:val="007E5489"/>
    <w:rsid w:val="007E6916"/>
    <w:rsid w:val="007E734D"/>
    <w:rsid w:val="007F0543"/>
    <w:rsid w:val="008020A8"/>
    <w:rsid w:val="00816B26"/>
    <w:rsid w:val="00822C4D"/>
    <w:rsid w:val="00825C31"/>
    <w:rsid w:val="008278CB"/>
    <w:rsid w:val="00842B45"/>
    <w:rsid w:val="0084788F"/>
    <w:rsid w:val="008529AC"/>
    <w:rsid w:val="0085584D"/>
    <w:rsid w:val="0085702D"/>
    <w:rsid w:val="00871CAF"/>
    <w:rsid w:val="00883222"/>
    <w:rsid w:val="008867BB"/>
    <w:rsid w:val="00893552"/>
    <w:rsid w:val="008A0F0F"/>
    <w:rsid w:val="008A3C75"/>
    <w:rsid w:val="008B0C9E"/>
    <w:rsid w:val="008B0D98"/>
    <w:rsid w:val="008B363F"/>
    <w:rsid w:val="008B36ED"/>
    <w:rsid w:val="008B712B"/>
    <w:rsid w:val="008C4A1F"/>
    <w:rsid w:val="008D4E37"/>
    <w:rsid w:val="008D56C3"/>
    <w:rsid w:val="008E0AF6"/>
    <w:rsid w:val="00901ADF"/>
    <w:rsid w:val="0090343D"/>
    <w:rsid w:val="00903E48"/>
    <w:rsid w:val="00907AFB"/>
    <w:rsid w:val="00915C78"/>
    <w:rsid w:val="00937206"/>
    <w:rsid w:val="0094191C"/>
    <w:rsid w:val="00943318"/>
    <w:rsid w:val="00944C6B"/>
    <w:rsid w:val="009479FC"/>
    <w:rsid w:val="00966B2C"/>
    <w:rsid w:val="00967CCC"/>
    <w:rsid w:val="00967F96"/>
    <w:rsid w:val="00973685"/>
    <w:rsid w:val="00975825"/>
    <w:rsid w:val="009A1767"/>
    <w:rsid w:val="009A5D59"/>
    <w:rsid w:val="009B55BF"/>
    <w:rsid w:val="009C23E8"/>
    <w:rsid w:val="009C3A33"/>
    <w:rsid w:val="00A00110"/>
    <w:rsid w:val="00A03A93"/>
    <w:rsid w:val="00A0689B"/>
    <w:rsid w:val="00A115B7"/>
    <w:rsid w:val="00A1433A"/>
    <w:rsid w:val="00A27E07"/>
    <w:rsid w:val="00A410E0"/>
    <w:rsid w:val="00A4571E"/>
    <w:rsid w:val="00A53314"/>
    <w:rsid w:val="00A64DD8"/>
    <w:rsid w:val="00A809B1"/>
    <w:rsid w:val="00A85689"/>
    <w:rsid w:val="00A92F31"/>
    <w:rsid w:val="00A94DD7"/>
    <w:rsid w:val="00AA3036"/>
    <w:rsid w:val="00AB00E7"/>
    <w:rsid w:val="00AB28C8"/>
    <w:rsid w:val="00AC2A5C"/>
    <w:rsid w:val="00AC6121"/>
    <w:rsid w:val="00AC7990"/>
    <w:rsid w:val="00AF27B6"/>
    <w:rsid w:val="00B11994"/>
    <w:rsid w:val="00B1759C"/>
    <w:rsid w:val="00B31807"/>
    <w:rsid w:val="00B417E8"/>
    <w:rsid w:val="00B46E00"/>
    <w:rsid w:val="00B503E9"/>
    <w:rsid w:val="00B52510"/>
    <w:rsid w:val="00B61043"/>
    <w:rsid w:val="00B64096"/>
    <w:rsid w:val="00B659FB"/>
    <w:rsid w:val="00B761C0"/>
    <w:rsid w:val="00B919B0"/>
    <w:rsid w:val="00B92542"/>
    <w:rsid w:val="00BB23E2"/>
    <w:rsid w:val="00BE03D2"/>
    <w:rsid w:val="00BE56F7"/>
    <w:rsid w:val="00C006AB"/>
    <w:rsid w:val="00C22BC2"/>
    <w:rsid w:val="00C25E98"/>
    <w:rsid w:val="00C32122"/>
    <w:rsid w:val="00C41567"/>
    <w:rsid w:val="00C4528F"/>
    <w:rsid w:val="00C4717F"/>
    <w:rsid w:val="00C53BA7"/>
    <w:rsid w:val="00C63E0A"/>
    <w:rsid w:val="00C7294A"/>
    <w:rsid w:val="00C85AD4"/>
    <w:rsid w:val="00C87EAC"/>
    <w:rsid w:val="00CA4669"/>
    <w:rsid w:val="00CB7F6E"/>
    <w:rsid w:val="00CC5E20"/>
    <w:rsid w:val="00CD2BB5"/>
    <w:rsid w:val="00CE5392"/>
    <w:rsid w:val="00CE59B1"/>
    <w:rsid w:val="00CE715A"/>
    <w:rsid w:val="00CE7277"/>
    <w:rsid w:val="00CF31B0"/>
    <w:rsid w:val="00D303FC"/>
    <w:rsid w:val="00D35527"/>
    <w:rsid w:val="00D44AEB"/>
    <w:rsid w:val="00D47471"/>
    <w:rsid w:val="00D5028F"/>
    <w:rsid w:val="00D524FA"/>
    <w:rsid w:val="00D536F9"/>
    <w:rsid w:val="00D57309"/>
    <w:rsid w:val="00D673C0"/>
    <w:rsid w:val="00D75418"/>
    <w:rsid w:val="00D93C01"/>
    <w:rsid w:val="00D96217"/>
    <w:rsid w:val="00DA4402"/>
    <w:rsid w:val="00DB0BE8"/>
    <w:rsid w:val="00DB7D68"/>
    <w:rsid w:val="00DB7F46"/>
    <w:rsid w:val="00DD1841"/>
    <w:rsid w:val="00DD56E6"/>
    <w:rsid w:val="00DD76C7"/>
    <w:rsid w:val="00DE21AA"/>
    <w:rsid w:val="00DE34BA"/>
    <w:rsid w:val="00E02955"/>
    <w:rsid w:val="00E22191"/>
    <w:rsid w:val="00E5079F"/>
    <w:rsid w:val="00E6580D"/>
    <w:rsid w:val="00E660FB"/>
    <w:rsid w:val="00E92451"/>
    <w:rsid w:val="00EA0F0C"/>
    <w:rsid w:val="00EB380C"/>
    <w:rsid w:val="00EB64C5"/>
    <w:rsid w:val="00EB67D3"/>
    <w:rsid w:val="00EB7B55"/>
    <w:rsid w:val="00EC1A5B"/>
    <w:rsid w:val="00EC6D19"/>
    <w:rsid w:val="00ED5721"/>
    <w:rsid w:val="00ED5B9B"/>
    <w:rsid w:val="00EE594F"/>
    <w:rsid w:val="00EF08D4"/>
    <w:rsid w:val="00EF4107"/>
    <w:rsid w:val="00EF4800"/>
    <w:rsid w:val="00F0105B"/>
    <w:rsid w:val="00F0482C"/>
    <w:rsid w:val="00F0682B"/>
    <w:rsid w:val="00F17CEF"/>
    <w:rsid w:val="00F2140A"/>
    <w:rsid w:val="00F27B33"/>
    <w:rsid w:val="00F37356"/>
    <w:rsid w:val="00F37EC9"/>
    <w:rsid w:val="00F43699"/>
    <w:rsid w:val="00F525AB"/>
    <w:rsid w:val="00F561EA"/>
    <w:rsid w:val="00F6386D"/>
    <w:rsid w:val="00F644F2"/>
    <w:rsid w:val="00F66C2C"/>
    <w:rsid w:val="00F9695B"/>
    <w:rsid w:val="00FA08A3"/>
    <w:rsid w:val="00FA5E6B"/>
    <w:rsid w:val="00FC58C2"/>
    <w:rsid w:val="00FE2BD3"/>
    <w:rsid w:val="00FE65E5"/>
    <w:rsid w:val="00FF6D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F4107"/>
    <w:rPr>
      <w:rFonts w:ascii="Times New Roman" w:eastAsia="Times New Roman" w:hAnsi="Times New Roman"/>
      <w:sz w:val="24"/>
      <w:szCs w:val="20"/>
    </w:rPr>
  </w:style>
  <w:style w:type="paragraph" w:styleId="Heading1">
    <w:name w:val="heading 1"/>
    <w:basedOn w:val="Normal"/>
    <w:next w:val="Normal"/>
    <w:link w:val="Heading1Char"/>
    <w:uiPriority w:val="99"/>
    <w:qFormat/>
    <w:rsid w:val="00EF4107"/>
    <w:pPr>
      <w:keepNext/>
      <w:spacing w:before="240" w:after="60"/>
      <w:outlineLvl w:val="0"/>
    </w:pPr>
    <w:rPr>
      <w:rFonts w:ascii="Arial Bold" w:hAnsi="Arial Bold"/>
      <w:b/>
      <w:kern w:val="32"/>
      <w:sz w:val="28"/>
    </w:rPr>
  </w:style>
  <w:style w:type="paragraph" w:styleId="Heading2">
    <w:name w:val="heading 2"/>
    <w:basedOn w:val="Normal"/>
    <w:next w:val="Normal"/>
    <w:link w:val="Heading2Char"/>
    <w:uiPriority w:val="99"/>
    <w:qFormat/>
    <w:rsid w:val="00EF4107"/>
    <w:pPr>
      <w:keepNext/>
      <w:spacing w:before="240" w:after="60"/>
      <w:outlineLvl w:val="1"/>
    </w:pPr>
    <w:rPr>
      <w:rFonts w:ascii="Arial" w:hAnsi="Arial"/>
      <w:b/>
    </w:rPr>
  </w:style>
  <w:style w:type="paragraph" w:styleId="Heading3">
    <w:name w:val="heading 3"/>
    <w:basedOn w:val="Normal"/>
    <w:next w:val="Normal"/>
    <w:link w:val="Heading3Char"/>
    <w:uiPriority w:val="99"/>
    <w:qFormat/>
    <w:rsid w:val="00EF4107"/>
    <w:pPr>
      <w:keepNext/>
      <w:numPr>
        <w:numId w:val="1"/>
      </w:numPr>
      <w:tabs>
        <w:tab w:val="num" w:pos="-3060"/>
      </w:tabs>
      <w:ind w:left="0" w:firstLine="0"/>
      <w:jc w:val="both"/>
      <w:outlineLvl w:val="2"/>
    </w:pPr>
    <w:rPr>
      <w:b/>
      <w:i/>
      <w:sz w:val="28"/>
    </w:rPr>
  </w:style>
  <w:style w:type="paragraph" w:styleId="Heading4">
    <w:name w:val="heading 4"/>
    <w:basedOn w:val="Normal"/>
    <w:next w:val="Normal"/>
    <w:link w:val="Heading4Char"/>
    <w:uiPriority w:val="99"/>
    <w:qFormat/>
    <w:rsid w:val="00EF4107"/>
    <w:pPr>
      <w:keepNext/>
      <w:spacing w:before="240" w:after="60"/>
      <w:outlineLvl w:val="3"/>
    </w:pPr>
    <w:rPr>
      <w:b/>
      <w:bCs/>
      <w:sz w:val="28"/>
      <w:szCs w:val="28"/>
    </w:rPr>
  </w:style>
  <w:style w:type="paragraph" w:styleId="Heading5">
    <w:name w:val="heading 5"/>
    <w:basedOn w:val="Normal"/>
    <w:next w:val="Normal"/>
    <w:link w:val="Heading5Char"/>
    <w:uiPriority w:val="99"/>
    <w:qFormat/>
    <w:rsid w:val="00EF4107"/>
    <w:pPr>
      <w:spacing w:before="240" w:after="60"/>
      <w:outlineLvl w:val="4"/>
    </w:pPr>
    <w:rPr>
      <w:b/>
      <w:bCs/>
      <w:i/>
      <w:iCs/>
      <w:sz w:val="26"/>
      <w:szCs w:val="26"/>
    </w:rPr>
  </w:style>
  <w:style w:type="paragraph" w:styleId="Heading6">
    <w:name w:val="heading 6"/>
    <w:basedOn w:val="Normal"/>
    <w:next w:val="Normal"/>
    <w:link w:val="Heading6Char"/>
    <w:uiPriority w:val="99"/>
    <w:qFormat/>
    <w:rsid w:val="00EF4107"/>
    <w:pPr>
      <w:keepNext/>
      <w:widowControl w:val="0"/>
      <w:tabs>
        <w:tab w:val="left" w:pos="1134"/>
      </w:tabs>
      <w:spacing w:line="220" w:lineRule="exact"/>
      <w:ind w:left="-567" w:right="259"/>
      <w:jc w:val="center"/>
      <w:outlineLvl w:val="5"/>
    </w:pPr>
    <w:rPr>
      <w:rFonts w:ascii="Arial Narrow" w:hAnsi="Arial Narrow" w:cs="Arial"/>
      <w:bCs/>
      <w:iCs/>
      <w:caps/>
      <w:sz w:val="28"/>
      <w:szCs w:val="24"/>
    </w:rPr>
  </w:style>
  <w:style w:type="paragraph" w:styleId="Heading7">
    <w:name w:val="heading 7"/>
    <w:basedOn w:val="Normal"/>
    <w:next w:val="Normal"/>
    <w:link w:val="Heading7Char"/>
    <w:uiPriority w:val="99"/>
    <w:qFormat/>
    <w:rsid w:val="00EF4107"/>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EF4107"/>
    <w:pPr>
      <w:keepNext/>
      <w:keepLines/>
      <w:spacing w:before="200"/>
      <w:outlineLvl w:val="7"/>
    </w:pPr>
    <w:rPr>
      <w:rFonts w:ascii="Cambria" w:hAnsi="Cambria"/>
      <w:color w:val="404040"/>
      <w:sz w:val="20"/>
    </w:rPr>
  </w:style>
  <w:style w:type="paragraph" w:styleId="Heading9">
    <w:name w:val="heading 9"/>
    <w:basedOn w:val="Normal"/>
    <w:next w:val="Normal"/>
    <w:link w:val="Heading9Char"/>
    <w:uiPriority w:val="99"/>
    <w:qFormat/>
    <w:rsid w:val="00EF4107"/>
    <w:pPr>
      <w:keepNext/>
      <w:keepLines/>
      <w:spacing w:before="200"/>
      <w:outlineLvl w:val="8"/>
    </w:pPr>
    <w:rPr>
      <w:rFonts w:ascii="Cambria" w:hAnsi="Cambria"/>
      <w:i/>
      <w:iCs/>
      <w:color w:val="404040"/>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4107"/>
    <w:rPr>
      <w:rFonts w:ascii="Arial Bold" w:hAnsi="Arial Bold" w:cs="Times New Roman"/>
      <w:b/>
      <w:kern w:val="32"/>
      <w:sz w:val="20"/>
      <w:szCs w:val="20"/>
      <w:lang w:eastAsia="ru-RU"/>
    </w:rPr>
  </w:style>
  <w:style w:type="character" w:customStyle="1" w:styleId="Heading2Char">
    <w:name w:val="Heading 2 Char"/>
    <w:basedOn w:val="DefaultParagraphFont"/>
    <w:link w:val="Heading2"/>
    <w:uiPriority w:val="99"/>
    <w:locked/>
    <w:rsid w:val="00EF4107"/>
    <w:rPr>
      <w:rFonts w:ascii="Arial" w:hAnsi="Arial" w:cs="Times New Roman"/>
      <w:b/>
      <w:sz w:val="20"/>
      <w:szCs w:val="20"/>
      <w:lang w:eastAsia="ru-RU"/>
    </w:rPr>
  </w:style>
  <w:style w:type="character" w:customStyle="1" w:styleId="Heading3Char">
    <w:name w:val="Heading 3 Char"/>
    <w:basedOn w:val="DefaultParagraphFont"/>
    <w:link w:val="Heading3"/>
    <w:uiPriority w:val="99"/>
    <w:semiHidden/>
    <w:locked/>
    <w:rsid w:val="00EF4107"/>
    <w:rPr>
      <w:rFonts w:ascii="Times New Roman" w:hAnsi="Times New Roman" w:cs="Times New Roman"/>
      <w:b/>
      <w:i/>
      <w:sz w:val="20"/>
      <w:szCs w:val="20"/>
      <w:lang w:eastAsia="ru-RU"/>
    </w:rPr>
  </w:style>
  <w:style w:type="character" w:customStyle="1" w:styleId="Heading4Char">
    <w:name w:val="Heading 4 Char"/>
    <w:basedOn w:val="DefaultParagraphFont"/>
    <w:link w:val="Heading4"/>
    <w:uiPriority w:val="99"/>
    <w:locked/>
    <w:rsid w:val="00EF4107"/>
    <w:rPr>
      <w:rFonts w:ascii="Times New Roman" w:hAnsi="Times New Roman" w:cs="Times New Roman"/>
      <w:b/>
      <w:bCs/>
      <w:sz w:val="28"/>
      <w:szCs w:val="28"/>
      <w:lang w:eastAsia="ru-RU"/>
    </w:rPr>
  </w:style>
  <w:style w:type="character" w:customStyle="1" w:styleId="Heading5Char">
    <w:name w:val="Heading 5 Char"/>
    <w:basedOn w:val="DefaultParagraphFont"/>
    <w:link w:val="Heading5"/>
    <w:uiPriority w:val="99"/>
    <w:locked/>
    <w:rsid w:val="00EF4107"/>
    <w:rPr>
      <w:rFonts w:ascii="Times New Roman" w:hAnsi="Times New Roman" w:cs="Times New Roman"/>
      <w:b/>
      <w:bCs/>
      <w:i/>
      <w:iCs/>
      <w:sz w:val="26"/>
      <w:szCs w:val="26"/>
      <w:lang w:eastAsia="ru-RU"/>
    </w:rPr>
  </w:style>
  <w:style w:type="character" w:customStyle="1" w:styleId="Heading6Char">
    <w:name w:val="Heading 6 Char"/>
    <w:basedOn w:val="DefaultParagraphFont"/>
    <w:link w:val="Heading6"/>
    <w:uiPriority w:val="99"/>
    <w:semiHidden/>
    <w:locked/>
    <w:rsid w:val="00EF4107"/>
    <w:rPr>
      <w:rFonts w:ascii="Arial Narrow" w:hAnsi="Arial Narrow" w:cs="Arial"/>
      <w:bCs/>
      <w:iCs/>
      <w:caps/>
      <w:sz w:val="24"/>
      <w:szCs w:val="24"/>
      <w:lang w:eastAsia="ru-RU"/>
    </w:rPr>
  </w:style>
  <w:style w:type="character" w:customStyle="1" w:styleId="Heading7Char">
    <w:name w:val="Heading 7 Char"/>
    <w:basedOn w:val="DefaultParagraphFont"/>
    <w:link w:val="Heading7"/>
    <w:uiPriority w:val="99"/>
    <w:semiHidden/>
    <w:locked/>
    <w:rsid w:val="00EF4107"/>
    <w:rPr>
      <w:rFonts w:ascii="Cambria" w:hAnsi="Cambria" w:cs="Times New Roman"/>
      <w:i/>
      <w:iCs/>
      <w:color w:val="404040"/>
      <w:sz w:val="20"/>
      <w:szCs w:val="20"/>
      <w:lang w:eastAsia="ru-RU"/>
    </w:rPr>
  </w:style>
  <w:style w:type="character" w:customStyle="1" w:styleId="Heading8Char">
    <w:name w:val="Heading 8 Char"/>
    <w:basedOn w:val="DefaultParagraphFont"/>
    <w:link w:val="Heading8"/>
    <w:uiPriority w:val="99"/>
    <w:semiHidden/>
    <w:locked/>
    <w:rsid w:val="00EF4107"/>
    <w:rPr>
      <w:rFonts w:ascii="Cambria" w:hAnsi="Cambria" w:cs="Times New Roman"/>
      <w:color w:val="404040"/>
      <w:sz w:val="20"/>
      <w:szCs w:val="20"/>
      <w:lang w:eastAsia="ru-RU"/>
    </w:rPr>
  </w:style>
  <w:style w:type="character" w:customStyle="1" w:styleId="Heading9Char">
    <w:name w:val="Heading 9 Char"/>
    <w:basedOn w:val="DefaultParagraphFont"/>
    <w:link w:val="Heading9"/>
    <w:uiPriority w:val="99"/>
    <w:semiHidden/>
    <w:locked/>
    <w:rsid w:val="00EF4107"/>
    <w:rPr>
      <w:rFonts w:ascii="Cambria" w:hAnsi="Cambria" w:cs="Times New Roman"/>
      <w:i/>
      <w:iCs/>
      <w:color w:val="404040"/>
      <w:sz w:val="20"/>
      <w:szCs w:val="20"/>
      <w:lang w:eastAsia="ru-RU"/>
    </w:rPr>
  </w:style>
  <w:style w:type="character" w:styleId="Hyperlink">
    <w:name w:val="Hyperlink"/>
    <w:basedOn w:val="DefaultParagraphFont"/>
    <w:uiPriority w:val="99"/>
    <w:semiHidden/>
    <w:rsid w:val="00EF4107"/>
    <w:rPr>
      <w:rFonts w:cs="Times New Roman"/>
      <w:color w:val="0000FF"/>
      <w:u w:val="single"/>
    </w:rPr>
  </w:style>
  <w:style w:type="character" w:styleId="FollowedHyperlink">
    <w:name w:val="FollowedHyperlink"/>
    <w:basedOn w:val="DefaultParagraphFont"/>
    <w:uiPriority w:val="99"/>
    <w:semiHidden/>
    <w:rsid w:val="00EF4107"/>
    <w:rPr>
      <w:rFonts w:cs="Times New Roman"/>
      <w:color w:val="800080"/>
      <w:u w:val="single"/>
    </w:rPr>
  </w:style>
  <w:style w:type="paragraph" w:styleId="NormalWeb">
    <w:name w:val="Normal (Web)"/>
    <w:aliases w:val="Обычный (Web)1"/>
    <w:basedOn w:val="Normal"/>
    <w:autoRedefine/>
    <w:uiPriority w:val="99"/>
    <w:rsid w:val="00915C78"/>
    <w:pPr>
      <w:jc w:val="both"/>
    </w:pPr>
    <w:rPr>
      <w:szCs w:val="24"/>
    </w:rPr>
  </w:style>
  <w:style w:type="character" w:customStyle="1" w:styleId="FootnoteTextChar">
    <w:name w:val="Footnote Text Char"/>
    <w:uiPriority w:val="99"/>
    <w:semiHidden/>
    <w:locked/>
    <w:rsid w:val="00EF4107"/>
    <w:rPr>
      <w:rFonts w:ascii="Times New Roman" w:hAnsi="Times New Roman"/>
      <w:sz w:val="20"/>
      <w:lang w:eastAsia="ru-RU"/>
    </w:rPr>
  </w:style>
  <w:style w:type="character" w:customStyle="1" w:styleId="CommentTextChar">
    <w:name w:val="Comment Text Char"/>
    <w:uiPriority w:val="99"/>
    <w:semiHidden/>
    <w:locked/>
    <w:rsid w:val="00EF4107"/>
    <w:rPr>
      <w:rFonts w:ascii="Times New Roman" w:hAnsi="Times New Roman"/>
      <w:sz w:val="20"/>
      <w:lang w:eastAsia="ru-RU"/>
    </w:rPr>
  </w:style>
  <w:style w:type="character" w:customStyle="1" w:styleId="HeaderChar">
    <w:name w:val="Header Char"/>
    <w:aliases w:val="ВерхКолонтитул Char"/>
    <w:uiPriority w:val="99"/>
    <w:locked/>
    <w:rsid w:val="00EF4107"/>
    <w:rPr>
      <w:sz w:val="24"/>
    </w:rPr>
  </w:style>
  <w:style w:type="paragraph" w:styleId="Header">
    <w:name w:val="header"/>
    <w:aliases w:val="ВерхКолонтитул"/>
    <w:basedOn w:val="Normal"/>
    <w:link w:val="HeaderChar2"/>
    <w:uiPriority w:val="99"/>
    <w:rsid w:val="00EF4107"/>
    <w:pPr>
      <w:tabs>
        <w:tab w:val="center" w:pos="4153"/>
        <w:tab w:val="right" w:pos="8306"/>
      </w:tabs>
    </w:pPr>
    <w:rPr>
      <w:rFonts w:ascii="Calibri" w:eastAsia="Calibri" w:hAnsi="Calibri"/>
    </w:rPr>
  </w:style>
  <w:style w:type="character" w:customStyle="1" w:styleId="HeaderChar1">
    <w:name w:val="Header Char1"/>
    <w:aliases w:val="ВерхКолонтитул Char1"/>
    <w:basedOn w:val="DefaultParagraphFont"/>
    <w:link w:val="Header"/>
    <w:uiPriority w:val="99"/>
    <w:semiHidden/>
    <w:locked/>
    <w:rPr>
      <w:rFonts w:ascii="Times New Roman" w:hAnsi="Times New Roman" w:cs="Times New Roman"/>
      <w:sz w:val="20"/>
      <w:szCs w:val="20"/>
    </w:rPr>
  </w:style>
  <w:style w:type="character" w:customStyle="1" w:styleId="HeaderChar2">
    <w:name w:val="Header Char2"/>
    <w:aliases w:val="ВерхКолонтитул Char2"/>
    <w:basedOn w:val="DefaultParagraphFont"/>
    <w:link w:val="Header"/>
    <w:uiPriority w:val="99"/>
    <w:semiHidden/>
    <w:locked/>
    <w:rsid w:val="00EF4107"/>
    <w:rPr>
      <w:rFonts w:ascii="Times New Roman" w:hAnsi="Times New Roman" w:cs="Times New Roman"/>
      <w:sz w:val="20"/>
      <w:szCs w:val="20"/>
      <w:lang w:eastAsia="ru-RU"/>
    </w:rPr>
  </w:style>
  <w:style w:type="character" w:customStyle="1" w:styleId="FooterChar">
    <w:name w:val="Footer Char"/>
    <w:uiPriority w:val="99"/>
    <w:locked/>
    <w:rsid w:val="00EF4107"/>
    <w:rPr>
      <w:sz w:val="24"/>
    </w:rPr>
  </w:style>
  <w:style w:type="character" w:customStyle="1" w:styleId="TitleChar">
    <w:name w:val="Title Char"/>
    <w:uiPriority w:val="99"/>
    <w:locked/>
    <w:rsid w:val="00EF4107"/>
    <w:rPr>
      <w:rFonts w:ascii="Arial" w:hAnsi="Arial"/>
      <w:b/>
      <w:caps/>
      <w:sz w:val="24"/>
    </w:rPr>
  </w:style>
  <w:style w:type="character" w:customStyle="1" w:styleId="BodyTextChar">
    <w:name w:val="Body Text Char"/>
    <w:uiPriority w:val="99"/>
    <w:locked/>
    <w:rsid w:val="00EF4107"/>
    <w:rPr>
      <w:sz w:val="24"/>
    </w:rPr>
  </w:style>
  <w:style w:type="character" w:customStyle="1" w:styleId="BodyTextIndentChar">
    <w:name w:val="Body Text Indent Char"/>
    <w:uiPriority w:val="99"/>
    <w:semiHidden/>
    <w:locked/>
    <w:rsid w:val="00EF4107"/>
    <w:rPr>
      <w:rFonts w:ascii="Arial" w:hAnsi="Arial"/>
      <w:b/>
      <w:caps/>
      <w:sz w:val="24"/>
    </w:rPr>
  </w:style>
  <w:style w:type="character" w:customStyle="1" w:styleId="MessageHeaderChar">
    <w:name w:val="Message Header Char"/>
    <w:uiPriority w:val="99"/>
    <w:semiHidden/>
    <w:locked/>
    <w:rsid w:val="00EF4107"/>
    <w:rPr>
      <w:rFonts w:ascii="Arial" w:hAnsi="Arial"/>
      <w:i/>
      <w:shd w:val="pct20" w:color="auto" w:fill="auto"/>
    </w:rPr>
  </w:style>
  <w:style w:type="character" w:customStyle="1" w:styleId="SubtitleChar">
    <w:name w:val="Subtitle Char"/>
    <w:uiPriority w:val="99"/>
    <w:locked/>
    <w:rsid w:val="00EF4107"/>
    <w:rPr>
      <w:rFonts w:ascii="Arial" w:hAnsi="Arial"/>
      <w:caps/>
      <w:sz w:val="24"/>
    </w:rPr>
  </w:style>
  <w:style w:type="character" w:customStyle="1" w:styleId="BodyText2Char">
    <w:name w:val="Body Text 2 Char"/>
    <w:uiPriority w:val="99"/>
    <w:semiHidden/>
    <w:locked/>
    <w:rsid w:val="00EF4107"/>
    <w:rPr>
      <w:rFonts w:ascii="Arial" w:hAnsi="Arial"/>
      <w:caps/>
      <w:sz w:val="24"/>
    </w:rPr>
  </w:style>
  <w:style w:type="character" w:customStyle="1" w:styleId="BodyText3Char">
    <w:name w:val="Body Text 3 Char"/>
    <w:uiPriority w:val="99"/>
    <w:semiHidden/>
    <w:locked/>
    <w:rsid w:val="00EF4107"/>
    <w:rPr>
      <w:rFonts w:ascii="Arial" w:hAnsi="Arial"/>
      <w:b/>
      <w:caps/>
      <w:sz w:val="16"/>
    </w:rPr>
  </w:style>
  <w:style w:type="character" w:customStyle="1" w:styleId="BodyTextIndent2Char">
    <w:name w:val="Body Text Indent 2 Char"/>
    <w:uiPriority w:val="99"/>
    <w:semiHidden/>
    <w:locked/>
    <w:rsid w:val="00EF4107"/>
    <w:rPr>
      <w:sz w:val="24"/>
    </w:rPr>
  </w:style>
  <w:style w:type="character" w:customStyle="1" w:styleId="BodyTextIndent3Char">
    <w:name w:val="Body Text Indent 3 Char"/>
    <w:uiPriority w:val="99"/>
    <w:semiHidden/>
    <w:locked/>
    <w:rsid w:val="00EF4107"/>
    <w:rPr>
      <w:b/>
      <w:i/>
      <w:sz w:val="24"/>
    </w:rPr>
  </w:style>
  <w:style w:type="paragraph" w:styleId="CommentText">
    <w:name w:val="annotation text"/>
    <w:basedOn w:val="Normal"/>
    <w:link w:val="CommentTextChar2"/>
    <w:uiPriority w:val="99"/>
    <w:semiHidden/>
    <w:rsid w:val="00EF4107"/>
    <w:rPr>
      <w:rFonts w:eastAsia="Calibri"/>
      <w:sz w:val="20"/>
    </w:rPr>
  </w:style>
  <w:style w:type="character" w:customStyle="1" w:styleId="CommentTextChar1">
    <w:name w:val="Comment Text Char1"/>
    <w:basedOn w:val="DefaultParagraphFont"/>
    <w:link w:val="CommentText"/>
    <w:uiPriority w:val="99"/>
    <w:semiHidden/>
    <w:locked/>
    <w:rPr>
      <w:rFonts w:ascii="Times New Roman" w:hAnsi="Times New Roman" w:cs="Times New Roman"/>
      <w:sz w:val="20"/>
      <w:szCs w:val="20"/>
    </w:rPr>
  </w:style>
  <w:style w:type="character" w:customStyle="1" w:styleId="CommentTextChar2">
    <w:name w:val="Comment Text Char2"/>
    <w:basedOn w:val="DefaultParagraphFont"/>
    <w:link w:val="CommentText"/>
    <w:uiPriority w:val="99"/>
    <w:semiHidden/>
    <w:locked/>
    <w:rsid w:val="00EF4107"/>
    <w:rPr>
      <w:rFonts w:ascii="Times New Roman" w:hAnsi="Times New Roman" w:cs="Times New Roman"/>
      <w:sz w:val="20"/>
      <w:szCs w:val="20"/>
      <w:lang w:eastAsia="ru-RU"/>
    </w:rPr>
  </w:style>
  <w:style w:type="character" w:customStyle="1" w:styleId="CommentSubjectChar">
    <w:name w:val="Comment Subject Char"/>
    <w:uiPriority w:val="99"/>
    <w:semiHidden/>
    <w:locked/>
    <w:rsid w:val="00EF4107"/>
    <w:rPr>
      <w:rFonts w:ascii="Times New Roman" w:hAnsi="Times New Roman"/>
      <w:b/>
      <w:sz w:val="20"/>
      <w:lang w:eastAsia="ru-RU"/>
    </w:rPr>
  </w:style>
  <w:style w:type="character" w:customStyle="1" w:styleId="BalloonTextChar">
    <w:name w:val="Balloon Text Char"/>
    <w:uiPriority w:val="99"/>
    <w:semiHidden/>
    <w:locked/>
    <w:rsid w:val="00EF4107"/>
    <w:rPr>
      <w:rFonts w:ascii="Tahoma" w:hAnsi="Tahoma"/>
      <w:sz w:val="16"/>
    </w:rPr>
  </w:style>
  <w:style w:type="paragraph" w:customStyle="1" w:styleId="1">
    <w:name w:val="Обычный1"/>
    <w:basedOn w:val="Normal"/>
    <w:uiPriority w:val="99"/>
    <w:rsid w:val="00EF4107"/>
    <w:rPr>
      <w:sz w:val="20"/>
    </w:rPr>
  </w:style>
  <w:style w:type="paragraph" w:customStyle="1" w:styleId="Report">
    <w:name w:val="Report"/>
    <w:basedOn w:val="Normal"/>
    <w:link w:val="Report0"/>
    <w:uiPriority w:val="99"/>
    <w:rsid w:val="00EF4107"/>
    <w:pPr>
      <w:spacing w:line="360" w:lineRule="auto"/>
      <w:ind w:firstLine="567"/>
      <w:jc w:val="both"/>
    </w:pPr>
  </w:style>
  <w:style w:type="paragraph" w:customStyle="1" w:styleId="ReportTab">
    <w:name w:val="Report_Tab"/>
    <w:basedOn w:val="Normal"/>
    <w:uiPriority w:val="99"/>
    <w:rsid w:val="00EF4107"/>
  </w:style>
  <w:style w:type="paragraph" w:customStyle="1" w:styleId="RepImage">
    <w:name w:val="Rep_Image"/>
    <w:basedOn w:val="Normal"/>
    <w:uiPriority w:val="99"/>
    <w:rsid w:val="00EF4107"/>
    <w:pPr>
      <w:jc w:val="center"/>
    </w:pPr>
  </w:style>
  <w:style w:type="paragraph" w:customStyle="1" w:styleId="ReportTab11">
    <w:name w:val="Report_Tab_11"/>
    <w:basedOn w:val="ReportTab"/>
    <w:uiPriority w:val="99"/>
    <w:rsid w:val="00EF4107"/>
    <w:rPr>
      <w:sz w:val="22"/>
    </w:rPr>
  </w:style>
  <w:style w:type="paragraph" w:customStyle="1" w:styleId="ReportTab1">
    <w:name w:val="Report_Tab_1"/>
    <w:basedOn w:val="ReportTab"/>
    <w:uiPriority w:val="99"/>
    <w:rsid w:val="00EF4107"/>
    <w:pPr>
      <w:ind w:firstLine="176"/>
    </w:pPr>
  </w:style>
  <w:style w:type="paragraph" w:customStyle="1" w:styleId="font5">
    <w:name w:val="font5"/>
    <w:basedOn w:val="Normal"/>
    <w:uiPriority w:val="99"/>
    <w:rsid w:val="00EF4107"/>
    <w:pPr>
      <w:spacing w:before="100" w:after="100"/>
    </w:pPr>
    <w:rPr>
      <w:sz w:val="20"/>
    </w:rPr>
  </w:style>
  <w:style w:type="paragraph" w:customStyle="1" w:styleId="font7">
    <w:name w:val="font7"/>
    <w:basedOn w:val="Normal"/>
    <w:uiPriority w:val="99"/>
    <w:rsid w:val="00EF4107"/>
    <w:pPr>
      <w:spacing w:before="100" w:after="100"/>
    </w:pPr>
    <w:rPr>
      <w:sz w:val="21"/>
    </w:rPr>
  </w:style>
  <w:style w:type="paragraph" w:customStyle="1" w:styleId="xl25">
    <w:name w:val="xl25"/>
    <w:basedOn w:val="Normal"/>
    <w:uiPriority w:val="99"/>
    <w:rsid w:val="00EF4107"/>
    <w:pPr>
      <w:pBdr>
        <w:left w:val="single" w:sz="4" w:space="0" w:color="auto"/>
        <w:bottom w:val="single" w:sz="4" w:space="0" w:color="auto"/>
        <w:right w:val="single" w:sz="4" w:space="0" w:color="auto"/>
      </w:pBdr>
      <w:spacing w:before="100" w:after="100"/>
    </w:pPr>
    <w:rPr>
      <w:sz w:val="21"/>
    </w:rPr>
  </w:style>
  <w:style w:type="paragraph" w:customStyle="1" w:styleId="xl29">
    <w:name w:val="xl29"/>
    <w:basedOn w:val="Normal"/>
    <w:uiPriority w:val="99"/>
    <w:rsid w:val="00EF4107"/>
    <w:pPr>
      <w:pBdr>
        <w:bottom w:val="single" w:sz="4" w:space="0" w:color="auto"/>
        <w:right w:val="single" w:sz="4" w:space="0" w:color="auto"/>
      </w:pBdr>
      <w:spacing w:before="100" w:after="100"/>
    </w:pPr>
  </w:style>
  <w:style w:type="paragraph" w:customStyle="1" w:styleId="xl30">
    <w:name w:val="xl30"/>
    <w:basedOn w:val="Normal"/>
    <w:uiPriority w:val="99"/>
    <w:rsid w:val="00EF4107"/>
    <w:pPr>
      <w:pBdr>
        <w:top w:val="single" w:sz="4" w:space="0" w:color="auto"/>
        <w:left w:val="single" w:sz="4" w:space="0" w:color="auto"/>
        <w:right w:val="single" w:sz="4" w:space="0" w:color="auto"/>
      </w:pBdr>
      <w:spacing w:before="100" w:after="100"/>
      <w:jc w:val="center"/>
    </w:pPr>
    <w:rPr>
      <w:sz w:val="21"/>
    </w:rPr>
  </w:style>
  <w:style w:type="paragraph" w:customStyle="1" w:styleId="xl32">
    <w:name w:val="xl32"/>
    <w:basedOn w:val="Normal"/>
    <w:uiPriority w:val="99"/>
    <w:rsid w:val="00EF4107"/>
    <w:pPr>
      <w:pBdr>
        <w:left w:val="single" w:sz="4" w:space="0" w:color="auto"/>
        <w:bottom w:val="single" w:sz="4" w:space="0" w:color="auto"/>
        <w:right w:val="single" w:sz="4" w:space="0" w:color="auto"/>
      </w:pBdr>
      <w:spacing w:before="100" w:after="100"/>
      <w:jc w:val="center"/>
    </w:pPr>
    <w:rPr>
      <w:sz w:val="21"/>
    </w:rPr>
  </w:style>
  <w:style w:type="paragraph" w:customStyle="1" w:styleId="xl31">
    <w:name w:val="xl31"/>
    <w:basedOn w:val="Normal"/>
    <w:uiPriority w:val="99"/>
    <w:rsid w:val="00EF4107"/>
    <w:pPr>
      <w:numPr>
        <w:numId w:val="2"/>
      </w:numPr>
      <w:pBdr>
        <w:left w:val="single" w:sz="4" w:space="0" w:color="auto"/>
        <w:right w:val="single" w:sz="4" w:space="0" w:color="auto"/>
      </w:pBdr>
      <w:spacing w:before="100" w:after="100"/>
      <w:ind w:left="0" w:firstLine="0"/>
      <w:jc w:val="center"/>
    </w:pPr>
    <w:rPr>
      <w:sz w:val="21"/>
    </w:rPr>
  </w:style>
  <w:style w:type="paragraph" w:customStyle="1" w:styleId="StyleHeading1TimesNewRomanChar">
    <w:name w:val="Style Heading 1 + Times New Roman Char"/>
    <w:basedOn w:val="Heading1"/>
    <w:uiPriority w:val="99"/>
    <w:rsid w:val="00EF4107"/>
    <w:rPr>
      <w:rFonts w:ascii="Arial Narrow" w:hAnsi="Arial Narrow"/>
    </w:rPr>
  </w:style>
  <w:style w:type="paragraph" w:customStyle="1" w:styleId="StyleTimesNewRoman11ptRight-1cm">
    <w:name w:val="Style Times New Roman 11 pt Right:  -1 cm"/>
    <w:basedOn w:val="Normal"/>
    <w:uiPriority w:val="99"/>
    <w:rsid w:val="00EF4107"/>
  </w:style>
  <w:style w:type="paragraph" w:customStyle="1" w:styleId="ConsPlusNormal">
    <w:name w:val="ConsPlusNormal"/>
    <w:uiPriority w:val="99"/>
    <w:rsid w:val="00EF4107"/>
    <w:pPr>
      <w:snapToGrid w:val="0"/>
      <w:ind w:firstLine="720"/>
    </w:pPr>
    <w:rPr>
      <w:rFonts w:ascii="Arial" w:eastAsia="Times New Roman" w:hAnsi="Arial"/>
      <w:sz w:val="26"/>
      <w:szCs w:val="20"/>
    </w:rPr>
  </w:style>
  <w:style w:type="paragraph" w:customStyle="1" w:styleId="ConsPlusNonformat">
    <w:name w:val="ConsPlusNonformat"/>
    <w:uiPriority w:val="99"/>
    <w:rsid w:val="00EF4107"/>
    <w:pPr>
      <w:snapToGrid w:val="0"/>
    </w:pPr>
    <w:rPr>
      <w:rFonts w:ascii="Courier New" w:eastAsia="Times New Roman" w:hAnsi="Courier New"/>
      <w:sz w:val="26"/>
      <w:szCs w:val="20"/>
    </w:rPr>
  </w:style>
  <w:style w:type="paragraph" w:customStyle="1" w:styleId="ConsPlusCell">
    <w:name w:val="ConsPlusCell"/>
    <w:uiPriority w:val="99"/>
    <w:rsid w:val="00EF4107"/>
    <w:pPr>
      <w:snapToGrid w:val="0"/>
    </w:pPr>
    <w:rPr>
      <w:rFonts w:ascii="Arial" w:eastAsia="Times New Roman" w:hAnsi="Arial"/>
      <w:sz w:val="26"/>
      <w:szCs w:val="20"/>
    </w:rPr>
  </w:style>
  <w:style w:type="paragraph" w:customStyle="1" w:styleId="ConsPlusTitle">
    <w:name w:val="ConsPlusTitle"/>
    <w:uiPriority w:val="99"/>
    <w:rsid w:val="00EF4107"/>
    <w:pPr>
      <w:snapToGrid w:val="0"/>
    </w:pPr>
    <w:rPr>
      <w:rFonts w:ascii="Arial" w:eastAsia="Times New Roman" w:hAnsi="Arial"/>
      <w:b/>
      <w:sz w:val="26"/>
      <w:szCs w:val="20"/>
    </w:rPr>
  </w:style>
  <w:style w:type="paragraph" w:customStyle="1" w:styleId="2">
    <w:name w:val="Обычный2"/>
    <w:uiPriority w:val="99"/>
    <w:rsid w:val="00EF4107"/>
    <w:rPr>
      <w:rFonts w:ascii="Times New Roman" w:eastAsia="Times New Roman" w:hAnsi="Times New Roman"/>
      <w:sz w:val="20"/>
      <w:szCs w:val="20"/>
    </w:rPr>
  </w:style>
  <w:style w:type="paragraph" w:customStyle="1" w:styleId="Iauiue">
    <w:name w:val="Iau?iue"/>
    <w:uiPriority w:val="99"/>
    <w:rsid w:val="00EF4107"/>
    <w:pPr>
      <w:widowControl w:val="0"/>
    </w:pPr>
    <w:rPr>
      <w:rFonts w:ascii="Peterburg" w:eastAsia="Times New Roman" w:hAnsi="Peterburg"/>
      <w:sz w:val="24"/>
      <w:szCs w:val="20"/>
    </w:rPr>
  </w:style>
  <w:style w:type="paragraph" w:customStyle="1" w:styleId="a">
    <w:name w:val="Таблица"/>
    <w:basedOn w:val="Normal"/>
    <w:uiPriority w:val="99"/>
    <w:rsid w:val="00EF4107"/>
    <w:pPr>
      <w:keepNext/>
      <w:spacing w:before="120"/>
      <w:ind w:firstLine="567"/>
      <w:jc w:val="right"/>
    </w:pPr>
    <w:rPr>
      <w:color w:val="000000"/>
    </w:rPr>
  </w:style>
  <w:style w:type="paragraph" w:customStyle="1" w:styleId="21">
    <w:name w:val="Основной текст 21"/>
    <w:basedOn w:val="Normal"/>
    <w:uiPriority w:val="99"/>
    <w:rsid w:val="00EF4107"/>
    <w:pPr>
      <w:overflowPunct w:val="0"/>
      <w:autoSpaceDE w:val="0"/>
      <w:autoSpaceDN w:val="0"/>
      <w:adjustRightInd w:val="0"/>
      <w:spacing w:line="360" w:lineRule="auto"/>
      <w:ind w:firstLine="708"/>
      <w:jc w:val="both"/>
    </w:pPr>
    <w:rPr>
      <w:color w:val="000000"/>
    </w:rPr>
  </w:style>
  <w:style w:type="paragraph" w:customStyle="1" w:styleId="Iauiue1">
    <w:name w:val="Iau?iue1"/>
    <w:uiPriority w:val="99"/>
    <w:rsid w:val="00EF4107"/>
    <w:pPr>
      <w:widowControl w:val="0"/>
    </w:pPr>
    <w:rPr>
      <w:rFonts w:ascii="Times New Roman" w:eastAsia="Times New Roman" w:hAnsi="Times New Roman"/>
      <w:sz w:val="20"/>
      <w:szCs w:val="20"/>
    </w:rPr>
  </w:style>
  <w:style w:type="paragraph" w:customStyle="1" w:styleId="Tablename">
    <w:name w:val="Table name"/>
    <w:basedOn w:val="Normal"/>
    <w:uiPriority w:val="99"/>
    <w:rsid w:val="00EF4107"/>
    <w:pPr>
      <w:jc w:val="center"/>
    </w:pPr>
    <w:rPr>
      <w:rFonts w:ascii="Arial" w:hAnsi="Arial" w:cs="Arial"/>
      <w:caps/>
      <w:sz w:val="22"/>
      <w:szCs w:val="24"/>
    </w:rPr>
  </w:style>
  <w:style w:type="paragraph" w:customStyle="1" w:styleId="e9">
    <w:name w:val="Обычны$e9"/>
    <w:uiPriority w:val="99"/>
    <w:rsid w:val="00EF4107"/>
    <w:pPr>
      <w:widowControl w:val="0"/>
    </w:pPr>
    <w:rPr>
      <w:rFonts w:ascii="Times New Roman" w:eastAsia="Times New Roman" w:hAnsi="Times New Roman"/>
      <w:sz w:val="20"/>
      <w:szCs w:val="20"/>
    </w:rPr>
  </w:style>
  <w:style w:type="paragraph" w:customStyle="1" w:styleId="a0">
    <w:name w:val="боковик"/>
    <w:basedOn w:val="Normal"/>
    <w:uiPriority w:val="99"/>
    <w:rsid w:val="00EF4107"/>
    <w:pPr>
      <w:jc w:val="both"/>
    </w:pPr>
    <w:rPr>
      <w:rFonts w:ascii="Arial" w:hAnsi="Arial" w:cs="Arial"/>
      <w:b/>
      <w:caps/>
      <w:sz w:val="16"/>
      <w:szCs w:val="24"/>
    </w:rPr>
  </w:style>
  <w:style w:type="paragraph" w:customStyle="1" w:styleId="10">
    <w:name w:val="боковик1"/>
    <w:basedOn w:val="Normal"/>
    <w:uiPriority w:val="99"/>
    <w:rsid w:val="00EF4107"/>
    <w:pPr>
      <w:ind w:left="227"/>
      <w:jc w:val="both"/>
    </w:pPr>
    <w:rPr>
      <w:rFonts w:ascii="Arial" w:hAnsi="Arial" w:cs="Arial"/>
      <w:b/>
      <w:caps/>
      <w:sz w:val="16"/>
      <w:szCs w:val="24"/>
    </w:rPr>
  </w:style>
  <w:style w:type="paragraph" w:customStyle="1" w:styleId="3">
    <w:name w:val="боковик3"/>
    <w:basedOn w:val="a0"/>
    <w:uiPriority w:val="99"/>
    <w:rsid w:val="00EF4107"/>
    <w:pPr>
      <w:spacing w:before="72"/>
      <w:jc w:val="center"/>
    </w:pPr>
    <w:rPr>
      <w:rFonts w:ascii="JournalRub" w:hAnsi="JournalRub"/>
      <w:b w:val="0"/>
      <w:sz w:val="14"/>
    </w:rPr>
  </w:style>
  <w:style w:type="paragraph" w:customStyle="1" w:styleId="a1">
    <w:name w:val="Îáû÷íûé"/>
    <w:uiPriority w:val="99"/>
    <w:rsid w:val="00EF4107"/>
    <w:rPr>
      <w:rFonts w:ascii="Times New Roman" w:eastAsia="Times New Roman" w:hAnsi="Times New Roman"/>
      <w:sz w:val="20"/>
      <w:szCs w:val="20"/>
    </w:rPr>
  </w:style>
  <w:style w:type="paragraph" w:customStyle="1" w:styleId="210">
    <w:name w:val="Основной текст с отступом 21"/>
    <w:basedOn w:val="Normal"/>
    <w:uiPriority w:val="99"/>
    <w:rsid w:val="00EF4107"/>
    <w:pPr>
      <w:spacing w:line="22" w:lineRule="atLeast"/>
      <w:ind w:left="567" w:hanging="141"/>
      <w:jc w:val="both"/>
    </w:pPr>
    <w:rPr>
      <w:rFonts w:ascii="Arial" w:hAnsi="Arial" w:cs="Arial"/>
      <w:b/>
      <w:caps/>
      <w:szCs w:val="24"/>
    </w:rPr>
  </w:style>
  <w:style w:type="paragraph" w:customStyle="1" w:styleId="5">
    <w:name w:val="заголовок 5"/>
    <w:basedOn w:val="Normal"/>
    <w:next w:val="Normal"/>
    <w:uiPriority w:val="99"/>
    <w:rsid w:val="00EF4107"/>
    <w:pPr>
      <w:keepNext/>
      <w:widowControl w:val="0"/>
      <w:jc w:val="center"/>
    </w:pPr>
    <w:rPr>
      <w:rFonts w:ascii="Arial" w:hAnsi="Arial" w:cs="Arial"/>
      <w:caps/>
      <w:sz w:val="22"/>
      <w:szCs w:val="24"/>
    </w:rPr>
  </w:style>
  <w:style w:type="paragraph" w:customStyle="1" w:styleId="50">
    <w:name w:val="çàãîëîâîê 5"/>
    <w:basedOn w:val="Normal"/>
    <w:next w:val="Normal"/>
    <w:uiPriority w:val="99"/>
    <w:rsid w:val="00EF4107"/>
    <w:pPr>
      <w:widowControl w:val="0"/>
      <w:spacing w:before="240" w:after="60"/>
    </w:pPr>
    <w:rPr>
      <w:rFonts w:ascii="Arial" w:hAnsi="Arial" w:cs="Arial"/>
      <w:b/>
      <w:caps/>
      <w:sz w:val="22"/>
      <w:szCs w:val="24"/>
    </w:rPr>
  </w:style>
  <w:style w:type="paragraph" w:customStyle="1" w:styleId="11">
    <w:name w:val="îãëàâëåíèå 1"/>
    <w:basedOn w:val="Normal"/>
    <w:next w:val="Normal"/>
    <w:uiPriority w:val="99"/>
    <w:rsid w:val="00EF4107"/>
    <w:pPr>
      <w:widowControl w:val="0"/>
      <w:tabs>
        <w:tab w:val="right" w:leader="dot" w:pos="9413"/>
      </w:tabs>
      <w:spacing w:before="120" w:after="120"/>
    </w:pPr>
    <w:rPr>
      <w:rFonts w:ascii="Arial" w:hAnsi="Arial" w:cs="Arial"/>
      <w:sz w:val="20"/>
      <w:szCs w:val="24"/>
    </w:rPr>
  </w:style>
  <w:style w:type="paragraph" w:customStyle="1" w:styleId="12">
    <w:name w:val="çàãîëîâîê 1"/>
    <w:basedOn w:val="Normal"/>
    <w:next w:val="Normal"/>
    <w:uiPriority w:val="99"/>
    <w:rsid w:val="00EF4107"/>
    <w:pPr>
      <w:keepNext/>
      <w:widowControl w:val="0"/>
      <w:spacing w:before="240" w:after="60"/>
    </w:pPr>
    <w:rPr>
      <w:rFonts w:ascii="Arial" w:hAnsi="Arial" w:cs="Arial"/>
      <w:caps/>
      <w:kern w:val="28"/>
      <w:sz w:val="28"/>
      <w:szCs w:val="24"/>
    </w:rPr>
  </w:style>
  <w:style w:type="paragraph" w:customStyle="1" w:styleId="13">
    <w:name w:val="заголовок 1"/>
    <w:basedOn w:val="Normal"/>
    <w:next w:val="Normal"/>
    <w:uiPriority w:val="99"/>
    <w:rsid w:val="00EF4107"/>
    <w:pPr>
      <w:spacing w:before="240"/>
    </w:pPr>
    <w:rPr>
      <w:rFonts w:ascii="Arial" w:hAnsi="Arial" w:cs="Arial"/>
      <w:caps/>
      <w:szCs w:val="24"/>
      <w:u w:val="single"/>
      <w:lang w:val="en-US"/>
    </w:rPr>
  </w:style>
  <w:style w:type="paragraph" w:customStyle="1" w:styleId="20">
    <w:name w:val="заголовок 2"/>
    <w:basedOn w:val="Normal"/>
    <w:next w:val="Normal"/>
    <w:uiPriority w:val="99"/>
    <w:rsid w:val="00EF4107"/>
    <w:pPr>
      <w:spacing w:before="120"/>
    </w:pPr>
    <w:rPr>
      <w:rFonts w:ascii="Arial" w:hAnsi="Arial" w:cs="Arial"/>
      <w:caps/>
      <w:szCs w:val="24"/>
      <w:lang w:val="en-US"/>
    </w:rPr>
  </w:style>
  <w:style w:type="paragraph" w:customStyle="1" w:styleId="a2">
    <w:name w:val="Обычный текст с отступом"/>
    <w:basedOn w:val="Normal"/>
    <w:uiPriority w:val="99"/>
    <w:rsid w:val="00EF4107"/>
    <w:pPr>
      <w:ind w:left="708"/>
    </w:pPr>
    <w:rPr>
      <w:rFonts w:ascii="Arial" w:hAnsi="Arial" w:cs="Arial"/>
      <w:b/>
      <w:caps/>
      <w:sz w:val="20"/>
      <w:szCs w:val="24"/>
      <w:lang w:val="en-US"/>
    </w:rPr>
  </w:style>
  <w:style w:type="paragraph" w:customStyle="1" w:styleId="30">
    <w:name w:val="заголовок 3"/>
    <w:basedOn w:val="Normal"/>
    <w:next w:val="a2"/>
    <w:uiPriority w:val="99"/>
    <w:rsid w:val="00EF4107"/>
    <w:pPr>
      <w:ind w:left="354"/>
    </w:pPr>
    <w:rPr>
      <w:rFonts w:ascii="Arial" w:hAnsi="Arial" w:cs="Arial"/>
      <w:caps/>
      <w:szCs w:val="24"/>
      <w:lang w:val="en-US"/>
    </w:rPr>
  </w:style>
  <w:style w:type="paragraph" w:customStyle="1" w:styleId="4">
    <w:name w:val="заголовок 4"/>
    <w:basedOn w:val="Normal"/>
    <w:next w:val="a2"/>
    <w:uiPriority w:val="99"/>
    <w:rsid w:val="00EF4107"/>
    <w:pPr>
      <w:ind w:left="354"/>
    </w:pPr>
    <w:rPr>
      <w:rFonts w:ascii="Arial" w:hAnsi="Arial" w:cs="Arial"/>
      <w:b/>
      <w:caps/>
      <w:szCs w:val="24"/>
      <w:u w:val="single"/>
      <w:lang w:val="en-US"/>
    </w:rPr>
  </w:style>
  <w:style w:type="paragraph" w:customStyle="1" w:styleId="6">
    <w:name w:val="заголовок 6"/>
    <w:basedOn w:val="Normal"/>
    <w:next w:val="a2"/>
    <w:uiPriority w:val="99"/>
    <w:rsid w:val="00EF4107"/>
    <w:pPr>
      <w:ind w:left="708"/>
    </w:pPr>
    <w:rPr>
      <w:rFonts w:ascii="Arial" w:hAnsi="Arial" w:cs="Arial"/>
      <w:b/>
      <w:caps/>
      <w:sz w:val="20"/>
      <w:szCs w:val="24"/>
      <w:u w:val="single"/>
      <w:lang w:val="en-US"/>
    </w:rPr>
  </w:style>
  <w:style w:type="paragraph" w:customStyle="1" w:styleId="7">
    <w:name w:val="заголовок 7"/>
    <w:basedOn w:val="Normal"/>
    <w:next w:val="a2"/>
    <w:uiPriority w:val="99"/>
    <w:rsid w:val="00EF4107"/>
    <w:pPr>
      <w:ind w:left="708"/>
    </w:pPr>
    <w:rPr>
      <w:rFonts w:ascii="Arial" w:hAnsi="Arial" w:cs="Arial"/>
      <w:b/>
      <w:i/>
      <w:caps/>
      <w:sz w:val="20"/>
      <w:szCs w:val="24"/>
      <w:lang w:val="en-US"/>
    </w:rPr>
  </w:style>
  <w:style w:type="paragraph" w:customStyle="1" w:styleId="8">
    <w:name w:val="заголовок 8"/>
    <w:basedOn w:val="Normal"/>
    <w:next w:val="a2"/>
    <w:uiPriority w:val="99"/>
    <w:rsid w:val="00EF4107"/>
    <w:pPr>
      <w:ind w:left="708"/>
    </w:pPr>
    <w:rPr>
      <w:rFonts w:ascii="Arial" w:hAnsi="Arial" w:cs="Arial"/>
      <w:b/>
      <w:i/>
      <w:caps/>
      <w:sz w:val="20"/>
      <w:szCs w:val="24"/>
      <w:lang w:val="en-US"/>
    </w:rPr>
  </w:style>
  <w:style w:type="paragraph" w:customStyle="1" w:styleId="9">
    <w:name w:val="заголовок 9"/>
    <w:basedOn w:val="Normal"/>
    <w:next w:val="a2"/>
    <w:uiPriority w:val="99"/>
    <w:rsid w:val="00EF4107"/>
    <w:pPr>
      <w:ind w:left="708"/>
    </w:pPr>
    <w:rPr>
      <w:rFonts w:ascii="Arial" w:hAnsi="Arial" w:cs="Arial"/>
      <w:b/>
      <w:i/>
      <w:caps/>
      <w:sz w:val="20"/>
      <w:szCs w:val="24"/>
      <w:lang w:val="en-US"/>
    </w:rPr>
  </w:style>
  <w:style w:type="paragraph" w:customStyle="1" w:styleId="a3">
    <w:name w:val="текст примечания"/>
    <w:basedOn w:val="Normal"/>
    <w:uiPriority w:val="99"/>
    <w:rsid w:val="00EF4107"/>
    <w:rPr>
      <w:rFonts w:ascii="Arial" w:hAnsi="Arial" w:cs="Arial"/>
      <w:b/>
      <w:caps/>
      <w:sz w:val="20"/>
      <w:szCs w:val="24"/>
      <w:lang w:val="en-US"/>
    </w:rPr>
  </w:style>
  <w:style w:type="paragraph" w:customStyle="1" w:styleId="80">
    <w:name w:val="оглавление 8"/>
    <w:basedOn w:val="Normal"/>
    <w:next w:val="Normal"/>
    <w:uiPriority w:val="99"/>
    <w:rsid w:val="00EF4107"/>
    <w:pPr>
      <w:tabs>
        <w:tab w:val="left" w:leader="dot" w:pos="8646"/>
        <w:tab w:val="right" w:pos="9072"/>
      </w:tabs>
      <w:ind w:left="4961" w:right="850"/>
    </w:pPr>
    <w:rPr>
      <w:rFonts w:ascii="Arial" w:hAnsi="Arial" w:cs="Arial"/>
      <w:b/>
      <w:caps/>
      <w:sz w:val="20"/>
      <w:szCs w:val="24"/>
      <w:lang w:val="en-US"/>
    </w:rPr>
  </w:style>
  <w:style w:type="paragraph" w:customStyle="1" w:styleId="70">
    <w:name w:val="оглавление 7"/>
    <w:basedOn w:val="Normal"/>
    <w:next w:val="Normal"/>
    <w:uiPriority w:val="99"/>
    <w:rsid w:val="00EF4107"/>
    <w:pPr>
      <w:tabs>
        <w:tab w:val="left" w:leader="dot" w:pos="8646"/>
        <w:tab w:val="right" w:pos="9072"/>
      </w:tabs>
      <w:ind w:left="4253" w:right="850"/>
    </w:pPr>
    <w:rPr>
      <w:rFonts w:ascii="Arial" w:hAnsi="Arial" w:cs="Arial"/>
      <w:b/>
      <w:caps/>
      <w:sz w:val="20"/>
      <w:szCs w:val="24"/>
      <w:lang w:val="en-US"/>
    </w:rPr>
  </w:style>
  <w:style w:type="paragraph" w:customStyle="1" w:styleId="60">
    <w:name w:val="оглавление 6"/>
    <w:basedOn w:val="Normal"/>
    <w:next w:val="Normal"/>
    <w:uiPriority w:val="99"/>
    <w:rsid w:val="00EF4107"/>
    <w:pPr>
      <w:tabs>
        <w:tab w:val="left" w:leader="dot" w:pos="8646"/>
        <w:tab w:val="right" w:pos="9072"/>
      </w:tabs>
      <w:ind w:left="3544" w:right="850"/>
    </w:pPr>
    <w:rPr>
      <w:rFonts w:ascii="Arial" w:hAnsi="Arial" w:cs="Arial"/>
      <w:b/>
      <w:caps/>
      <w:sz w:val="20"/>
      <w:szCs w:val="24"/>
      <w:lang w:val="en-US"/>
    </w:rPr>
  </w:style>
  <w:style w:type="paragraph" w:customStyle="1" w:styleId="51">
    <w:name w:val="оглавление 5"/>
    <w:basedOn w:val="Normal"/>
    <w:next w:val="Normal"/>
    <w:uiPriority w:val="99"/>
    <w:rsid w:val="00EF4107"/>
    <w:pPr>
      <w:tabs>
        <w:tab w:val="left" w:leader="dot" w:pos="8646"/>
        <w:tab w:val="right" w:pos="9072"/>
      </w:tabs>
      <w:ind w:left="2835" w:right="850"/>
    </w:pPr>
    <w:rPr>
      <w:rFonts w:ascii="Arial" w:hAnsi="Arial" w:cs="Arial"/>
      <w:b/>
      <w:caps/>
      <w:sz w:val="20"/>
      <w:szCs w:val="24"/>
      <w:lang w:val="en-US"/>
    </w:rPr>
  </w:style>
  <w:style w:type="paragraph" w:customStyle="1" w:styleId="40">
    <w:name w:val="лавление 4"/>
    <w:basedOn w:val="Normal"/>
    <w:next w:val="Normal"/>
    <w:uiPriority w:val="99"/>
    <w:rsid w:val="00EF4107"/>
    <w:pPr>
      <w:tabs>
        <w:tab w:val="left" w:leader="dot" w:pos="8646"/>
        <w:tab w:val="right" w:pos="9072"/>
      </w:tabs>
      <w:ind w:left="2126" w:right="850"/>
    </w:pPr>
    <w:rPr>
      <w:rFonts w:ascii="Arial" w:hAnsi="Arial" w:cs="Arial"/>
      <w:b/>
      <w:caps/>
      <w:sz w:val="20"/>
      <w:szCs w:val="24"/>
      <w:lang w:val="en-US"/>
    </w:rPr>
  </w:style>
  <w:style w:type="paragraph" w:customStyle="1" w:styleId="31">
    <w:name w:val="оглавление 3"/>
    <w:basedOn w:val="Normal"/>
    <w:next w:val="Normal"/>
    <w:uiPriority w:val="99"/>
    <w:rsid w:val="00EF4107"/>
    <w:pPr>
      <w:tabs>
        <w:tab w:val="left" w:leader="dot" w:pos="8646"/>
        <w:tab w:val="right" w:pos="9072"/>
      </w:tabs>
      <w:ind w:left="1418" w:right="850"/>
    </w:pPr>
    <w:rPr>
      <w:rFonts w:ascii="Arial" w:hAnsi="Arial" w:cs="Arial"/>
      <w:b/>
      <w:caps/>
      <w:sz w:val="20"/>
      <w:szCs w:val="24"/>
      <w:lang w:val="en-US"/>
    </w:rPr>
  </w:style>
  <w:style w:type="paragraph" w:customStyle="1" w:styleId="22">
    <w:name w:val="оглавление 2"/>
    <w:basedOn w:val="Normal"/>
    <w:next w:val="Normal"/>
    <w:uiPriority w:val="99"/>
    <w:rsid w:val="00EF4107"/>
    <w:pPr>
      <w:tabs>
        <w:tab w:val="left" w:leader="dot" w:pos="8646"/>
        <w:tab w:val="right" w:pos="9072"/>
      </w:tabs>
      <w:ind w:left="709" w:right="850"/>
    </w:pPr>
    <w:rPr>
      <w:rFonts w:ascii="Arial" w:hAnsi="Arial" w:cs="Arial"/>
      <w:b/>
      <w:caps/>
      <w:sz w:val="20"/>
      <w:szCs w:val="24"/>
      <w:lang w:val="en-US"/>
    </w:rPr>
  </w:style>
  <w:style w:type="paragraph" w:customStyle="1" w:styleId="14">
    <w:name w:val="оглавление 1"/>
    <w:basedOn w:val="Normal"/>
    <w:next w:val="Normal"/>
    <w:uiPriority w:val="99"/>
    <w:rsid w:val="00EF4107"/>
    <w:pPr>
      <w:tabs>
        <w:tab w:val="left" w:leader="dot" w:pos="8646"/>
        <w:tab w:val="right" w:pos="9072"/>
      </w:tabs>
      <w:ind w:right="850"/>
    </w:pPr>
    <w:rPr>
      <w:rFonts w:ascii="Arial" w:hAnsi="Arial" w:cs="Arial"/>
      <w:b/>
      <w:caps/>
      <w:sz w:val="20"/>
      <w:szCs w:val="24"/>
      <w:lang w:val="en-US"/>
    </w:rPr>
  </w:style>
  <w:style w:type="paragraph" w:customStyle="1" w:styleId="71">
    <w:name w:val="указатель 7"/>
    <w:basedOn w:val="Normal"/>
    <w:next w:val="Normal"/>
    <w:uiPriority w:val="99"/>
    <w:rsid w:val="00EF4107"/>
    <w:pPr>
      <w:ind w:left="1698"/>
    </w:pPr>
    <w:rPr>
      <w:rFonts w:ascii="Arial" w:hAnsi="Arial" w:cs="Arial"/>
      <w:b/>
      <w:caps/>
      <w:sz w:val="20"/>
      <w:szCs w:val="24"/>
      <w:lang w:val="en-US"/>
    </w:rPr>
  </w:style>
  <w:style w:type="paragraph" w:customStyle="1" w:styleId="61">
    <w:name w:val="указатель 6"/>
    <w:basedOn w:val="Normal"/>
    <w:next w:val="Normal"/>
    <w:uiPriority w:val="99"/>
    <w:rsid w:val="00EF4107"/>
    <w:pPr>
      <w:ind w:left="1415"/>
    </w:pPr>
    <w:rPr>
      <w:rFonts w:ascii="Arial" w:hAnsi="Arial" w:cs="Arial"/>
      <w:b/>
      <w:caps/>
      <w:sz w:val="20"/>
      <w:szCs w:val="24"/>
      <w:lang w:val="en-US"/>
    </w:rPr>
  </w:style>
  <w:style w:type="paragraph" w:customStyle="1" w:styleId="52">
    <w:name w:val="указатель 5"/>
    <w:basedOn w:val="Normal"/>
    <w:next w:val="Normal"/>
    <w:uiPriority w:val="99"/>
    <w:rsid w:val="00EF4107"/>
    <w:pPr>
      <w:ind w:left="1132"/>
    </w:pPr>
    <w:rPr>
      <w:rFonts w:ascii="Arial" w:hAnsi="Arial" w:cs="Arial"/>
      <w:b/>
      <w:caps/>
      <w:sz w:val="20"/>
      <w:szCs w:val="24"/>
      <w:lang w:val="en-US"/>
    </w:rPr>
  </w:style>
  <w:style w:type="paragraph" w:customStyle="1" w:styleId="41">
    <w:name w:val="указатель 4"/>
    <w:basedOn w:val="Normal"/>
    <w:next w:val="Normal"/>
    <w:uiPriority w:val="99"/>
    <w:rsid w:val="00EF4107"/>
    <w:pPr>
      <w:ind w:left="849"/>
    </w:pPr>
    <w:rPr>
      <w:rFonts w:ascii="Arial" w:hAnsi="Arial" w:cs="Arial"/>
      <w:b/>
      <w:caps/>
      <w:sz w:val="20"/>
      <w:szCs w:val="24"/>
      <w:lang w:val="en-US"/>
    </w:rPr>
  </w:style>
  <w:style w:type="paragraph" w:customStyle="1" w:styleId="32">
    <w:name w:val="указатель 3"/>
    <w:basedOn w:val="Normal"/>
    <w:next w:val="Normal"/>
    <w:uiPriority w:val="99"/>
    <w:rsid w:val="00EF4107"/>
    <w:pPr>
      <w:ind w:left="566"/>
    </w:pPr>
    <w:rPr>
      <w:rFonts w:ascii="Arial" w:hAnsi="Arial" w:cs="Arial"/>
      <w:b/>
      <w:caps/>
      <w:sz w:val="20"/>
      <w:szCs w:val="24"/>
      <w:lang w:val="en-US"/>
    </w:rPr>
  </w:style>
  <w:style w:type="paragraph" w:customStyle="1" w:styleId="23">
    <w:name w:val="указатель 2"/>
    <w:basedOn w:val="Normal"/>
    <w:next w:val="Normal"/>
    <w:uiPriority w:val="99"/>
    <w:rsid w:val="00EF4107"/>
    <w:pPr>
      <w:ind w:left="283"/>
    </w:pPr>
    <w:rPr>
      <w:rFonts w:ascii="Arial" w:hAnsi="Arial" w:cs="Arial"/>
      <w:b/>
      <w:caps/>
      <w:sz w:val="20"/>
      <w:szCs w:val="24"/>
      <w:lang w:val="en-US"/>
    </w:rPr>
  </w:style>
  <w:style w:type="paragraph" w:customStyle="1" w:styleId="15">
    <w:name w:val="указатель 1"/>
    <w:basedOn w:val="Normal"/>
    <w:next w:val="Normal"/>
    <w:uiPriority w:val="99"/>
    <w:rsid w:val="00EF4107"/>
    <w:rPr>
      <w:rFonts w:ascii="Arial" w:hAnsi="Arial" w:cs="Arial"/>
      <w:b/>
      <w:caps/>
      <w:sz w:val="20"/>
      <w:szCs w:val="24"/>
      <w:lang w:val="en-US"/>
    </w:rPr>
  </w:style>
  <w:style w:type="paragraph" w:customStyle="1" w:styleId="a4">
    <w:name w:val="указатель"/>
    <w:basedOn w:val="Normal"/>
    <w:next w:val="15"/>
    <w:uiPriority w:val="99"/>
    <w:rsid w:val="00EF4107"/>
    <w:rPr>
      <w:rFonts w:ascii="Arial" w:hAnsi="Arial" w:cs="Arial"/>
      <w:b/>
      <w:caps/>
      <w:sz w:val="20"/>
      <w:szCs w:val="24"/>
      <w:lang w:val="en-US"/>
    </w:rPr>
  </w:style>
  <w:style w:type="paragraph" w:customStyle="1" w:styleId="a5">
    <w:name w:val="текст сноски"/>
    <w:basedOn w:val="Normal"/>
    <w:uiPriority w:val="99"/>
    <w:rsid w:val="00EF4107"/>
    <w:rPr>
      <w:rFonts w:ascii="Arial" w:hAnsi="Arial" w:cs="Arial"/>
      <w:b/>
      <w:caps/>
      <w:sz w:val="20"/>
      <w:szCs w:val="24"/>
      <w:lang w:val="en-US"/>
    </w:rPr>
  </w:style>
  <w:style w:type="paragraph" w:customStyle="1" w:styleId="24">
    <w:name w:val="боковик2"/>
    <w:basedOn w:val="Normal"/>
    <w:uiPriority w:val="99"/>
    <w:rsid w:val="00EF4107"/>
    <w:pPr>
      <w:spacing w:before="48" w:after="48"/>
      <w:ind w:left="227"/>
    </w:pPr>
    <w:rPr>
      <w:rFonts w:ascii="JournalRub" w:hAnsi="JournalRub" w:cs="Arial"/>
      <w:b/>
      <w:caps/>
      <w:sz w:val="20"/>
      <w:szCs w:val="24"/>
    </w:rPr>
  </w:style>
  <w:style w:type="paragraph" w:customStyle="1" w:styleId="a6">
    <w:name w:val="цифры"/>
    <w:basedOn w:val="a0"/>
    <w:uiPriority w:val="99"/>
    <w:rsid w:val="00EF4107"/>
    <w:pPr>
      <w:spacing w:before="76"/>
      <w:ind w:right="113"/>
      <w:jc w:val="left"/>
    </w:pPr>
    <w:rPr>
      <w:rFonts w:ascii="JournalRub" w:hAnsi="JournalRub"/>
      <w:sz w:val="18"/>
    </w:rPr>
  </w:style>
  <w:style w:type="paragraph" w:customStyle="1" w:styleId="16">
    <w:name w:val="цифры1"/>
    <w:basedOn w:val="a6"/>
    <w:uiPriority w:val="99"/>
    <w:rsid w:val="00EF4107"/>
    <w:pPr>
      <w:jc w:val="right"/>
    </w:pPr>
    <w:rPr>
      <w:sz w:val="16"/>
    </w:rPr>
  </w:style>
  <w:style w:type="paragraph" w:customStyle="1" w:styleId="Cells">
    <w:name w:val="Cells"/>
    <w:basedOn w:val="Normal"/>
    <w:uiPriority w:val="99"/>
    <w:rsid w:val="00EF4107"/>
    <w:rPr>
      <w:rFonts w:ascii="Arial" w:hAnsi="Arial" w:cs="Arial"/>
      <w:b/>
      <w:caps/>
      <w:sz w:val="16"/>
      <w:szCs w:val="24"/>
      <w:lang w:val="en-US"/>
    </w:rPr>
  </w:style>
  <w:style w:type="paragraph" w:customStyle="1" w:styleId="TableText">
    <w:name w:val="Table Text"/>
    <w:basedOn w:val="Normal"/>
    <w:uiPriority w:val="99"/>
    <w:rsid w:val="00EF4107"/>
    <w:rPr>
      <w:rFonts w:ascii="Arial" w:hAnsi="Arial" w:cs="Arial"/>
      <w:b/>
      <w:caps/>
      <w:noProof/>
      <w:sz w:val="20"/>
      <w:szCs w:val="24"/>
      <w:lang w:val="en-US"/>
    </w:rPr>
  </w:style>
  <w:style w:type="paragraph" w:customStyle="1" w:styleId="a7">
    <w:name w:val="текст конц. сноски"/>
    <w:basedOn w:val="Normal"/>
    <w:uiPriority w:val="99"/>
    <w:rsid w:val="00EF4107"/>
    <w:rPr>
      <w:rFonts w:ascii="Arial" w:hAnsi="Arial" w:cs="Arial"/>
      <w:b/>
      <w:caps/>
      <w:sz w:val="20"/>
      <w:szCs w:val="24"/>
    </w:rPr>
  </w:style>
  <w:style w:type="paragraph" w:customStyle="1" w:styleId="a8">
    <w:name w:val="Íèæíèé êîëîíòèòóë"/>
    <w:basedOn w:val="a1"/>
    <w:uiPriority w:val="99"/>
    <w:rsid w:val="00EF4107"/>
    <w:pPr>
      <w:tabs>
        <w:tab w:val="center" w:pos="4153"/>
        <w:tab w:val="right" w:pos="8306"/>
      </w:tabs>
    </w:pPr>
  </w:style>
  <w:style w:type="paragraph" w:customStyle="1" w:styleId="xl40">
    <w:name w:val="xl40"/>
    <w:basedOn w:val="Normal"/>
    <w:uiPriority w:val="99"/>
    <w:rsid w:val="00EF4107"/>
    <w:pPr>
      <w:spacing w:before="100" w:after="100"/>
    </w:pPr>
    <w:rPr>
      <w:rFonts w:ascii="Courier New" w:eastAsia="Calibri" w:hAnsi="Courier New" w:cs="Arial"/>
      <w:b/>
      <w:caps/>
      <w:sz w:val="16"/>
      <w:szCs w:val="24"/>
    </w:rPr>
  </w:style>
  <w:style w:type="paragraph" w:customStyle="1" w:styleId="xl401">
    <w:name w:val="xl401"/>
    <w:basedOn w:val="Normal"/>
    <w:uiPriority w:val="99"/>
    <w:rsid w:val="00EF4107"/>
    <w:pPr>
      <w:spacing w:before="100" w:after="100"/>
    </w:pPr>
    <w:rPr>
      <w:rFonts w:ascii="Courier New" w:eastAsia="Calibri" w:hAnsi="Courier New" w:cs="Arial"/>
      <w:b/>
      <w:caps/>
      <w:sz w:val="16"/>
      <w:szCs w:val="24"/>
    </w:rPr>
  </w:style>
  <w:style w:type="paragraph" w:customStyle="1" w:styleId="xl241">
    <w:name w:val="xl241"/>
    <w:basedOn w:val="Normal"/>
    <w:uiPriority w:val="99"/>
    <w:rsid w:val="00EF4107"/>
    <w:pPr>
      <w:spacing w:before="100" w:beforeAutospacing="1" w:after="100" w:afterAutospacing="1"/>
      <w:jc w:val="right"/>
    </w:pPr>
    <w:rPr>
      <w:rFonts w:ascii="Arial" w:hAnsi="Arial" w:cs="Arial"/>
      <w:b/>
      <w:caps/>
      <w:sz w:val="16"/>
      <w:szCs w:val="16"/>
    </w:rPr>
  </w:style>
  <w:style w:type="paragraph" w:customStyle="1" w:styleId="aieiaee">
    <w:name w:val="aieiaee"/>
    <w:basedOn w:val="Normal"/>
    <w:uiPriority w:val="99"/>
    <w:rsid w:val="00EF4107"/>
    <w:pPr>
      <w:overflowPunct w:val="0"/>
      <w:autoSpaceDE w:val="0"/>
      <w:autoSpaceDN w:val="0"/>
      <w:adjustRightInd w:val="0"/>
      <w:jc w:val="both"/>
    </w:pPr>
    <w:rPr>
      <w:rFonts w:ascii="Arial" w:hAnsi="Arial" w:cs="Arial"/>
      <w:b/>
      <w:caps/>
      <w:sz w:val="16"/>
      <w:szCs w:val="24"/>
    </w:rPr>
  </w:style>
  <w:style w:type="paragraph" w:customStyle="1" w:styleId="aieiaee2">
    <w:name w:val="aieiaee2"/>
    <w:basedOn w:val="Normal"/>
    <w:uiPriority w:val="99"/>
    <w:rsid w:val="00EF4107"/>
    <w:pPr>
      <w:overflowPunct w:val="0"/>
      <w:autoSpaceDE w:val="0"/>
      <w:autoSpaceDN w:val="0"/>
      <w:adjustRightInd w:val="0"/>
      <w:spacing w:before="48" w:after="48"/>
      <w:ind w:left="227"/>
    </w:pPr>
    <w:rPr>
      <w:rFonts w:ascii="Tahoma" w:hAnsi="Tahoma" w:cs="Arial"/>
      <w:b/>
      <w:caps/>
      <w:sz w:val="20"/>
      <w:szCs w:val="24"/>
    </w:rPr>
  </w:style>
  <w:style w:type="paragraph" w:customStyle="1" w:styleId="xl24">
    <w:name w:val="xl24"/>
    <w:basedOn w:val="Normal"/>
    <w:uiPriority w:val="99"/>
    <w:rsid w:val="00EF4107"/>
    <w:pPr>
      <w:pBdr>
        <w:top w:val="single" w:sz="4" w:space="0" w:color="auto"/>
      </w:pBdr>
      <w:spacing w:before="100" w:beforeAutospacing="1" w:after="100" w:afterAutospacing="1"/>
      <w:jc w:val="right"/>
    </w:pPr>
    <w:rPr>
      <w:rFonts w:ascii="Arial" w:eastAsia="Calibri" w:hAnsi="Arial" w:cs="Arial"/>
      <w:bCs/>
      <w:caps/>
      <w:sz w:val="14"/>
      <w:szCs w:val="14"/>
    </w:rPr>
  </w:style>
  <w:style w:type="paragraph" w:customStyle="1" w:styleId="xl22">
    <w:name w:val="xl22"/>
    <w:basedOn w:val="Normal"/>
    <w:uiPriority w:val="99"/>
    <w:rsid w:val="00EF4107"/>
    <w:pPr>
      <w:spacing w:before="100" w:beforeAutospacing="1" w:after="100" w:afterAutospacing="1"/>
      <w:jc w:val="right"/>
    </w:pPr>
    <w:rPr>
      <w:rFonts w:ascii="Arial" w:eastAsia="Calibri" w:hAnsi="Arial" w:cs="Arial"/>
      <w:b/>
      <w:caps/>
      <w:sz w:val="14"/>
      <w:szCs w:val="14"/>
    </w:rPr>
  </w:style>
  <w:style w:type="paragraph" w:customStyle="1" w:styleId="xl26">
    <w:name w:val="xl26"/>
    <w:basedOn w:val="Normal"/>
    <w:uiPriority w:val="99"/>
    <w:rsid w:val="00EF4107"/>
    <w:pPr>
      <w:pBdr>
        <w:left w:val="single" w:sz="4" w:space="0" w:color="auto"/>
        <w:right w:val="single" w:sz="4" w:space="0" w:color="auto"/>
      </w:pBdr>
      <w:spacing w:before="100" w:beforeAutospacing="1" w:after="100" w:afterAutospacing="1"/>
      <w:jc w:val="right"/>
    </w:pPr>
    <w:rPr>
      <w:rFonts w:ascii="Arial" w:eastAsia="Calibri" w:hAnsi="Arial" w:cs="Arial"/>
      <w:b/>
      <w:caps/>
      <w:sz w:val="14"/>
      <w:szCs w:val="14"/>
    </w:rPr>
  </w:style>
  <w:style w:type="paragraph" w:customStyle="1" w:styleId="33">
    <w:name w:val="çàãîëîâîê 3"/>
    <w:basedOn w:val="Normal"/>
    <w:next w:val="Normal"/>
    <w:uiPriority w:val="99"/>
    <w:rsid w:val="00EF4107"/>
    <w:pPr>
      <w:keepNext/>
      <w:widowControl w:val="0"/>
      <w:spacing w:before="120" w:after="120"/>
      <w:jc w:val="center"/>
    </w:pPr>
    <w:rPr>
      <w:rFonts w:ascii="Arial" w:hAnsi="Arial" w:cs="Arial"/>
      <w:caps/>
      <w:sz w:val="16"/>
      <w:szCs w:val="24"/>
    </w:rPr>
  </w:style>
  <w:style w:type="paragraph" w:customStyle="1" w:styleId="a9">
    <w:name w:val="Âåðõíèé êîëîíòèòóë"/>
    <w:basedOn w:val="a1"/>
    <w:uiPriority w:val="99"/>
    <w:rsid w:val="00EF4107"/>
    <w:pPr>
      <w:tabs>
        <w:tab w:val="center" w:pos="4819"/>
        <w:tab w:val="right" w:pos="9071"/>
      </w:tabs>
    </w:pPr>
  </w:style>
  <w:style w:type="paragraph" w:customStyle="1" w:styleId="Web">
    <w:name w:val="Обычный (Web)"/>
    <w:basedOn w:val="Normal"/>
    <w:uiPriority w:val="99"/>
    <w:rsid w:val="00EF4107"/>
    <w:pPr>
      <w:spacing w:before="100" w:after="100"/>
    </w:pPr>
    <w:rPr>
      <w:rFonts w:ascii="Arial" w:hAnsi="Arial" w:cs="Arial"/>
      <w:b/>
      <w:caps/>
      <w:szCs w:val="24"/>
    </w:rPr>
  </w:style>
  <w:style w:type="paragraph" w:customStyle="1" w:styleId="H3">
    <w:name w:val="H3"/>
    <w:basedOn w:val="Normal"/>
    <w:next w:val="Normal"/>
    <w:uiPriority w:val="99"/>
    <w:rsid w:val="00EF4107"/>
    <w:pPr>
      <w:keepNext/>
      <w:snapToGrid w:val="0"/>
      <w:spacing w:before="100" w:after="100"/>
      <w:outlineLvl w:val="3"/>
    </w:pPr>
    <w:rPr>
      <w:rFonts w:ascii="Arial" w:hAnsi="Arial" w:cs="Arial"/>
      <w:caps/>
      <w:sz w:val="28"/>
      <w:szCs w:val="24"/>
    </w:rPr>
  </w:style>
  <w:style w:type="paragraph" w:customStyle="1" w:styleId="17">
    <w:name w:val="Верхний колонтитул1"/>
    <w:basedOn w:val="1"/>
    <w:uiPriority w:val="99"/>
    <w:rsid w:val="00EF4107"/>
    <w:pPr>
      <w:tabs>
        <w:tab w:val="center" w:pos="4153"/>
        <w:tab w:val="right" w:pos="8306"/>
      </w:tabs>
    </w:pPr>
  </w:style>
  <w:style w:type="paragraph" w:customStyle="1" w:styleId="aa">
    <w:name w:val="Таблотст"/>
    <w:basedOn w:val="a"/>
    <w:uiPriority w:val="99"/>
    <w:rsid w:val="00EF4107"/>
    <w:pPr>
      <w:keepNext w:val="0"/>
      <w:spacing w:before="0"/>
      <w:ind w:left="85" w:right="40" w:firstLine="0"/>
      <w:jc w:val="left"/>
    </w:pPr>
    <w:rPr>
      <w:rFonts w:ascii="Arial" w:hAnsi="Arial"/>
      <w:color w:val="auto"/>
      <w:sz w:val="20"/>
    </w:rPr>
  </w:style>
  <w:style w:type="character" w:styleId="FootnoteReference">
    <w:name w:val="footnote reference"/>
    <w:basedOn w:val="DefaultParagraphFont"/>
    <w:uiPriority w:val="99"/>
    <w:semiHidden/>
    <w:rsid w:val="00EF4107"/>
    <w:rPr>
      <w:rFonts w:cs="Times New Roman"/>
      <w:vertAlign w:val="superscript"/>
    </w:rPr>
  </w:style>
  <w:style w:type="character" w:styleId="CommentReference">
    <w:name w:val="annotation reference"/>
    <w:basedOn w:val="DefaultParagraphFont"/>
    <w:uiPriority w:val="99"/>
    <w:semiHidden/>
    <w:rsid w:val="00EF4107"/>
    <w:rPr>
      <w:rFonts w:cs="Times New Roman"/>
      <w:sz w:val="16"/>
    </w:rPr>
  </w:style>
  <w:style w:type="character" w:styleId="PageNumber">
    <w:name w:val="page number"/>
    <w:basedOn w:val="DefaultParagraphFont"/>
    <w:uiPriority w:val="99"/>
    <w:semiHidden/>
    <w:rsid w:val="00EF4107"/>
    <w:rPr>
      <w:rFonts w:ascii="Times New Roman" w:hAnsi="Times New Roman" w:cs="Times New Roman"/>
      <w:color w:val="auto"/>
      <w:spacing w:val="0"/>
      <w:w w:val="100"/>
      <w:kern w:val="0"/>
      <w:position w:val="0"/>
      <w:sz w:val="24"/>
      <w:u w:val="none"/>
      <w:effect w:val="none"/>
      <w:vertAlign w:val="baseline"/>
    </w:rPr>
  </w:style>
  <w:style w:type="character" w:styleId="EndnoteReference">
    <w:name w:val="endnote reference"/>
    <w:basedOn w:val="DefaultParagraphFont"/>
    <w:uiPriority w:val="99"/>
    <w:semiHidden/>
    <w:rsid w:val="00EF4107"/>
    <w:rPr>
      <w:rFonts w:cs="Times New Roman"/>
      <w:vertAlign w:val="superscript"/>
    </w:rPr>
  </w:style>
  <w:style w:type="character" w:customStyle="1" w:styleId="710">
    <w:name w:val="Заголовок 7 Знак1"/>
    <w:basedOn w:val="DefaultParagraphFont"/>
    <w:uiPriority w:val="99"/>
    <w:semiHidden/>
    <w:rsid w:val="00EF4107"/>
    <w:rPr>
      <w:rFonts w:ascii="Cambria" w:hAnsi="Cambria" w:cs="Times New Roman"/>
      <w:i/>
      <w:iCs/>
      <w:color w:val="404040"/>
      <w:sz w:val="24"/>
    </w:rPr>
  </w:style>
  <w:style w:type="character" w:customStyle="1" w:styleId="81">
    <w:name w:val="Заголовок 8 Знак1"/>
    <w:basedOn w:val="DefaultParagraphFont"/>
    <w:uiPriority w:val="99"/>
    <w:semiHidden/>
    <w:rsid w:val="00EF4107"/>
    <w:rPr>
      <w:rFonts w:ascii="Cambria" w:hAnsi="Cambria" w:cs="Times New Roman"/>
      <w:color w:val="404040"/>
    </w:rPr>
  </w:style>
  <w:style w:type="character" w:customStyle="1" w:styleId="91">
    <w:name w:val="Заголовок 9 Знак1"/>
    <w:basedOn w:val="DefaultParagraphFont"/>
    <w:uiPriority w:val="99"/>
    <w:semiHidden/>
    <w:rsid w:val="00EF4107"/>
    <w:rPr>
      <w:rFonts w:ascii="Cambria" w:hAnsi="Cambria" w:cs="Times New Roman"/>
      <w:i/>
      <w:iCs/>
      <w:color w:val="404040"/>
    </w:rPr>
  </w:style>
  <w:style w:type="paragraph" w:styleId="Footer">
    <w:name w:val="footer"/>
    <w:basedOn w:val="Normal"/>
    <w:link w:val="FooterChar2"/>
    <w:uiPriority w:val="99"/>
    <w:rsid w:val="00EF4107"/>
    <w:pPr>
      <w:tabs>
        <w:tab w:val="center" w:pos="4677"/>
        <w:tab w:val="right" w:pos="9355"/>
      </w:tabs>
    </w:pPr>
    <w:rPr>
      <w:rFonts w:ascii="Calibri" w:eastAsia="Calibri" w:hAnsi="Calibri"/>
    </w:rPr>
  </w:style>
  <w:style w:type="character" w:customStyle="1" w:styleId="FooterChar1">
    <w:name w:val="Footer Char1"/>
    <w:basedOn w:val="DefaultParagraphFont"/>
    <w:link w:val="Footer"/>
    <w:uiPriority w:val="99"/>
    <w:semiHidden/>
    <w:locked/>
    <w:rPr>
      <w:rFonts w:ascii="Times New Roman" w:hAnsi="Times New Roman" w:cs="Times New Roman"/>
      <w:sz w:val="20"/>
      <w:szCs w:val="20"/>
    </w:rPr>
  </w:style>
  <w:style w:type="character" w:customStyle="1" w:styleId="FooterChar2">
    <w:name w:val="Footer Char2"/>
    <w:basedOn w:val="DefaultParagraphFont"/>
    <w:link w:val="Footer"/>
    <w:uiPriority w:val="99"/>
    <w:semiHidden/>
    <w:locked/>
    <w:rsid w:val="00EF4107"/>
    <w:rPr>
      <w:rFonts w:ascii="Times New Roman" w:hAnsi="Times New Roman" w:cs="Times New Roman"/>
      <w:sz w:val="20"/>
      <w:szCs w:val="20"/>
      <w:lang w:eastAsia="ru-RU"/>
    </w:rPr>
  </w:style>
  <w:style w:type="paragraph" w:styleId="BodyTextIndent3">
    <w:name w:val="Body Text Indent 3"/>
    <w:basedOn w:val="Normal"/>
    <w:link w:val="BodyTextIndent3Char2"/>
    <w:uiPriority w:val="99"/>
    <w:semiHidden/>
    <w:rsid w:val="00EF4107"/>
    <w:pPr>
      <w:spacing w:after="120"/>
      <w:ind w:left="283"/>
    </w:pPr>
    <w:rPr>
      <w:rFonts w:ascii="Calibri" w:eastAsia="Calibri" w:hAnsi="Calibri"/>
      <w:b/>
      <w:i/>
    </w:rPr>
  </w:style>
  <w:style w:type="character" w:customStyle="1" w:styleId="BodyTextIndent3Char1">
    <w:name w:val="Body Text Indent 3 Char1"/>
    <w:basedOn w:val="DefaultParagraphFont"/>
    <w:link w:val="BodyTextIndent3"/>
    <w:uiPriority w:val="99"/>
    <w:semiHidden/>
    <w:locked/>
    <w:rPr>
      <w:rFonts w:ascii="Times New Roman" w:hAnsi="Times New Roman" w:cs="Times New Roman"/>
      <w:sz w:val="16"/>
      <w:szCs w:val="16"/>
    </w:rPr>
  </w:style>
  <w:style w:type="character" w:customStyle="1" w:styleId="BodyTextIndent3Char2">
    <w:name w:val="Body Text Indent 3 Char2"/>
    <w:basedOn w:val="DefaultParagraphFont"/>
    <w:link w:val="BodyTextIndent3"/>
    <w:uiPriority w:val="99"/>
    <w:semiHidden/>
    <w:locked/>
    <w:rsid w:val="00EF4107"/>
    <w:rPr>
      <w:rFonts w:ascii="Times New Roman" w:hAnsi="Times New Roman" w:cs="Times New Roman"/>
      <w:sz w:val="16"/>
      <w:szCs w:val="16"/>
      <w:lang w:eastAsia="ru-RU"/>
    </w:rPr>
  </w:style>
  <w:style w:type="paragraph" w:styleId="BodyText">
    <w:name w:val="Body Text"/>
    <w:basedOn w:val="Normal"/>
    <w:link w:val="BodyTextChar2"/>
    <w:uiPriority w:val="99"/>
    <w:rsid w:val="00EF4107"/>
    <w:pPr>
      <w:spacing w:after="120"/>
    </w:pPr>
    <w:rPr>
      <w:rFonts w:ascii="Calibri" w:eastAsia="Calibri" w:hAnsi="Calibri"/>
    </w:rPr>
  </w:style>
  <w:style w:type="character" w:customStyle="1" w:styleId="BodyTextChar1">
    <w:name w:val="Body Text Char1"/>
    <w:basedOn w:val="DefaultParagraphFont"/>
    <w:link w:val="BodyText"/>
    <w:uiPriority w:val="99"/>
    <w:semiHidden/>
    <w:locked/>
    <w:rPr>
      <w:rFonts w:ascii="Times New Roman" w:hAnsi="Times New Roman" w:cs="Times New Roman"/>
      <w:sz w:val="20"/>
      <w:szCs w:val="20"/>
    </w:rPr>
  </w:style>
  <w:style w:type="character" w:customStyle="1" w:styleId="BodyTextChar2">
    <w:name w:val="Body Text Char2"/>
    <w:basedOn w:val="DefaultParagraphFont"/>
    <w:link w:val="BodyText"/>
    <w:uiPriority w:val="99"/>
    <w:semiHidden/>
    <w:locked/>
    <w:rsid w:val="00EF4107"/>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2"/>
    <w:uiPriority w:val="99"/>
    <w:semiHidden/>
    <w:rsid w:val="00EF4107"/>
    <w:rPr>
      <w:b/>
    </w:rPr>
  </w:style>
  <w:style w:type="character" w:customStyle="1" w:styleId="CommentSubjectChar1">
    <w:name w:val="Comment Subject Char1"/>
    <w:basedOn w:val="CommentTextChar2"/>
    <w:link w:val="CommentSubject"/>
    <w:uiPriority w:val="99"/>
    <w:semiHidden/>
    <w:locked/>
    <w:rPr>
      <w:b/>
      <w:bCs/>
    </w:rPr>
  </w:style>
  <w:style w:type="character" w:customStyle="1" w:styleId="CommentSubjectChar2">
    <w:name w:val="Comment Subject Char2"/>
    <w:basedOn w:val="CommentTextChar2"/>
    <w:link w:val="CommentSubject"/>
    <w:uiPriority w:val="99"/>
    <w:semiHidden/>
    <w:locked/>
    <w:rsid w:val="00EF4107"/>
    <w:rPr>
      <w:b/>
      <w:bCs/>
    </w:rPr>
  </w:style>
  <w:style w:type="paragraph" w:styleId="FootnoteText">
    <w:name w:val="footnote text"/>
    <w:basedOn w:val="Normal"/>
    <w:link w:val="FootnoteTextChar2"/>
    <w:uiPriority w:val="99"/>
    <w:semiHidden/>
    <w:rsid w:val="00EF4107"/>
    <w:rPr>
      <w:rFonts w:eastAsia="Calibri"/>
      <w:sz w:val="20"/>
    </w:rPr>
  </w:style>
  <w:style w:type="character" w:customStyle="1" w:styleId="FootnoteTextChar1">
    <w:name w:val="Footnote Text Char1"/>
    <w:basedOn w:val="DefaultParagraphFont"/>
    <w:link w:val="FootnoteText"/>
    <w:uiPriority w:val="99"/>
    <w:semiHidden/>
    <w:locked/>
    <w:rPr>
      <w:rFonts w:ascii="Times New Roman" w:hAnsi="Times New Roman" w:cs="Times New Roman"/>
      <w:sz w:val="20"/>
      <w:szCs w:val="20"/>
    </w:rPr>
  </w:style>
  <w:style w:type="character" w:customStyle="1" w:styleId="FootnoteTextChar2">
    <w:name w:val="Footnote Text Char2"/>
    <w:basedOn w:val="DefaultParagraphFont"/>
    <w:link w:val="FootnoteText"/>
    <w:uiPriority w:val="99"/>
    <w:semiHidden/>
    <w:locked/>
    <w:rsid w:val="00EF4107"/>
    <w:rPr>
      <w:rFonts w:ascii="Times New Roman" w:hAnsi="Times New Roman" w:cs="Times New Roman"/>
      <w:sz w:val="20"/>
      <w:szCs w:val="20"/>
      <w:lang w:eastAsia="ru-RU"/>
    </w:rPr>
  </w:style>
  <w:style w:type="paragraph" w:styleId="BalloonText">
    <w:name w:val="Balloon Text"/>
    <w:basedOn w:val="Normal"/>
    <w:link w:val="BalloonTextChar2"/>
    <w:uiPriority w:val="99"/>
    <w:semiHidden/>
    <w:rsid w:val="00EF4107"/>
    <w:rPr>
      <w:rFonts w:ascii="Tahoma" w:eastAsia="Calibri" w:hAnsi="Tahoma"/>
      <w:sz w:val="16"/>
      <w:szCs w:val="16"/>
    </w:rPr>
  </w:style>
  <w:style w:type="character" w:customStyle="1" w:styleId="BalloonTextChar1">
    <w:name w:val="Balloon Text Char1"/>
    <w:basedOn w:val="DefaultParagraphFont"/>
    <w:link w:val="BalloonText"/>
    <w:uiPriority w:val="99"/>
    <w:semiHidden/>
    <w:locked/>
    <w:rPr>
      <w:rFonts w:ascii="Times New Roman" w:hAnsi="Times New Roman" w:cs="Times New Roman"/>
      <w:sz w:val="2"/>
    </w:rPr>
  </w:style>
  <w:style w:type="character" w:customStyle="1" w:styleId="BalloonTextChar2">
    <w:name w:val="Balloon Text Char2"/>
    <w:basedOn w:val="DefaultParagraphFont"/>
    <w:link w:val="BalloonText"/>
    <w:uiPriority w:val="99"/>
    <w:semiHidden/>
    <w:locked/>
    <w:rsid w:val="00EF4107"/>
    <w:rPr>
      <w:rFonts w:ascii="Tahoma" w:hAnsi="Tahoma" w:cs="Tahoma"/>
      <w:sz w:val="16"/>
      <w:szCs w:val="16"/>
      <w:lang w:eastAsia="ru-RU"/>
    </w:rPr>
  </w:style>
  <w:style w:type="character" w:customStyle="1" w:styleId="18">
    <w:name w:val="Текст выноски Знак1"/>
    <w:basedOn w:val="DefaultParagraphFont"/>
    <w:uiPriority w:val="99"/>
    <w:semiHidden/>
    <w:rsid w:val="00EF4107"/>
    <w:rPr>
      <w:rFonts w:ascii="Tahoma" w:hAnsi="Tahoma" w:cs="Tahoma"/>
      <w:sz w:val="16"/>
      <w:szCs w:val="16"/>
    </w:rPr>
  </w:style>
  <w:style w:type="paragraph" w:styleId="Title">
    <w:name w:val="Title"/>
    <w:basedOn w:val="Normal"/>
    <w:next w:val="Normal"/>
    <w:link w:val="TitleChar2"/>
    <w:uiPriority w:val="99"/>
    <w:qFormat/>
    <w:rsid w:val="00EF4107"/>
    <w:pPr>
      <w:pBdr>
        <w:bottom w:val="single" w:sz="8" w:space="4" w:color="4F81BD"/>
      </w:pBdr>
      <w:spacing w:after="300"/>
      <w:contextualSpacing/>
    </w:pPr>
    <w:rPr>
      <w:rFonts w:ascii="Arial" w:eastAsia="Calibri" w:hAnsi="Arial"/>
      <w:b/>
      <w:caps/>
      <w:szCs w:val="24"/>
    </w:rPr>
  </w:style>
  <w:style w:type="character" w:customStyle="1" w:styleId="TitleChar1">
    <w:name w:val="Title Char1"/>
    <w:basedOn w:val="DefaultParagraphFont"/>
    <w:link w:val="Title"/>
    <w:uiPriority w:val="99"/>
    <w:locked/>
    <w:rPr>
      <w:rFonts w:ascii="Cambria" w:hAnsi="Cambria" w:cs="Times New Roman"/>
      <w:b/>
      <w:bCs/>
      <w:kern w:val="28"/>
      <w:sz w:val="32"/>
      <w:szCs w:val="32"/>
    </w:rPr>
  </w:style>
  <w:style w:type="character" w:customStyle="1" w:styleId="TitleChar2">
    <w:name w:val="Title Char2"/>
    <w:basedOn w:val="DefaultParagraphFont"/>
    <w:link w:val="Title"/>
    <w:uiPriority w:val="99"/>
    <w:locked/>
    <w:rsid w:val="00EF4107"/>
    <w:rPr>
      <w:rFonts w:ascii="Cambria" w:hAnsi="Cambria" w:cs="Times New Roman"/>
      <w:color w:val="17365D"/>
      <w:spacing w:val="5"/>
      <w:kern w:val="28"/>
      <w:sz w:val="52"/>
      <w:szCs w:val="52"/>
      <w:lang w:eastAsia="ru-RU"/>
    </w:rPr>
  </w:style>
  <w:style w:type="paragraph" w:styleId="BodyTextIndent2">
    <w:name w:val="Body Text Indent 2"/>
    <w:basedOn w:val="Normal"/>
    <w:link w:val="BodyTextIndent2Char2"/>
    <w:uiPriority w:val="99"/>
    <w:semiHidden/>
    <w:rsid w:val="00EF4107"/>
    <w:pPr>
      <w:spacing w:after="120" w:line="480" w:lineRule="auto"/>
      <w:ind w:left="283"/>
    </w:pPr>
    <w:rPr>
      <w:rFonts w:ascii="Calibri" w:eastAsia="Calibri" w:hAnsi="Calibri"/>
    </w:rPr>
  </w:style>
  <w:style w:type="character" w:customStyle="1" w:styleId="BodyTextIndent2Char1">
    <w:name w:val="Body Text Indent 2 Char1"/>
    <w:basedOn w:val="DefaultParagraphFont"/>
    <w:link w:val="BodyTextIndent2"/>
    <w:uiPriority w:val="99"/>
    <w:semiHidden/>
    <w:locked/>
    <w:rPr>
      <w:rFonts w:ascii="Times New Roman" w:hAnsi="Times New Roman" w:cs="Times New Roman"/>
      <w:sz w:val="20"/>
      <w:szCs w:val="20"/>
    </w:rPr>
  </w:style>
  <w:style w:type="character" w:customStyle="1" w:styleId="BodyTextIndent2Char2">
    <w:name w:val="Body Text Indent 2 Char2"/>
    <w:basedOn w:val="DefaultParagraphFont"/>
    <w:link w:val="BodyTextIndent2"/>
    <w:uiPriority w:val="99"/>
    <w:semiHidden/>
    <w:locked/>
    <w:rsid w:val="00EF4107"/>
    <w:rPr>
      <w:rFonts w:ascii="Times New Roman" w:hAnsi="Times New Roman" w:cs="Times New Roman"/>
      <w:sz w:val="20"/>
      <w:szCs w:val="20"/>
      <w:lang w:eastAsia="ru-RU"/>
    </w:rPr>
  </w:style>
  <w:style w:type="character" w:customStyle="1" w:styleId="25">
    <w:name w:val="Знак Знак2"/>
    <w:uiPriority w:val="99"/>
    <w:rsid w:val="00EF4107"/>
    <w:rPr>
      <w:rFonts w:ascii="Arial" w:hAnsi="Arial"/>
      <w:b/>
      <w:caps/>
      <w:sz w:val="24"/>
      <w:lang w:val="ru-RU" w:eastAsia="ru-RU"/>
    </w:rPr>
  </w:style>
  <w:style w:type="paragraph" w:styleId="MessageHeader">
    <w:name w:val="Message Header"/>
    <w:basedOn w:val="Normal"/>
    <w:link w:val="MessageHeaderChar2"/>
    <w:uiPriority w:val="99"/>
    <w:semiHidden/>
    <w:rsid w:val="00EF410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i/>
      <w:sz w:val="20"/>
    </w:rPr>
  </w:style>
  <w:style w:type="character" w:customStyle="1" w:styleId="MessageHeaderChar1">
    <w:name w:val="Message Header Char1"/>
    <w:basedOn w:val="DefaultParagraphFont"/>
    <w:link w:val="MessageHeader"/>
    <w:uiPriority w:val="99"/>
    <w:semiHidden/>
    <w:locked/>
    <w:rPr>
      <w:rFonts w:ascii="Cambria" w:hAnsi="Cambria" w:cs="Times New Roman"/>
      <w:sz w:val="24"/>
      <w:szCs w:val="24"/>
      <w:shd w:val="pct20" w:color="auto" w:fill="auto"/>
    </w:rPr>
  </w:style>
  <w:style w:type="character" w:customStyle="1" w:styleId="MessageHeaderChar2">
    <w:name w:val="Message Header Char2"/>
    <w:basedOn w:val="DefaultParagraphFont"/>
    <w:link w:val="MessageHeader"/>
    <w:uiPriority w:val="99"/>
    <w:semiHidden/>
    <w:locked/>
    <w:rsid w:val="00EF4107"/>
    <w:rPr>
      <w:rFonts w:ascii="Cambria" w:hAnsi="Cambria" w:cs="Times New Roman"/>
      <w:sz w:val="24"/>
      <w:szCs w:val="24"/>
      <w:shd w:val="pct20" w:color="auto" w:fill="auto"/>
      <w:lang w:eastAsia="ru-RU"/>
    </w:rPr>
  </w:style>
  <w:style w:type="character" w:customStyle="1" w:styleId="Iniiaiieoeoo">
    <w:name w:val="Iniiaiie o?eoo"/>
    <w:uiPriority w:val="99"/>
    <w:rsid w:val="00EF4107"/>
  </w:style>
  <w:style w:type="character" w:customStyle="1" w:styleId="IniKeeaiieoeoo">
    <w:name w:val="IniKeeaiie o?eoo"/>
    <w:uiPriority w:val="99"/>
    <w:rsid w:val="00EF4107"/>
  </w:style>
  <w:style w:type="character" w:customStyle="1" w:styleId="Iniiaiieoeoo1">
    <w:name w:val="Iniiaiie o?eoo1"/>
    <w:uiPriority w:val="99"/>
    <w:rsid w:val="00EF4107"/>
  </w:style>
  <w:style w:type="character" w:customStyle="1" w:styleId="iiianoaieou">
    <w:name w:val="iiia? no?aieou"/>
    <w:basedOn w:val="Iniiaiieoeoo1"/>
    <w:uiPriority w:val="99"/>
    <w:rsid w:val="00EF4107"/>
    <w:rPr>
      <w:rFonts w:cs="Times New Roman"/>
    </w:rPr>
  </w:style>
  <w:style w:type="paragraph" w:styleId="BodyTextIndent">
    <w:name w:val="Body Text Indent"/>
    <w:basedOn w:val="Normal"/>
    <w:link w:val="BodyTextIndentChar2"/>
    <w:uiPriority w:val="99"/>
    <w:semiHidden/>
    <w:rsid w:val="00EF4107"/>
    <w:pPr>
      <w:spacing w:after="120"/>
      <w:ind w:left="283"/>
    </w:pPr>
    <w:rPr>
      <w:rFonts w:ascii="Arial" w:eastAsia="Calibri" w:hAnsi="Arial"/>
      <w:b/>
      <w:caps/>
      <w:szCs w:val="24"/>
    </w:rPr>
  </w:style>
  <w:style w:type="character" w:customStyle="1" w:styleId="BodyTextIndentChar1">
    <w:name w:val="Body Text Indent Char1"/>
    <w:basedOn w:val="DefaultParagraphFont"/>
    <w:link w:val="BodyTextIndent"/>
    <w:uiPriority w:val="99"/>
    <w:semiHidden/>
    <w:locked/>
    <w:rPr>
      <w:rFonts w:ascii="Times New Roman" w:hAnsi="Times New Roman" w:cs="Times New Roman"/>
      <w:sz w:val="20"/>
      <w:szCs w:val="20"/>
    </w:rPr>
  </w:style>
  <w:style w:type="character" w:customStyle="1" w:styleId="BodyTextIndentChar2">
    <w:name w:val="Body Text Indent Char2"/>
    <w:basedOn w:val="DefaultParagraphFont"/>
    <w:link w:val="BodyTextIndent"/>
    <w:uiPriority w:val="99"/>
    <w:semiHidden/>
    <w:locked/>
    <w:rsid w:val="00EF4107"/>
    <w:rPr>
      <w:rFonts w:ascii="Times New Roman" w:hAnsi="Times New Roman" w:cs="Times New Roman"/>
      <w:sz w:val="20"/>
      <w:szCs w:val="20"/>
      <w:lang w:eastAsia="ru-RU"/>
    </w:rPr>
  </w:style>
  <w:style w:type="paragraph" w:styleId="BodyText2">
    <w:name w:val="Body Text 2"/>
    <w:basedOn w:val="Normal"/>
    <w:link w:val="BodyText2Char2"/>
    <w:uiPriority w:val="99"/>
    <w:semiHidden/>
    <w:rsid w:val="00EF4107"/>
    <w:pPr>
      <w:spacing w:after="120" w:line="480" w:lineRule="auto"/>
    </w:pPr>
    <w:rPr>
      <w:rFonts w:ascii="Arial" w:eastAsia="Calibri" w:hAnsi="Arial"/>
      <w:caps/>
      <w:szCs w:val="24"/>
    </w:rPr>
  </w:style>
  <w:style w:type="character" w:customStyle="1" w:styleId="BodyText2Char1">
    <w:name w:val="Body Text 2 Char1"/>
    <w:basedOn w:val="DefaultParagraphFont"/>
    <w:link w:val="BodyText2"/>
    <w:uiPriority w:val="99"/>
    <w:semiHidden/>
    <w:locked/>
    <w:rPr>
      <w:rFonts w:ascii="Times New Roman" w:hAnsi="Times New Roman" w:cs="Times New Roman"/>
      <w:sz w:val="20"/>
      <w:szCs w:val="20"/>
    </w:rPr>
  </w:style>
  <w:style w:type="character" w:customStyle="1" w:styleId="BodyText2Char2">
    <w:name w:val="Body Text 2 Char2"/>
    <w:basedOn w:val="DefaultParagraphFont"/>
    <w:link w:val="BodyText2"/>
    <w:uiPriority w:val="99"/>
    <w:semiHidden/>
    <w:locked/>
    <w:rsid w:val="00EF4107"/>
    <w:rPr>
      <w:rFonts w:ascii="Times New Roman" w:hAnsi="Times New Roman" w:cs="Times New Roman"/>
      <w:sz w:val="20"/>
      <w:szCs w:val="20"/>
      <w:lang w:eastAsia="ru-RU"/>
    </w:rPr>
  </w:style>
  <w:style w:type="paragraph" w:styleId="BodyText3">
    <w:name w:val="Body Text 3"/>
    <w:basedOn w:val="Normal"/>
    <w:link w:val="BodyText3Char2"/>
    <w:uiPriority w:val="99"/>
    <w:semiHidden/>
    <w:rsid w:val="00EF4107"/>
    <w:pPr>
      <w:spacing w:after="120"/>
    </w:pPr>
    <w:rPr>
      <w:rFonts w:ascii="Arial" w:eastAsia="Calibri" w:hAnsi="Arial"/>
      <w:b/>
      <w:caps/>
      <w:sz w:val="16"/>
      <w:szCs w:val="16"/>
    </w:rPr>
  </w:style>
  <w:style w:type="character" w:customStyle="1" w:styleId="BodyText3Char1">
    <w:name w:val="Body Text 3 Char1"/>
    <w:basedOn w:val="DefaultParagraphFont"/>
    <w:link w:val="BodyText3"/>
    <w:uiPriority w:val="99"/>
    <w:semiHidden/>
    <w:locked/>
    <w:rPr>
      <w:rFonts w:ascii="Times New Roman" w:hAnsi="Times New Roman" w:cs="Times New Roman"/>
      <w:sz w:val="16"/>
      <w:szCs w:val="16"/>
    </w:rPr>
  </w:style>
  <w:style w:type="character" w:customStyle="1" w:styleId="BodyText3Char2">
    <w:name w:val="Body Text 3 Char2"/>
    <w:basedOn w:val="DefaultParagraphFont"/>
    <w:link w:val="BodyText3"/>
    <w:uiPriority w:val="99"/>
    <w:semiHidden/>
    <w:locked/>
    <w:rsid w:val="00EF4107"/>
    <w:rPr>
      <w:rFonts w:ascii="Times New Roman" w:hAnsi="Times New Roman" w:cs="Times New Roman"/>
      <w:sz w:val="16"/>
      <w:szCs w:val="16"/>
      <w:lang w:eastAsia="ru-RU"/>
    </w:rPr>
  </w:style>
  <w:style w:type="paragraph" w:styleId="Subtitle">
    <w:name w:val="Subtitle"/>
    <w:basedOn w:val="Normal"/>
    <w:next w:val="Normal"/>
    <w:link w:val="SubtitleChar2"/>
    <w:uiPriority w:val="99"/>
    <w:qFormat/>
    <w:rsid w:val="00EF4107"/>
    <w:pPr>
      <w:numPr>
        <w:ilvl w:val="1"/>
      </w:numPr>
    </w:pPr>
    <w:rPr>
      <w:rFonts w:ascii="Arial" w:eastAsia="Calibri" w:hAnsi="Arial"/>
      <w:caps/>
      <w:szCs w:val="24"/>
    </w:rPr>
  </w:style>
  <w:style w:type="character" w:customStyle="1" w:styleId="SubtitleChar1">
    <w:name w:val="Subtitle Char1"/>
    <w:basedOn w:val="DefaultParagraphFont"/>
    <w:link w:val="Subtitle"/>
    <w:uiPriority w:val="99"/>
    <w:locked/>
    <w:rPr>
      <w:rFonts w:ascii="Cambria" w:hAnsi="Cambria" w:cs="Times New Roman"/>
      <w:sz w:val="24"/>
      <w:szCs w:val="24"/>
    </w:rPr>
  </w:style>
  <w:style w:type="character" w:customStyle="1" w:styleId="SubtitleChar2">
    <w:name w:val="Subtitle Char2"/>
    <w:basedOn w:val="DefaultParagraphFont"/>
    <w:link w:val="Subtitle"/>
    <w:uiPriority w:val="99"/>
    <w:locked/>
    <w:rsid w:val="00EF4107"/>
    <w:rPr>
      <w:rFonts w:ascii="Cambria" w:hAnsi="Cambria" w:cs="Times New Roman"/>
      <w:i/>
      <w:iCs/>
      <w:color w:val="4F81BD"/>
      <w:spacing w:val="15"/>
      <w:sz w:val="24"/>
      <w:szCs w:val="24"/>
      <w:lang w:eastAsia="ru-RU"/>
    </w:rPr>
  </w:style>
  <w:style w:type="character" w:customStyle="1" w:styleId="ab">
    <w:name w:val="знак примечания"/>
    <w:uiPriority w:val="99"/>
    <w:rsid w:val="00EF4107"/>
    <w:rPr>
      <w:sz w:val="16"/>
    </w:rPr>
  </w:style>
  <w:style w:type="character" w:customStyle="1" w:styleId="ac">
    <w:name w:val="номер строки"/>
    <w:basedOn w:val="DefaultParagraphFont"/>
    <w:uiPriority w:val="99"/>
    <w:rsid w:val="00EF4107"/>
    <w:rPr>
      <w:rFonts w:cs="Times New Roman"/>
    </w:rPr>
  </w:style>
  <w:style w:type="character" w:customStyle="1" w:styleId="ad">
    <w:name w:val="знак сноски"/>
    <w:uiPriority w:val="99"/>
    <w:rsid w:val="00EF4107"/>
    <w:rPr>
      <w:position w:val="6"/>
      <w:sz w:val="16"/>
    </w:rPr>
  </w:style>
  <w:style w:type="character" w:customStyle="1" w:styleId="ae">
    <w:name w:val="номер страницы"/>
    <w:basedOn w:val="DefaultParagraphFont"/>
    <w:uiPriority w:val="99"/>
    <w:rsid w:val="00EF4107"/>
    <w:rPr>
      <w:rFonts w:cs="Times New Roman"/>
    </w:rPr>
  </w:style>
  <w:style w:type="character" w:customStyle="1" w:styleId="170">
    <w:name w:val="Знак Знак17"/>
    <w:uiPriority w:val="99"/>
    <w:rsid w:val="00EF4107"/>
    <w:rPr>
      <w:rFonts w:ascii="Arial" w:hAnsi="Arial"/>
      <w:i/>
    </w:rPr>
  </w:style>
  <w:style w:type="character" w:customStyle="1" w:styleId="apple-converted-space">
    <w:name w:val="apple-converted-space"/>
    <w:basedOn w:val="DefaultParagraphFont"/>
    <w:uiPriority w:val="99"/>
    <w:rsid w:val="00EF4107"/>
    <w:rPr>
      <w:rFonts w:cs="Times New Roman"/>
    </w:rPr>
  </w:style>
  <w:style w:type="table" w:styleId="TableGrid1">
    <w:name w:val="Table Grid 1"/>
    <w:basedOn w:val="TableNormal"/>
    <w:uiPriority w:val="99"/>
    <w:semiHidden/>
    <w:rsid w:val="00EF410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
    <w:name w:val="Table Grid"/>
    <w:aliases w:val="Table Grid Report"/>
    <w:basedOn w:val="TableNormal"/>
    <w:uiPriority w:val="99"/>
    <w:rsid w:val="00EF410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eou">
    <w:name w:val="oeo?u"/>
    <w:basedOn w:val="aieiaee"/>
    <w:uiPriority w:val="99"/>
    <w:rsid w:val="00EF4107"/>
    <w:pPr>
      <w:spacing w:before="76"/>
      <w:ind w:right="113"/>
      <w:jc w:val="left"/>
    </w:pPr>
    <w:rPr>
      <w:rFonts w:ascii="Tahoma" w:hAnsi="Tahoma"/>
      <w:sz w:val="18"/>
    </w:rPr>
  </w:style>
  <w:style w:type="paragraph" w:customStyle="1" w:styleId="Style1">
    <w:name w:val="Style1"/>
    <w:basedOn w:val="StyleTimesNewRoman11ptRight-1cm"/>
    <w:uiPriority w:val="99"/>
    <w:rsid w:val="00EF4107"/>
    <w:pPr>
      <w:tabs>
        <w:tab w:val="num" w:pos="1428"/>
      </w:tabs>
      <w:ind w:left="1428" w:hanging="360"/>
    </w:pPr>
  </w:style>
  <w:style w:type="character" w:styleId="Strong">
    <w:name w:val="Strong"/>
    <w:basedOn w:val="DefaultParagraphFont"/>
    <w:uiPriority w:val="99"/>
    <w:qFormat/>
    <w:rsid w:val="00EF4107"/>
    <w:rPr>
      <w:rFonts w:cs="Times New Roman"/>
      <w:b/>
      <w:bCs/>
    </w:rPr>
  </w:style>
  <w:style w:type="paragraph" w:styleId="Caption">
    <w:name w:val="caption"/>
    <w:basedOn w:val="Normal"/>
    <w:next w:val="Normal"/>
    <w:uiPriority w:val="99"/>
    <w:qFormat/>
    <w:rsid w:val="00ED5721"/>
    <w:pPr>
      <w:spacing w:after="200"/>
    </w:pPr>
    <w:rPr>
      <w:b/>
      <w:bCs/>
      <w:color w:val="4F81BD"/>
      <w:sz w:val="18"/>
      <w:szCs w:val="18"/>
    </w:rPr>
  </w:style>
  <w:style w:type="paragraph" w:styleId="TOC3">
    <w:name w:val="toc 3"/>
    <w:basedOn w:val="Normal"/>
    <w:next w:val="Normal"/>
    <w:autoRedefine/>
    <w:uiPriority w:val="99"/>
    <w:semiHidden/>
    <w:rsid w:val="00D524FA"/>
    <w:pPr>
      <w:ind w:left="480"/>
      <w:jc w:val="center"/>
    </w:pPr>
    <w:rPr>
      <w:b/>
      <w:szCs w:val="24"/>
    </w:rPr>
  </w:style>
  <w:style w:type="character" w:customStyle="1" w:styleId="Report0">
    <w:name w:val="Report Знак"/>
    <w:basedOn w:val="DefaultParagraphFont"/>
    <w:link w:val="Report"/>
    <w:uiPriority w:val="99"/>
    <w:locked/>
    <w:rsid w:val="00D524FA"/>
    <w:rPr>
      <w:rFonts w:ascii="Times New Roman" w:hAnsi="Times New Roman" w:cs="Times New Roman"/>
      <w:sz w:val="20"/>
      <w:szCs w:val="20"/>
      <w:lang w:eastAsia="ru-RU"/>
    </w:rPr>
  </w:style>
  <w:style w:type="paragraph" w:styleId="ListParagraph">
    <w:name w:val="List Paragraph"/>
    <w:basedOn w:val="Normal"/>
    <w:uiPriority w:val="99"/>
    <w:qFormat/>
    <w:rsid w:val="006C0A8E"/>
    <w:pPr>
      <w:ind w:left="720"/>
      <w:contextualSpacing/>
    </w:pPr>
  </w:style>
  <w:style w:type="character" w:styleId="LineNumber">
    <w:name w:val="line number"/>
    <w:basedOn w:val="DefaultParagraphFont"/>
    <w:uiPriority w:val="99"/>
    <w:semiHidden/>
    <w:rsid w:val="00CE5392"/>
    <w:rPr>
      <w:rFonts w:cs="Times New Roman"/>
    </w:rPr>
  </w:style>
</w:styles>
</file>

<file path=word/webSettings.xml><?xml version="1.0" encoding="utf-8"?>
<w:webSettings xmlns:r="http://schemas.openxmlformats.org/officeDocument/2006/relationships" xmlns:w="http://schemas.openxmlformats.org/wordprocessingml/2006/main">
  <w:divs>
    <w:div w:id="1017123534">
      <w:marLeft w:val="0"/>
      <w:marRight w:val="0"/>
      <w:marTop w:val="0"/>
      <w:marBottom w:val="0"/>
      <w:divBdr>
        <w:top w:val="none" w:sz="0" w:space="0" w:color="auto"/>
        <w:left w:val="none" w:sz="0" w:space="0" w:color="auto"/>
        <w:bottom w:val="none" w:sz="0" w:space="0" w:color="auto"/>
        <w:right w:val="none" w:sz="0" w:space="0" w:color="auto"/>
      </w:divBdr>
    </w:div>
    <w:div w:id="10171235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60</Pages>
  <Words>15947</Words>
  <Characters>-32766</Characters>
  <Application>Microsoft Office Outlook</Application>
  <DocSecurity>0</DocSecurity>
  <Lines>0</Lines>
  <Paragraphs>0</Paragraphs>
  <ScaleCrop>false</ScaleCrop>
  <Company>Администрация Новокривошеинского СП</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ИШТАНСКОГО СЕЛЬСКОГО ПОСЕЛЕНИЯ</dc:title>
  <dc:subject/>
  <dc:creator>Шульга Н.В.</dc:creator>
  <cp:keywords/>
  <dc:description/>
  <cp:lastModifiedBy>Наталья</cp:lastModifiedBy>
  <cp:revision>3</cp:revision>
  <cp:lastPrinted>2014-02-05T08:25:00Z</cp:lastPrinted>
  <dcterms:created xsi:type="dcterms:W3CDTF">2014-04-30T05:49:00Z</dcterms:created>
  <dcterms:modified xsi:type="dcterms:W3CDTF">2014-04-30T05:53:00Z</dcterms:modified>
</cp:coreProperties>
</file>