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C9" w:rsidRPr="00F126C9" w:rsidRDefault="00F126C9" w:rsidP="00A65127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F126C9">
        <w:rPr>
          <w:rFonts w:ascii="Arial" w:eastAsia="Times New Roman" w:hAnsi="Arial" w:cs="Arial"/>
          <w:kern w:val="36"/>
          <w:sz w:val="36"/>
          <w:szCs w:val="36"/>
          <w:lang w:eastAsia="ru-RU"/>
        </w:rPr>
        <w:t>Перечень запрашиваемых сведений, которые могут запрашиваться контрольным (надзорным) органом у контролируемого лица</w:t>
      </w:r>
    </w:p>
    <w:p w:rsidR="00F126C9" w:rsidRPr="00F126C9" w:rsidRDefault="00F126C9" w:rsidP="00A65127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proofErr w:type="gramStart"/>
      <w:r w:rsidRPr="00F126C9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F126C9">
        <w:rPr>
          <w:rFonts w:ascii="Arial" w:eastAsia="Times New Roman" w:hAnsi="Arial" w:cs="Arial"/>
          <w:sz w:val="24"/>
          <w:szCs w:val="24"/>
          <w:lang w:eastAsia="ru-RU"/>
        </w:rPr>
        <w:t>. 2 статьи 29 Федерального закона от 31.07.2020 № 248-ФЗ «О государственном контроле (надзоре) и муниципальном контроле в Российской Федерации»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7) обращаться в соответствии с Федеральным </w:t>
      </w:r>
      <w:hyperlink r:id="rId5" w:history="1">
        <w:r w:rsidRPr="00A65127">
          <w:rPr>
            <w:rFonts w:ascii="Arial" w:eastAsia="Times New Roman" w:hAnsi="Arial" w:cs="Arial"/>
            <w:color w:val="2FA4E7"/>
            <w:sz w:val="24"/>
            <w:szCs w:val="24"/>
            <w:u w:val="single"/>
            <w:lang w:eastAsia="ru-RU"/>
          </w:rPr>
          <w:t>законом</w:t>
        </w:r>
      </w:hyperlink>
      <w:r w:rsidRPr="00F126C9">
        <w:rPr>
          <w:rFonts w:ascii="Arial" w:eastAsia="Times New Roman" w:hAnsi="Arial" w:cs="Arial"/>
          <w:sz w:val="24"/>
          <w:szCs w:val="24"/>
          <w:lang w:eastAsia="ru-RU"/>
        </w:rPr>
        <w:t> от 7 февраля 2011 года N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8D6" w:rsidRPr="00A65127" w:rsidRDefault="003338D6" w:rsidP="00A65127">
      <w:pPr>
        <w:jc w:val="both"/>
        <w:rPr>
          <w:rFonts w:ascii="Arial" w:hAnsi="Arial" w:cs="Arial"/>
        </w:rPr>
      </w:pPr>
    </w:p>
    <w:sectPr w:rsidR="003338D6" w:rsidRPr="00A65127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C7F"/>
    <w:multiLevelType w:val="multilevel"/>
    <w:tmpl w:val="6E5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C5883"/>
    <w:multiLevelType w:val="multilevel"/>
    <w:tmpl w:val="79C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C9"/>
    <w:rsid w:val="003338D6"/>
    <w:rsid w:val="00534DFC"/>
    <w:rsid w:val="00A65127"/>
    <w:rsid w:val="00B67AA0"/>
    <w:rsid w:val="00D102A5"/>
    <w:rsid w:val="00F1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F1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F126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26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1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6C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6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6C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F126C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6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26C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itle">
    <w:name w:val="menu-title"/>
    <w:basedOn w:val="a0"/>
    <w:rsid w:val="00F126C9"/>
  </w:style>
  <w:style w:type="paragraph" w:styleId="a5">
    <w:name w:val="Balloon Text"/>
    <w:basedOn w:val="a"/>
    <w:link w:val="a6"/>
    <w:uiPriority w:val="99"/>
    <w:semiHidden/>
    <w:unhideWhenUsed/>
    <w:rsid w:val="00F1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128D0D535466C49169BEEBB65BADFD1F045B5C4C5DA491460B8F4DB5DAEFDACB6BF7410783F6A7A281A09BF1wDJ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2025-06-04T07:39:00Z</dcterms:created>
  <dcterms:modified xsi:type="dcterms:W3CDTF">2025-06-04T07:39:00Z</dcterms:modified>
</cp:coreProperties>
</file>