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38" w:rsidRDefault="00905738" w:rsidP="00905738">
      <w:pPr>
        <w:pStyle w:val="a3"/>
      </w:pPr>
      <w:r>
        <w:rPr>
          <w:rStyle w:val="a4"/>
        </w:rPr>
        <w:t>Памятка для граждан при посещении массовых мероприятий</w:t>
      </w:r>
    </w:p>
    <w:p w:rsidR="00905738" w:rsidRDefault="00905738" w:rsidP="00905738">
      <w:pPr>
        <w:pStyle w:val="a3"/>
      </w:pPr>
      <w:r>
        <w:rPr>
          <w:rStyle w:val="a5"/>
          <w:b/>
          <w:bCs/>
        </w:rPr>
        <w:t xml:space="preserve">Массовые мероприятия нуждаются в повышенном обеспечении безопасности, особой бдительности граждан. При </w:t>
      </w:r>
      <w:proofErr w:type="gramStart"/>
      <w:r>
        <w:rPr>
          <w:rStyle w:val="a5"/>
          <w:b/>
          <w:bCs/>
        </w:rPr>
        <w:t>посещении</w:t>
      </w:r>
      <w:proofErr w:type="gramEnd"/>
      <w:r>
        <w:rPr>
          <w:rStyle w:val="a5"/>
          <w:b/>
          <w:bCs/>
        </w:rPr>
        <w:t xml:space="preserve"> массовых мероприятий — митингов, шествий, концертов, народных гуляний, жителям необходимо соблюдать правила безопасного поведения, быть особо бдительными и внимательными.</w:t>
      </w:r>
    </w:p>
    <w:p w:rsidR="00905738" w:rsidRDefault="00905738" w:rsidP="00905738">
      <w:pPr>
        <w:pStyle w:val="a3"/>
      </w:pPr>
      <w:r>
        <w:t xml:space="preserve">Терроризм во всем мире и у нас в стране превратился в постоянную угрозу для жизни и здоровья простых граждан. Для эффективной борьбы с терроризмом в нее должны включаться не только спецслужбы и органы государственной власти, но и все общество. Для граждан, </w:t>
      </w:r>
      <w:proofErr w:type="gramStart"/>
      <w:r>
        <w:t>оказавшихся</w:t>
      </w:r>
      <w:proofErr w:type="gramEnd"/>
      <w:r>
        <w:t xml:space="preserve"> вольно или невольно в экстремальной ситуации, существуют определенные, основанные на мировом опыте, правила поведения. Они не требуют каких-либо материальных затрат, однако при случае могут уберечь от тяжких последствий, сохранить жизнь вам и вашим близким. Помните! Подготовиться к террористическому акту невозможно, поэтому следует быть настороже всегда. Обращайте внимание на подозрительных людей, предметы, на любые подозрительные мелочи. Сообщайте обо всем подозрительном сотрудникам правоохранительных органов. Не принимайте от незнакомцев пакеты и сумки, коляски, не оставляйте свой багаж без присмотра. В случае теракта или чрезвычайной ситуации следует ограниченно пользоваться средствами связи. Не занимайте без надобности линии связи в переговорах по мобильному и обычному телефону. При массовом </w:t>
      </w:r>
      <w:proofErr w:type="gramStart"/>
      <w:r>
        <w:t>количестве</w:t>
      </w:r>
      <w:proofErr w:type="gramEnd"/>
      <w:r>
        <w:t xml:space="preserve"> звонков ни сервер, ни АТС не справятся с нагрузкой. В результате даже экстренные службы будут недоступны. Держите закрытыми двери подвалов и чердаков, не </w:t>
      </w:r>
      <w:proofErr w:type="gramStart"/>
      <w:r>
        <w:t>захламляйте</w:t>
      </w:r>
      <w:proofErr w:type="gramEnd"/>
      <w:r>
        <w:t xml:space="preserve"> лестничные клетки. Помните! Следует остерегаться людей с большими сумками, баулами, чемоданами, особенно, если они находятся в необычном месте </w:t>
      </w:r>
      <w:proofErr w:type="gramStart"/>
      <w:r>
        <w:t xml:space="preserve">( </w:t>
      </w:r>
      <w:proofErr w:type="gramEnd"/>
      <w:r>
        <w:t>например, с баулами в кинотеатре или на празднике). Ни в коем случае не поднимайте забытые вещи, не принимайте от незнакомых лиц вещи с просьбой передать их другому человеку. Если обнаруженный предмет не должен, по вашему мнению, находиться в этом месте, не оставляйте этот факт без внимания. Если вы обнаружили забытую или бесхозную вещь в общественном транспорте, опросите людей, находящихся рядом. Постарайтесь установить, чья она и кто мог ее оставить. Если хозяин не установлен, немедленно сообщите о находке водителю (машинисту). Если вы обнаружили неизвестный предмет в подъезде своего дома, опросите соседей, возможно, он принадлежит им. Если владелец не установлен — немедленно сообщите о находке в полицию. Если вы обнаружили неизвестный предмет в учреждении, немедленно сообщите о находке администрации или охране. Помните! Места массового скопления людей, толпа, сами по себе таят потенциальную опасность в случае паники. По этой причине террористы часто выбирают их для атак. Помимо собственно поражающего фактора террористического акта, люди гибнут и получают травмы еще и в результате давки, возникшей вследствие паники. Поэтому необходимо помнить следующие правила поведения в толпе: — готовясь посетить места, где может возникнуть давка, заранее побеспокойтесь об удобной обуви; — выберите наиболее безопасное место, которое должно быть как можно дальше от середины толпы, трибун, звуковых установок; — в случае возникновения паники снимите с себя галстук, шарф; — при давке надо освободить руки от всех предметов, застегнуть одежду на все пуговицы и молнии, согнуть их в локтях, плотно прижать к животу; — нельзя держать руки в карманах; — не привлекайте к себе внимание провоцирующими высказываниями и выкрикиванием лозунгов; — не приближайтесь к агрессивно настроенным лицам и группам; — постарайтесь покинуть толпу.</w:t>
      </w:r>
    </w:p>
    <w:p w:rsidR="00905738" w:rsidRDefault="00905738" w:rsidP="00905738">
      <w:pPr>
        <w:pStyle w:val="a3"/>
      </w:pPr>
      <w:r>
        <w:rPr>
          <w:rStyle w:val="a4"/>
        </w:rPr>
        <w:t>Во время участия в массовых мероприятиях граждане обязаны:</w:t>
      </w:r>
    </w:p>
    <w:p w:rsidR="00905738" w:rsidRDefault="00905738" w:rsidP="00905738">
      <w:pPr>
        <w:pStyle w:val="a3"/>
      </w:pPr>
      <w:r>
        <w:t>-соблюдать и поддерживать общественный порядок;</w:t>
      </w:r>
    </w:p>
    <w:p w:rsidR="00905738" w:rsidRDefault="00905738" w:rsidP="00905738">
      <w:pPr>
        <w:pStyle w:val="a3"/>
      </w:pPr>
      <w:r>
        <w:lastRenderedPageBreak/>
        <w:t>-не допускать действий, способных привести к возникновению экстремальных ситуаций и создающих опасность для окружающих;</w:t>
      </w:r>
    </w:p>
    <w:p w:rsidR="00905738" w:rsidRDefault="00905738" w:rsidP="00905738">
      <w:pPr>
        <w:pStyle w:val="a3"/>
      </w:pPr>
      <w:r>
        <w:t>-бережно относиться к сооружениям и оборудованию объекта проведения массового мероприятия;</w:t>
      </w:r>
    </w:p>
    <w:p w:rsidR="00905738" w:rsidRDefault="00905738" w:rsidP="00905738">
      <w:pPr>
        <w:pStyle w:val="a3"/>
      </w:pPr>
      <w:r>
        <w:t>— вести себя уважительно по отношению к другим гражданам, обслуживающему персоналу, обеспечивающему проведение массового мероприятия, должностным лицам, ответственным за поддержание общественного порядка и безопасности при проведении массовых мероприятий;</w:t>
      </w:r>
    </w:p>
    <w:p w:rsidR="00905738" w:rsidRDefault="00905738" w:rsidP="00905738">
      <w:pPr>
        <w:pStyle w:val="a3"/>
      </w:pPr>
      <w:r>
        <w:t>-выполнять законные требования сотрудников правоохранительных органов и иных лиц, ответственных за поддержание порядка и пожарной безопасности во время проведения мероприятия;</w:t>
      </w:r>
    </w:p>
    <w:p w:rsidR="00905738" w:rsidRDefault="00905738" w:rsidP="00905738">
      <w:pPr>
        <w:pStyle w:val="a3"/>
      </w:pPr>
      <w:r>
        <w:t>— не оставлять без присмотра несовершеннолетних детей;</w:t>
      </w:r>
    </w:p>
    <w:p w:rsidR="00905738" w:rsidRDefault="00905738" w:rsidP="00905738">
      <w:pPr>
        <w:pStyle w:val="a3"/>
      </w:pPr>
      <w:r>
        <w:t>— парковать автотранспо</w:t>
      </w:r>
      <w:proofErr w:type="gramStart"/>
      <w:r>
        <w:t>рт в сп</w:t>
      </w:r>
      <w:proofErr w:type="gramEnd"/>
      <w:r>
        <w:t>ециально отведенных местах;</w:t>
      </w:r>
    </w:p>
    <w:p w:rsidR="00905738" w:rsidRDefault="00905738" w:rsidP="00905738">
      <w:pPr>
        <w:pStyle w:val="a3"/>
      </w:pPr>
      <w:r>
        <w:t>— при получении информации об эвакуации действовать согласно указаниям сотрудников органов внутренних дел (администрации объекта) или ответственных за обеспечение правопорядка, соблюдать спокойствие и не создавать паники.</w:t>
      </w:r>
    </w:p>
    <w:p w:rsidR="00905738" w:rsidRDefault="00905738" w:rsidP="00905738">
      <w:pPr>
        <w:pStyle w:val="a3"/>
      </w:pPr>
      <w:r>
        <w:rPr>
          <w:rStyle w:val="a4"/>
        </w:rPr>
        <w:t>Участникам массового мероприятия запрещается:</w:t>
      </w:r>
    </w:p>
    <w:p w:rsidR="00905738" w:rsidRDefault="00905738" w:rsidP="00905738">
      <w:pPr>
        <w:pStyle w:val="a3"/>
      </w:pPr>
      <w:r>
        <w:t>— допускать выкрики или иные действия, оскорбляющие честь и достоинство других людей;</w:t>
      </w:r>
    </w:p>
    <w:p w:rsidR="00905738" w:rsidRDefault="00905738" w:rsidP="00905738">
      <w:pPr>
        <w:pStyle w:val="a3"/>
      </w:pPr>
      <w:r>
        <w:t>— проносить запрещенные к обороту предметы и вещества, огнестрельное и холодное оружие, колющие, режущие, а также иные предметы, которые могут быть использованы для нанесения телесных повреждений, пиротехнические изделия, огнеопасные, ядовитые и раздражающие слизистые оболочки человеческого организма вещества, алкогольные напитки, пиво, напитки и продукцию в стеклянной и металлической таре; крупногабаритные свертки, сумки, чемоданы и иные предметы, мешающие другим участникам, а также нормальному проведению массового мероприятия;</w:t>
      </w:r>
    </w:p>
    <w:p w:rsidR="00905738" w:rsidRDefault="00905738" w:rsidP="00905738">
      <w:pPr>
        <w:pStyle w:val="a3"/>
      </w:pPr>
      <w:r>
        <w:t>— выбрасывать предметы на трибуну, сцену и другие места выступлений участников массового мероприятия, а также совершать иные действия, нарушающие порядок проведения массового мероприятия;</w:t>
      </w:r>
    </w:p>
    <w:p w:rsidR="00905738" w:rsidRDefault="00905738" w:rsidP="00905738">
      <w:pPr>
        <w:pStyle w:val="a3"/>
      </w:pPr>
      <w:r>
        <w:t>— распивать спиртные напитки или появляться в пьяном виде в общественных местах;</w:t>
      </w:r>
    </w:p>
    <w:p w:rsidR="00905738" w:rsidRDefault="00905738" w:rsidP="00905738">
      <w:pPr>
        <w:pStyle w:val="a3"/>
      </w:pPr>
      <w:r>
        <w:t>— совершать действия, оскорбляющие других граждан, нарушающие общественный порядок и угрожающие общественной безопасности;</w:t>
      </w:r>
    </w:p>
    <w:p w:rsidR="00905738" w:rsidRDefault="00905738" w:rsidP="00905738">
      <w:pPr>
        <w:pStyle w:val="a3"/>
      </w:pPr>
      <w:r>
        <w:t>— создавать помехи передвижению участников мероприятия и транспортных средств, забираться на ограждения, парапеты, осветительные устройства, площадки для телевизионных съемок, деревья, крыши, несущие конструкции и другие сооружения, не предназначенные для размещения на них людей;</w:t>
      </w:r>
    </w:p>
    <w:p w:rsidR="00905738" w:rsidRDefault="00905738" w:rsidP="00905738">
      <w:pPr>
        <w:pStyle w:val="a3"/>
      </w:pPr>
      <w:r>
        <w:t>— повреждать оборудование, элементы оформления сооружений и зелёные насаждения;</w:t>
      </w:r>
    </w:p>
    <w:p w:rsidR="00905738" w:rsidRDefault="00905738" w:rsidP="00905738">
      <w:pPr>
        <w:pStyle w:val="a3"/>
      </w:pPr>
      <w:r>
        <w:lastRenderedPageBreak/>
        <w:t>— наносить на любые поверхности и предметы, использовать плакаты и иную демонстрационную продукцию из любых материалов, демонстрирующие условные обозначения, символику, лозунги, направленные на разжигание расовой, социальной, национальной, религиозной и иной ненависти и вражды.</w:t>
      </w:r>
    </w:p>
    <w:p w:rsidR="00905738" w:rsidRDefault="00905738" w:rsidP="00905738">
      <w:pPr>
        <w:pStyle w:val="a3"/>
      </w:pPr>
      <w:r>
        <w:rPr>
          <w:rStyle w:val="a4"/>
        </w:rPr>
        <w:t>Зрители и участники  массовых мероприятий, не соблюдающие правила поведения, могут быть привлечены  к ответственности в соответствии с действующим законодательством Российской Федерации:</w:t>
      </w:r>
    </w:p>
    <w:p w:rsidR="00905738" w:rsidRDefault="00905738" w:rsidP="00905738">
      <w:pPr>
        <w:pStyle w:val="a3"/>
      </w:pPr>
      <w:r>
        <w:t>— за нарушение установленного порядка организации либо проведение собраний, митингов, демонстраций, шествий и пикетирования (</w:t>
      </w:r>
      <w:proofErr w:type="spellStart"/>
      <w:r>
        <w:t>КоАП</w:t>
      </w:r>
      <w:proofErr w:type="spellEnd"/>
      <w:r>
        <w:t xml:space="preserve"> РФ, ст. 20.2) – штраф на организаторов публичного мероприятия в размере от десяти тысяч до двадцати тысяч рублей или обязательные работы на срок до сорока часов; на должностных лиц — от пятнадцати тысяч до тридцати тысяч рублей; на юридических лиц — от пятидесяти тысяч до ста тысяч рублей</w:t>
      </w:r>
      <w:proofErr w:type="gramStart"/>
      <w:r>
        <w:t>.</w:t>
      </w:r>
      <w:proofErr w:type="gramEnd"/>
      <w:r>
        <w:t xml:space="preserve">  </w:t>
      </w:r>
      <w:proofErr w:type="gramStart"/>
      <w:r>
        <w:t>н</w:t>
      </w:r>
      <w:proofErr w:type="gramEnd"/>
      <w:r>
        <w:t>а участников влечет наложение административного штрафа в размере от десяти тысяч до двадцати тысяч рублей или обязательные работы на срок до сорока часов.</w:t>
      </w:r>
    </w:p>
    <w:p w:rsidR="00905738" w:rsidRDefault="00905738" w:rsidP="00905738">
      <w:pPr>
        <w:pStyle w:val="a3"/>
      </w:pPr>
      <w:r>
        <w:t xml:space="preserve">— </w:t>
      </w:r>
      <w:proofErr w:type="gramStart"/>
      <w:r>
        <w:t>з</w:t>
      </w:r>
      <w:proofErr w:type="gramEnd"/>
      <w:r>
        <w:t>а нецензурную брань в общественных местах, оскорбительное приставание к гражданам или за другие действия, демонстративно нарушающие общественный порядок и спокойствие граждан (</w:t>
      </w:r>
      <w:proofErr w:type="spellStart"/>
      <w:r>
        <w:t>КоАП</w:t>
      </w:r>
      <w:proofErr w:type="spellEnd"/>
      <w:r>
        <w:t xml:space="preserve"> РФ, ст. 20.1.) – штраф от 500 до 1000 рублей или административный арест на срок до 15 суток. Если указанные действия сопряжены с неисполнением законных требований представителя власти – штраф от 1000 до 2500 рублей или административный арест до 15 суток.</w:t>
      </w:r>
    </w:p>
    <w:p w:rsidR="00905738" w:rsidRDefault="00905738" w:rsidP="00905738">
      <w:pPr>
        <w:pStyle w:val="a3"/>
      </w:pPr>
      <w:r>
        <w:t>— за распитие алкогольной и спиртосодержащей продукции в неустановленных местах (</w:t>
      </w:r>
      <w:proofErr w:type="spellStart"/>
      <w:r>
        <w:t>КоАП</w:t>
      </w:r>
      <w:proofErr w:type="spellEnd"/>
      <w:r>
        <w:t xml:space="preserve"> РФ, ст. 20.20) – штраф в размере в размере от пятисот до одной </w:t>
      </w:r>
      <w:proofErr w:type="gramStart"/>
      <w:r>
        <w:t>тысячи пятисот</w:t>
      </w:r>
      <w:proofErr w:type="gramEnd"/>
      <w:r>
        <w:t xml:space="preserve"> рублей, а потребление наркотиков на улицах – от четырех тысяч до пяти тысяч рублей или административный арест на срок до пятнадцати суток;</w:t>
      </w:r>
    </w:p>
    <w:p w:rsidR="00905738" w:rsidRDefault="00905738" w:rsidP="00905738">
      <w:pPr>
        <w:pStyle w:val="a3"/>
      </w:pPr>
      <w:r>
        <w:t>— за появление в общественных местах в состоянии опьянения (</w:t>
      </w:r>
      <w:proofErr w:type="spellStart"/>
      <w:r>
        <w:t>КоАП</w:t>
      </w:r>
      <w:proofErr w:type="spellEnd"/>
      <w:r>
        <w:t xml:space="preserve"> РФ, ст. 20.21) – штраф в размере от пятисот до одной </w:t>
      </w:r>
      <w:proofErr w:type="gramStart"/>
      <w:r>
        <w:t>тысячи пятисот</w:t>
      </w:r>
      <w:proofErr w:type="gramEnd"/>
      <w:r>
        <w:t xml:space="preserve"> рублей или административный арест на срок до пятнадцати суток;</w:t>
      </w:r>
    </w:p>
    <w:p w:rsidR="00905738" w:rsidRDefault="00905738" w:rsidP="00905738">
      <w:pPr>
        <w:pStyle w:val="a3"/>
      </w:pPr>
      <w:r>
        <w:t>— за блокирование транспортных коммуникаций (</w:t>
      </w:r>
      <w:proofErr w:type="spellStart"/>
      <w:r>
        <w:t>КоАП</w:t>
      </w:r>
      <w:proofErr w:type="spellEnd"/>
      <w:r>
        <w:t xml:space="preserve"> РФ, ст. 20.18) — штраф в размере от пятидесяти тысяч до ста тысяч рублей или обязательные работы на срок до ста часов;</w:t>
      </w:r>
    </w:p>
    <w:p w:rsidR="00905738" w:rsidRDefault="00905738" w:rsidP="00905738">
      <w:pPr>
        <w:pStyle w:val="a3"/>
      </w:pPr>
      <w:r>
        <w:t xml:space="preserve">— участие в несогласованных с органами государственной власти публичных акциях влечет ответственность по статье 20.2 </w:t>
      </w:r>
      <w:proofErr w:type="spellStart"/>
      <w:r>
        <w:t>КоАП</w:t>
      </w:r>
      <w:proofErr w:type="spellEnd"/>
      <w:r>
        <w:t xml:space="preserve"> РФ «Нарушение установленного порядка организации собрания, митинга, демонстрации, шествия или пикетирования», предусматривающей наказание как на организатора, так и на участников мероприятия.</w:t>
      </w:r>
    </w:p>
    <w:p w:rsidR="00EE17E0" w:rsidRDefault="00EE17E0"/>
    <w:sectPr w:rsidR="00EE1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>
    <w:useFELayout/>
  </w:compat>
  <w:rsids>
    <w:rsidRoot w:val="00905738"/>
    <w:rsid w:val="00905738"/>
    <w:rsid w:val="00EE1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5738"/>
    <w:rPr>
      <w:b/>
      <w:bCs/>
    </w:rPr>
  </w:style>
  <w:style w:type="character" w:styleId="a5">
    <w:name w:val="Emphasis"/>
    <w:basedOn w:val="a0"/>
    <w:uiPriority w:val="20"/>
    <w:qFormat/>
    <w:rsid w:val="009057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9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1275</Words>
  <Characters>7270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3</cp:revision>
  <dcterms:created xsi:type="dcterms:W3CDTF">2024-04-27T02:55:00Z</dcterms:created>
  <dcterms:modified xsi:type="dcterms:W3CDTF">2024-04-27T02:56:00Z</dcterms:modified>
</cp:coreProperties>
</file>